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7E" w:rsidRPr="009F557E" w:rsidRDefault="009F557E" w:rsidP="009F557E">
      <w:pPr>
        <w:spacing w:after="0" w:line="240" w:lineRule="auto"/>
        <w:rPr>
          <w:rFonts w:ascii="Sylfaen" w:eastAsia="Times New Roman" w:hAnsi="Sylfaen" w:cs="Times New Roman"/>
          <w:lang w:eastAsia="ru-RU"/>
        </w:rPr>
      </w:pPr>
    </w:p>
    <w:p w:rsidR="009F557E" w:rsidRPr="009F557E" w:rsidRDefault="009F557E" w:rsidP="009F557E">
      <w:pPr>
        <w:spacing w:after="0" w:line="240" w:lineRule="auto"/>
        <w:contextualSpacing/>
        <w:rPr>
          <w:rFonts w:ascii="Sylfaen" w:eastAsia="Times New Roman" w:hAnsi="Sylfaen" w:cs="Times New Roman"/>
          <w:lang w:eastAsia="ru-RU"/>
        </w:rPr>
      </w:pPr>
    </w:p>
    <w:p w:rsidR="009F557E" w:rsidRDefault="009F557E" w:rsidP="001A4DD5">
      <w:pPr>
        <w:jc w:val="right"/>
        <w:rPr>
          <w:rFonts w:ascii="Sylfaen" w:hAnsi="Sylfaen"/>
          <w:b/>
          <w:noProof/>
          <w:sz w:val="24"/>
          <w:szCs w:val="24"/>
          <w:lang w:val="ka-GE"/>
        </w:rPr>
      </w:pPr>
    </w:p>
    <w:p w:rsidR="009F557E" w:rsidRDefault="009F557E"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rPr>
      </w:pPr>
      <w:r>
        <w:rPr>
          <w:rFonts w:ascii="Sylfaen" w:eastAsia="Times New Roman" w:hAnsi="Sylfaen" w:cs="Sylfaen"/>
          <w:b/>
          <w:sz w:val="24"/>
          <w:szCs w:val="24"/>
          <w:lang w:val="ka-GE"/>
        </w:rPr>
        <w:t xml:space="preserve">ახმეტის </w:t>
      </w:r>
      <w:r w:rsidRPr="00E5448D">
        <w:rPr>
          <w:rFonts w:ascii="Sylfaen" w:eastAsia="Times New Roman" w:hAnsi="Sylfaen" w:cs="Sylfaen"/>
          <w:b/>
          <w:sz w:val="24"/>
          <w:szCs w:val="24"/>
        </w:rPr>
        <w:t>მუნიციპალიტეტის საკრებულოს</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rPr>
        <w:t>დადგენილება №</w:t>
      </w:r>
      <w:r w:rsidRPr="00E5448D">
        <w:rPr>
          <w:rFonts w:ascii="Sylfaen" w:eastAsia="Times New Roman" w:hAnsi="Sylfaen" w:cs="Sylfaen"/>
          <w:b/>
          <w:sz w:val="24"/>
          <w:szCs w:val="24"/>
          <w:lang w:val="ka-GE"/>
        </w:rPr>
        <w:t>-------</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rPr>
      </w:pPr>
      <w:r w:rsidRPr="00E5448D">
        <w:rPr>
          <w:rFonts w:ascii="Sylfaen" w:eastAsia="Times New Roman" w:hAnsi="Sylfaen" w:cs="Sylfaen"/>
          <w:b/>
          <w:sz w:val="24"/>
          <w:szCs w:val="24"/>
        </w:rPr>
        <w:t>201</w:t>
      </w:r>
      <w:r w:rsidRPr="00E5448D">
        <w:rPr>
          <w:rFonts w:ascii="Sylfaen" w:eastAsia="Times New Roman" w:hAnsi="Sylfaen" w:cs="Sylfaen"/>
          <w:b/>
          <w:sz w:val="24"/>
          <w:szCs w:val="24"/>
          <w:lang w:val="ka-GE"/>
        </w:rPr>
        <w:t>8</w:t>
      </w:r>
      <w:r w:rsidRPr="00E5448D">
        <w:rPr>
          <w:rFonts w:ascii="Sylfaen" w:eastAsia="Times New Roman" w:hAnsi="Sylfaen" w:cs="Sylfaen"/>
          <w:b/>
          <w:sz w:val="24"/>
          <w:szCs w:val="24"/>
        </w:rPr>
        <w:t xml:space="preserve"> წლის </w:t>
      </w:r>
      <w:r w:rsidRPr="00E5448D">
        <w:rPr>
          <w:rFonts w:ascii="Sylfaen" w:eastAsia="Times New Roman" w:hAnsi="Sylfaen" w:cs="Sylfaen"/>
          <w:b/>
          <w:sz w:val="24"/>
          <w:szCs w:val="24"/>
          <w:lang w:val="ka-GE"/>
        </w:rPr>
        <w:t>---</w:t>
      </w:r>
      <w:r w:rsidRPr="00E5448D">
        <w:rPr>
          <w:rFonts w:ascii="Sylfaen" w:eastAsia="Times New Roman" w:hAnsi="Sylfaen" w:cs="Sylfaen"/>
          <w:b/>
          <w:sz w:val="24"/>
          <w:szCs w:val="24"/>
        </w:rPr>
        <w:t xml:space="preserve"> დეკემბერი</w:t>
      </w:r>
    </w:p>
    <w:p w:rsidR="00E5448D" w:rsidRPr="00E5448D" w:rsidRDefault="00E5448D" w:rsidP="00E5448D">
      <w:pPr>
        <w:autoSpaceDE w:val="0"/>
        <w:autoSpaceDN w:val="0"/>
        <w:adjustRightInd w:val="0"/>
        <w:spacing w:after="0" w:line="360" w:lineRule="auto"/>
        <w:jc w:val="center"/>
        <w:rPr>
          <w:rFonts w:ascii="Sylfaen" w:eastAsia="Times New Roman" w:hAnsi="Sylfaen" w:cs="Sylfaen"/>
          <w:b/>
          <w:sz w:val="24"/>
          <w:szCs w:val="24"/>
          <w:lang w:val="ka-GE"/>
        </w:rPr>
      </w:pPr>
      <w:r w:rsidRPr="00E5448D">
        <w:rPr>
          <w:rFonts w:ascii="Sylfaen" w:eastAsia="Times New Roman" w:hAnsi="Sylfaen" w:cs="Sylfaen"/>
          <w:b/>
          <w:sz w:val="24"/>
          <w:szCs w:val="24"/>
          <w:lang w:val="ka-GE"/>
        </w:rPr>
        <w:t>-------------</w:t>
      </w:r>
    </w:p>
    <w:p w:rsidR="00E5448D" w:rsidRPr="00E5448D" w:rsidRDefault="00091ED3" w:rsidP="00E5448D">
      <w:pPr>
        <w:spacing w:after="200" w:line="276" w:lineRule="auto"/>
        <w:jc w:val="center"/>
        <w:rPr>
          <w:rFonts w:ascii="Sylfaen" w:eastAsia="Times New Roman" w:hAnsi="Sylfaen" w:cs="Sylfaen"/>
          <w:b/>
          <w:sz w:val="24"/>
          <w:szCs w:val="24"/>
          <w:lang w:val="ka-GE"/>
        </w:rPr>
      </w:pPr>
      <w:r>
        <w:rPr>
          <w:rFonts w:ascii="Sylfaen" w:eastAsia="Times New Roman" w:hAnsi="Sylfaen" w:cs="Sylfaen"/>
          <w:b/>
          <w:sz w:val="24"/>
          <w:szCs w:val="24"/>
          <w:lang w:val="ka-GE"/>
        </w:rPr>
        <w:t xml:space="preserve">ახმეტის </w:t>
      </w:r>
      <w:r w:rsidR="00E5448D" w:rsidRPr="00E5448D">
        <w:rPr>
          <w:rFonts w:ascii="Sylfaen" w:eastAsia="Times New Roman" w:hAnsi="Sylfaen" w:cs="Sylfaen"/>
          <w:b/>
          <w:sz w:val="24"/>
          <w:szCs w:val="24"/>
        </w:rPr>
        <w:t>მუნიციპალიტეტის</w:t>
      </w:r>
      <w:r w:rsidR="00E5448D" w:rsidRPr="00E5448D">
        <w:rPr>
          <w:rFonts w:ascii="Arial" w:eastAsia="Times New Roman" w:hAnsi="Arial" w:cs="Arial"/>
          <w:b/>
          <w:sz w:val="24"/>
          <w:szCs w:val="24"/>
        </w:rPr>
        <w:t xml:space="preserve"> 2019 </w:t>
      </w:r>
      <w:r w:rsidR="00E5448D" w:rsidRPr="00E5448D">
        <w:rPr>
          <w:rFonts w:ascii="Sylfaen" w:eastAsia="Times New Roman" w:hAnsi="Sylfaen" w:cs="Sylfaen"/>
          <w:b/>
          <w:sz w:val="24"/>
          <w:szCs w:val="24"/>
        </w:rPr>
        <w:t>წლის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ბიუჯეტის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დამტკიცების</w:t>
      </w:r>
      <w:r w:rsidR="00E5448D" w:rsidRPr="00E5448D">
        <w:rPr>
          <w:rFonts w:ascii="Arial" w:eastAsia="Times New Roman" w:hAnsi="Arial" w:cs="Arial"/>
          <w:b/>
          <w:sz w:val="24"/>
          <w:szCs w:val="24"/>
        </w:rPr>
        <w:t xml:space="preserve"> </w:t>
      </w:r>
      <w:r w:rsidR="00E5448D" w:rsidRPr="00E5448D">
        <w:rPr>
          <w:rFonts w:ascii="Sylfaen" w:eastAsia="Times New Roman" w:hAnsi="Sylfaen" w:cs="Sylfaen"/>
          <w:b/>
          <w:sz w:val="24"/>
          <w:szCs w:val="24"/>
        </w:rPr>
        <w:t>შესახებ</w:t>
      </w:r>
    </w:p>
    <w:p w:rsidR="00E5448D" w:rsidRPr="00E5448D" w:rsidRDefault="00E5448D" w:rsidP="00E5448D">
      <w:pPr>
        <w:spacing w:after="200" w:line="276" w:lineRule="auto"/>
        <w:jc w:val="center"/>
        <w:rPr>
          <w:rFonts w:ascii="Sylfaen" w:eastAsia="Times New Roman" w:hAnsi="Sylfaen" w:cs="Sylfaen"/>
          <w:b/>
          <w:sz w:val="24"/>
          <w:szCs w:val="24"/>
          <w:lang w:val="ka-GE"/>
        </w:rPr>
      </w:pP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საქართველოს ორგანული კანონის „ადგილობრივი თვითმმართველობის კოდექსი“ 61-ე მუხლის მე-2 პუნქტისა და 24-ე მუხლის პირველი პუნქტის „დ.ა“ ქვეპუნქტის შესაბამისად, -</w:t>
      </w:r>
      <w:r w:rsidR="00091ED3">
        <w:rPr>
          <w:rFonts w:ascii="Sylfaen" w:eastAsia="Times New Roman" w:hAnsi="Sylfaen" w:cs="Sylfaen"/>
          <w:sz w:val="24"/>
          <w:szCs w:val="24"/>
          <w:lang w:val="ka-GE"/>
        </w:rPr>
        <w:t>ახმეტის</w:t>
      </w:r>
      <w:r w:rsidRPr="00E5448D">
        <w:rPr>
          <w:rFonts w:ascii="Sylfaen" w:eastAsia="Times New Roman" w:hAnsi="Sylfaen" w:cs="Sylfaen"/>
          <w:sz w:val="24"/>
          <w:szCs w:val="24"/>
        </w:rPr>
        <w:t xml:space="preserve"> მუნიციპალიტეტის საკრებულო ადგენს: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p>
    <w:p w:rsidR="00E5448D" w:rsidRPr="00E5448D" w:rsidRDefault="00E5448D" w:rsidP="00E5448D">
      <w:pPr>
        <w:autoSpaceDE w:val="0"/>
        <w:autoSpaceDN w:val="0"/>
        <w:adjustRightInd w:val="0"/>
        <w:spacing w:after="0" w:line="360" w:lineRule="auto"/>
        <w:rPr>
          <w:rFonts w:ascii="Sylfaen" w:eastAsia="Times New Roman" w:hAnsi="Sylfaen" w:cs="Sylfaen"/>
          <w:b/>
          <w:sz w:val="24"/>
          <w:szCs w:val="24"/>
        </w:rPr>
      </w:pPr>
      <w:r w:rsidRPr="00E5448D">
        <w:rPr>
          <w:rFonts w:ascii="Sylfaen" w:eastAsia="Times New Roman" w:hAnsi="Sylfaen" w:cs="Sylfaen"/>
          <w:b/>
          <w:sz w:val="24"/>
          <w:szCs w:val="24"/>
        </w:rPr>
        <w:t>მუხლი 1</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r w:rsidRPr="00E5448D">
        <w:rPr>
          <w:rFonts w:ascii="Sylfaen" w:eastAsia="Times New Roman" w:hAnsi="Sylfaen" w:cs="Sylfaen"/>
          <w:sz w:val="24"/>
          <w:szCs w:val="24"/>
        </w:rPr>
        <w:t>დამტკიცდეს „</w:t>
      </w:r>
      <w:r w:rsidR="00091ED3">
        <w:rPr>
          <w:rFonts w:ascii="Sylfaen" w:eastAsia="Times New Roman" w:hAnsi="Sylfaen" w:cs="Sylfaen"/>
          <w:sz w:val="24"/>
          <w:szCs w:val="24"/>
          <w:lang w:val="ka-GE"/>
        </w:rPr>
        <w:t>ახმეტის</w:t>
      </w:r>
      <w:r w:rsidRPr="00E5448D">
        <w:rPr>
          <w:rFonts w:ascii="Sylfaen" w:eastAsia="Times New Roman" w:hAnsi="Sylfaen" w:cs="Sylfaen"/>
          <w:sz w:val="24"/>
          <w:szCs w:val="24"/>
        </w:rPr>
        <w:t xml:space="preserve"> მუნიციპალიტეტის 2019 წლის ბიუჯეტი" დანართის შესაბამისად.</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p>
    <w:p w:rsidR="00E5448D" w:rsidRPr="00E5448D" w:rsidRDefault="00E5448D" w:rsidP="00E5448D">
      <w:pPr>
        <w:autoSpaceDE w:val="0"/>
        <w:autoSpaceDN w:val="0"/>
        <w:adjustRightInd w:val="0"/>
        <w:spacing w:after="0" w:line="360" w:lineRule="auto"/>
        <w:rPr>
          <w:rFonts w:ascii="Sylfaen" w:eastAsia="Times New Roman" w:hAnsi="Sylfaen" w:cs="Sylfaen"/>
          <w:b/>
          <w:sz w:val="24"/>
          <w:szCs w:val="24"/>
        </w:rPr>
      </w:pPr>
      <w:r w:rsidRPr="00E5448D">
        <w:rPr>
          <w:rFonts w:ascii="Sylfaen" w:eastAsia="Times New Roman" w:hAnsi="Sylfaen" w:cs="Sylfaen"/>
          <w:b/>
          <w:sz w:val="24"/>
          <w:szCs w:val="24"/>
        </w:rPr>
        <w:t>მუხლი 2</w:t>
      </w:r>
    </w:p>
    <w:p w:rsidR="008E68D6"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r w:rsidRPr="00E5448D">
        <w:rPr>
          <w:rFonts w:ascii="Sylfaen" w:eastAsia="Times New Roman" w:hAnsi="Sylfaen" w:cs="Sylfaen"/>
          <w:sz w:val="24"/>
          <w:szCs w:val="24"/>
        </w:rPr>
        <w:t>დადგენილება ამოქმედდეს 201</w:t>
      </w:r>
      <w:r w:rsidRPr="00E5448D">
        <w:rPr>
          <w:rFonts w:ascii="Sylfaen" w:eastAsia="Times New Roman" w:hAnsi="Sylfaen" w:cs="Sylfaen"/>
          <w:sz w:val="24"/>
          <w:szCs w:val="24"/>
          <w:lang w:val="ka-GE"/>
        </w:rPr>
        <w:t>9</w:t>
      </w:r>
      <w:r w:rsidRPr="00E5448D">
        <w:rPr>
          <w:rFonts w:ascii="Sylfaen" w:eastAsia="Times New Roman" w:hAnsi="Sylfaen" w:cs="Sylfaen"/>
          <w:sz w:val="24"/>
          <w:szCs w:val="24"/>
        </w:rPr>
        <w:t xml:space="preserve"> წლის 1 იანვრიდან.</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rPr>
      </w:pPr>
    </w:p>
    <w:p w:rsidR="00E5448D" w:rsidRPr="00E5448D" w:rsidRDefault="00091ED3" w:rsidP="00E5448D">
      <w:pPr>
        <w:autoSpaceDE w:val="0"/>
        <w:autoSpaceDN w:val="0"/>
        <w:adjustRightInd w:val="0"/>
        <w:spacing w:after="0" w:line="240" w:lineRule="auto"/>
        <w:rPr>
          <w:rFonts w:ascii="Sylfaen" w:eastAsia="Times New Roman" w:hAnsi="Sylfaen" w:cs="Sylfaen"/>
          <w:sz w:val="24"/>
          <w:szCs w:val="24"/>
        </w:rPr>
      </w:pPr>
      <w:r>
        <w:rPr>
          <w:rFonts w:ascii="Sylfaen" w:eastAsia="Times New Roman" w:hAnsi="Sylfaen" w:cs="Sylfaen"/>
          <w:sz w:val="24"/>
          <w:szCs w:val="24"/>
          <w:lang w:val="ka-GE"/>
        </w:rPr>
        <w:t>ახმეტის</w:t>
      </w:r>
      <w:r w:rsidR="00E5448D" w:rsidRPr="00E5448D">
        <w:rPr>
          <w:rFonts w:ascii="Sylfaen" w:eastAsia="Times New Roman" w:hAnsi="Sylfaen" w:cs="Sylfaen"/>
          <w:sz w:val="24"/>
          <w:szCs w:val="24"/>
        </w:rPr>
        <w:t xml:space="preserve">  მუნიციპალიტეტის</w:t>
      </w:r>
    </w:p>
    <w:p w:rsidR="00E5448D" w:rsidRPr="00E5448D" w:rsidRDefault="00E5448D" w:rsidP="00E5448D">
      <w:pPr>
        <w:autoSpaceDE w:val="0"/>
        <w:autoSpaceDN w:val="0"/>
        <w:adjustRightInd w:val="0"/>
        <w:spacing w:after="0" w:line="360" w:lineRule="auto"/>
        <w:jc w:val="both"/>
        <w:rPr>
          <w:rFonts w:ascii="Sylfaen" w:eastAsia="Times New Roman" w:hAnsi="Sylfaen" w:cs="Sylfaen"/>
          <w:sz w:val="24"/>
          <w:szCs w:val="24"/>
          <w:lang w:val="ka-GE"/>
        </w:rPr>
      </w:pPr>
      <w:r w:rsidRPr="00E5448D">
        <w:rPr>
          <w:rFonts w:ascii="Sylfaen" w:eastAsia="Times New Roman" w:hAnsi="Sylfaen" w:cs="Sylfaen"/>
          <w:sz w:val="24"/>
          <w:szCs w:val="24"/>
        </w:rPr>
        <w:t xml:space="preserve">საკრებულოს თავმჯდომარე                                           </w:t>
      </w:r>
      <w:r w:rsidR="00091ED3">
        <w:rPr>
          <w:rFonts w:ascii="Sylfaen" w:eastAsia="Times New Roman" w:hAnsi="Sylfaen" w:cs="Sylfaen"/>
          <w:sz w:val="24"/>
          <w:szCs w:val="24"/>
          <w:lang w:val="ka-GE"/>
        </w:rPr>
        <w:t xml:space="preserve">             </w:t>
      </w:r>
      <w:r w:rsidRPr="00E5448D">
        <w:rPr>
          <w:rFonts w:ascii="Sylfaen" w:eastAsia="Times New Roman" w:hAnsi="Sylfaen" w:cs="Sylfaen"/>
          <w:sz w:val="24"/>
          <w:szCs w:val="24"/>
        </w:rPr>
        <w:t xml:space="preserve"> </w:t>
      </w:r>
      <w:r w:rsidR="00091ED3">
        <w:rPr>
          <w:rFonts w:ascii="Sylfaen" w:eastAsia="Times New Roman" w:hAnsi="Sylfaen" w:cs="Sylfaen"/>
          <w:sz w:val="24"/>
          <w:szCs w:val="24"/>
          <w:lang w:val="ka-GE"/>
        </w:rPr>
        <w:t>თამარ ყეინიშივილი</w:t>
      </w:r>
    </w:p>
    <w:p w:rsidR="00E5448D" w:rsidRPr="00E5448D" w:rsidRDefault="00E5448D" w:rsidP="00E5448D">
      <w:pPr>
        <w:spacing w:after="200" w:line="276" w:lineRule="auto"/>
        <w:jc w:val="center"/>
        <w:rPr>
          <w:rFonts w:ascii="Sylfaen" w:hAnsi="Sylfaen"/>
          <w:sz w:val="24"/>
          <w:szCs w:val="24"/>
          <w:lang w:val="ka-GE"/>
        </w:rPr>
      </w:pPr>
    </w:p>
    <w:p w:rsidR="00E5448D" w:rsidRPr="00E5448D" w:rsidRDefault="00E5448D" w:rsidP="00E5448D">
      <w:pPr>
        <w:spacing w:after="200" w:line="276" w:lineRule="auto"/>
        <w:jc w:val="right"/>
        <w:rPr>
          <w:rFonts w:ascii="Sylfaen" w:hAnsi="Sylfaen"/>
          <w:sz w:val="24"/>
          <w:szCs w:val="24"/>
          <w:lang w:val="ka-GE"/>
        </w:rPr>
      </w:pPr>
      <w:r w:rsidRPr="00E5448D">
        <w:rPr>
          <w:rFonts w:ascii="Sylfaen" w:hAnsi="Sylfaen"/>
          <w:sz w:val="24"/>
          <w:szCs w:val="24"/>
          <w:lang w:val="ka-GE"/>
        </w:rPr>
        <w:t>დანართი</w:t>
      </w:r>
    </w:p>
    <w:p w:rsidR="00952722" w:rsidRDefault="00952722" w:rsidP="001A4DD5">
      <w:pPr>
        <w:jc w:val="right"/>
        <w:rPr>
          <w:rFonts w:ascii="Sylfaen" w:hAnsi="Sylfaen"/>
          <w:b/>
          <w:noProof/>
          <w:sz w:val="24"/>
          <w:szCs w:val="24"/>
          <w:lang w:val="ka-GE"/>
        </w:rPr>
      </w:pPr>
    </w:p>
    <w:p w:rsidR="00952722" w:rsidRDefault="00952722" w:rsidP="001A4DD5">
      <w:pPr>
        <w:jc w:val="right"/>
        <w:rPr>
          <w:rFonts w:ascii="Sylfaen" w:hAnsi="Sylfaen"/>
          <w:b/>
          <w:noProof/>
          <w:sz w:val="24"/>
          <w:szCs w:val="24"/>
          <w:lang w:val="ka-GE"/>
        </w:rPr>
      </w:pPr>
    </w:p>
    <w:p w:rsidR="009F557E" w:rsidRDefault="009F557E" w:rsidP="001A4DD5">
      <w:pPr>
        <w:jc w:val="right"/>
        <w:rPr>
          <w:rFonts w:ascii="Sylfaen" w:hAnsi="Sylfaen"/>
          <w:b/>
          <w:noProof/>
          <w:sz w:val="24"/>
          <w:szCs w:val="24"/>
          <w:lang w:val="ka-GE"/>
        </w:rPr>
      </w:pPr>
    </w:p>
    <w:p w:rsidR="004F5249" w:rsidRPr="00F409B9" w:rsidRDefault="00F96BED" w:rsidP="004F5249">
      <w:pPr>
        <w:jc w:val="center"/>
        <w:rPr>
          <w:rFonts w:ascii="Sylfaen" w:hAnsi="Sylfaen"/>
          <w:b/>
          <w:noProof/>
          <w:lang w:val="ka-GE"/>
        </w:rPr>
      </w:pPr>
      <w:r w:rsidRPr="00F409B9">
        <w:rPr>
          <w:rFonts w:ascii="Sylfaen" w:hAnsi="Sylfaen"/>
          <w:b/>
          <w:noProof/>
          <w:lang w:val="ka-GE"/>
        </w:rPr>
        <w:t xml:space="preserve">თავი </w:t>
      </w:r>
      <w:r w:rsidRPr="00223D5E">
        <w:rPr>
          <w:rFonts w:ascii="Sylfaen" w:hAnsi="Sylfaen"/>
          <w:b/>
          <w:noProof/>
          <w:lang w:val="ka-GE"/>
        </w:rPr>
        <w:t xml:space="preserve">I </w:t>
      </w:r>
    </w:p>
    <w:p w:rsidR="00E96372" w:rsidRDefault="00E96372" w:rsidP="00836B30">
      <w:pPr>
        <w:jc w:val="center"/>
        <w:rPr>
          <w:rFonts w:ascii="Sylfaen" w:eastAsia="Times New Roman" w:hAnsi="Sylfaen" w:cs="Sylfaen"/>
          <w:b/>
        </w:rPr>
      </w:pPr>
      <w:r w:rsidRPr="00836B30">
        <w:rPr>
          <w:rFonts w:ascii="Sylfaen" w:eastAsia="Times New Roman" w:hAnsi="Sylfaen" w:cs="Sylfaen"/>
          <w:b/>
          <w:lang w:val="ka-GE"/>
        </w:rPr>
        <w:t xml:space="preserve">ახმეტის </w:t>
      </w:r>
      <w:r w:rsidRPr="00836B30">
        <w:rPr>
          <w:rFonts w:ascii="Sylfaen" w:eastAsia="Times New Roman" w:hAnsi="Sylfaen" w:cs="Sylfaen"/>
          <w:b/>
        </w:rPr>
        <w:t>მუნიციპალიტეტის</w:t>
      </w:r>
      <w:r w:rsidRPr="00836B30">
        <w:rPr>
          <w:rFonts w:ascii="AcadNusx" w:eastAsia="Times New Roman" w:hAnsi="AcadNusx" w:cs="AcadNusx"/>
          <w:b/>
        </w:rPr>
        <w:t xml:space="preserve"> </w:t>
      </w:r>
      <w:r w:rsidRPr="00836B30">
        <w:rPr>
          <w:rFonts w:ascii="Sylfaen" w:eastAsia="Times New Roman" w:hAnsi="Sylfaen" w:cs="Sylfaen"/>
          <w:b/>
        </w:rPr>
        <w:t>ბიუჯეტის</w:t>
      </w:r>
      <w:r w:rsidRPr="00836B30">
        <w:rPr>
          <w:rFonts w:ascii="AcadNusx" w:eastAsia="Times New Roman" w:hAnsi="AcadNusx" w:cs="AcadNusx"/>
          <w:b/>
        </w:rPr>
        <w:t xml:space="preserve"> </w:t>
      </w:r>
      <w:r w:rsidRPr="00836B30">
        <w:rPr>
          <w:rFonts w:ascii="Sylfaen" w:eastAsia="Times New Roman" w:hAnsi="Sylfaen" w:cs="Sylfaen"/>
          <w:b/>
        </w:rPr>
        <w:t>მაჩვენებლები</w:t>
      </w:r>
    </w:p>
    <w:p w:rsidR="008E68D6" w:rsidRPr="00A1671F" w:rsidRDefault="008E68D6" w:rsidP="008E68D6">
      <w:pPr>
        <w:rPr>
          <w:rFonts w:ascii="Sylfaen" w:hAnsi="Sylfaen"/>
          <w:b/>
          <w:noProof/>
          <w:lang w:val="ka-GE"/>
        </w:rPr>
      </w:pPr>
      <w:r w:rsidRPr="00A1671F">
        <w:rPr>
          <w:rFonts w:ascii="Sylfaen" w:hAnsi="Sylfaen"/>
          <w:b/>
          <w:noProof/>
          <w:lang w:val="ka-GE"/>
        </w:rPr>
        <w:t xml:space="preserve">მუხლი </w:t>
      </w:r>
      <w:r>
        <w:rPr>
          <w:rFonts w:ascii="Sylfaen" w:hAnsi="Sylfaen"/>
          <w:b/>
          <w:noProof/>
          <w:lang w:val="ka-GE"/>
        </w:rPr>
        <w:t>1</w:t>
      </w:r>
      <w:r w:rsidRPr="00A1671F">
        <w:rPr>
          <w:rFonts w:ascii="Sylfaen" w:hAnsi="Sylfaen"/>
          <w:b/>
          <w:noProof/>
          <w:lang w:val="ka-GE"/>
        </w:rPr>
        <w:t>. ახმეტის მუნიციპალიტეტის ბიუჯეტის ბალანსი</w:t>
      </w:r>
    </w:p>
    <w:p w:rsidR="008E68D6" w:rsidRPr="00F409B9" w:rsidRDefault="008E68D6" w:rsidP="008E68D6">
      <w:pPr>
        <w:rPr>
          <w:rFonts w:ascii="Sylfaen" w:hAnsi="Sylfaen"/>
          <w:noProof/>
          <w:lang w:val="ka-GE"/>
        </w:rPr>
      </w:pPr>
      <w:r>
        <w:rPr>
          <w:rFonts w:ascii="Sylfaen" w:hAnsi="Sylfaen"/>
          <w:noProof/>
          <w:lang w:val="ka-GE"/>
        </w:rPr>
        <w:t>ახმეტის</w:t>
      </w:r>
      <w:r w:rsidRPr="00F409B9">
        <w:rPr>
          <w:rFonts w:ascii="Sylfaen" w:hAnsi="Sylfaen"/>
          <w:noProof/>
          <w:lang w:val="ka-GE"/>
        </w:rPr>
        <w:t xml:space="preserve"> მუნიციპალიტეტის ბიუჯეტის ბალანსი </w:t>
      </w:r>
      <w:r>
        <w:rPr>
          <w:rFonts w:ascii="Sylfaen" w:hAnsi="Sylfaen"/>
          <w:noProof/>
          <w:lang w:val="ka-GE"/>
        </w:rPr>
        <w:t>განისაზღვროს შემდეგი სახ</w:t>
      </w:r>
      <w:r w:rsidRPr="00F409B9">
        <w:rPr>
          <w:rFonts w:ascii="Sylfaen" w:hAnsi="Sylfaen"/>
          <w:noProof/>
          <w:lang w:val="ka-GE"/>
        </w:rPr>
        <w:t>ით:</w:t>
      </w:r>
    </w:p>
    <w:tbl>
      <w:tblPr>
        <w:tblW w:w="9633" w:type="dxa"/>
        <w:jc w:val="center"/>
        <w:tblLayout w:type="fixed"/>
        <w:tblLook w:val="04A0" w:firstRow="1" w:lastRow="0" w:firstColumn="1" w:lastColumn="0" w:noHBand="0" w:noVBand="1"/>
      </w:tblPr>
      <w:tblGrid>
        <w:gridCol w:w="1706"/>
        <w:gridCol w:w="951"/>
        <w:gridCol w:w="1028"/>
        <w:gridCol w:w="1277"/>
        <w:gridCol w:w="1275"/>
        <w:gridCol w:w="1143"/>
        <w:gridCol w:w="1269"/>
        <w:gridCol w:w="984"/>
      </w:tblGrid>
      <w:tr w:rsidR="008E68D6" w:rsidRPr="002448BC" w:rsidTr="008E5A02">
        <w:trPr>
          <w:trHeight w:val="315"/>
          <w:tblHeader/>
          <w:jc w:val="center"/>
        </w:trPr>
        <w:tc>
          <w:tcPr>
            <w:tcW w:w="1706" w:type="dxa"/>
            <w:vMerge w:val="restart"/>
            <w:tcBorders>
              <w:top w:val="single" w:sz="8" w:space="0" w:color="auto"/>
              <w:left w:val="single" w:sz="8" w:space="0" w:color="auto"/>
              <w:bottom w:val="nil"/>
              <w:right w:val="single" w:sz="8" w:space="0" w:color="auto"/>
            </w:tcBorders>
            <w:shd w:val="clear" w:color="auto" w:fill="auto"/>
            <w:vAlign w:val="center"/>
            <w:hideMark/>
          </w:tcPr>
          <w:p w:rsidR="008E68D6" w:rsidRPr="0072361C" w:rsidRDefault="008E68D6" w:rsidP="008E5A02">
            <w:pPr>
              <w:spacing w:after="0" w:line="240" w:lineRule="auto"/>
              <w:jc w:val="center"/>
              <w:rPr>
                <w:rFonts w:ascii="Sylfaen" w:hAnsi="Sylfaen" w:cs="Calibri"/>
                <w:bCs/>
              </w:rPr>
            </w:pPr>
            <w:r w:rsidRPr="0072361C">
              <w:rPr>
                <w:rFonts w:ascii="Sylfaen" w:hAnsi="Sylfaen" w:cs="Calibri"/>
                <w:bCs/>
              </w:rPr>
              <w:t>დასახელება</w:t>
            </w:r>
          </w:p>
        </w:tc>
        <w:tc>
          <w:tcPr>
            <w:tcW w:w="951" w:type="dxa"/>
            <w:vMerge w:val="restart"/>
            <w:tcBorders>
              <w:top w:val="single" w:sz="8" w:space="0" w:color="auto"/>
              <w:left w:val="single" w:sz="8" w:space="0" w:color="auto"/>
              <w:bottom w:val="nil"/>
              <w:right w:val="single" w:sz="8" w:space="0" w:color="auto"/>
            </w:tcBorders>
            <w:shd w:val="clear" w:color="000000" w:fill="FFFFFF"/>
            <w:vAlign w:val="bottom"/>
            <w:hideMark/>
          </w:tcPr>
          <w:p w:rsidR="008E68D6" w:rsidRDefault="008C68CC" w:rsidP="008C68CC">
            <w:pPr>
              <w:rPr>
                <w:rFonts w:ascii="Sylfaen" w:hAnsi="Sylfaen" w:cs="Arial"/>
                <w:sz w:val="20"/>
                <w:szCs w:val="20"/>
                <w:lang w:val="ka-GE"/>
              </w:rPr>
            </w:pPr>
            <w:r>
              <w:rPr>
                <w:rFonts w:ascii="Sylfaen" w:hAnsi="Sylfaen" w:cs="Arial"/>
                <w:sz w:val="20"/>
                <w:szCs w:val="20"/>
                <w:lang w:val="ka-GE"/>
              </w:rPr>
              <w:t>2017 წლის ფაქტი</w:t>
            </w:r>
          </w:p>
          <w:p w:rsidR="008C68CC" w:rsidRDefault="008C68CC" w:rsidP="008C68CC">
            <w:pPr>
              <w:rPr>
                <w:rFonts w:ascii="Sylfaen" w:hAnsi="Sylfaen" w:cs="Arial"/>
                <w:sz w:val="20"/>
                <w:szCs w:val="20"/>
                <w:lang w:val="ka-GE"/>
              </w:rPr>
            </w:pPr>
          </w:p>
          <w:p w:rsidR="008C68CC" w:rsidRPr="008C68CC" w:rsidRDefault="008C68CC" w:rsidP="008C68CC">
            <w:pPr>
              <w:rPr>
                <w:rFonts w:ascii="Sylfaen" w:hAnsi="Sylfaen" w:cs="Arial"/>
                <w:sz w:val="20"/>
                <w:szCs w:val="20"/>
                <w:lang w:val="ka-GE"/>
              </w:rPr>
            </w:pPr>
          </w:p>
        </w:tc>
        <w:tc>
          <w:tcPr>
            <w:tcW w:w="3580" w:type="dxa"/>
            <w:gridSpan w:val="3"/>
            <w:tcBorders>
              <w:top w:val="single" w:sz="8" w:space="0" w:color="auto"/>
              <w:left w:val="nil"/>
              <w:bottom w:val="single" w:sz="8" w:space="0" w:color="auto"/>
              <w:right w:val="single" w:sz="8" w:space="0" w:color="000000"/>
            </w:tcBorders>
            <w:shd w:val="clear" w:color="auto" w:fill="auto"/>
            <w:vAlign w:val="bottom"/>
            <w:hideMark/>
          </w:tcPr>
          <w:p w:rsidR="008E68D6" w:rsidRPr="00220EF3" w:rsidRDefault="008E68D6" w:rsidP="00C343EA">
            <w:pPr>
              <w:jc w:val="center"/>
              <w:rPr>
                <w:rFonts w:ascii="Sylfaen" w:hAnsi="Sylfaen" w:cs="Calibri"/>
                <w:bCs/>
                <w:color w:val="000000" w:themeColor="text1"/>
                <w:lang w:val="ka-GE"/>
              </w:rPr>
            </w:pPr>
            <w:r w:rsidRPr="00DB3516">
              <w:rPr>
                <w:rFonts w:ascii="Sylfaen" w:hAnsi="Sylfaen" w:cs="Calibri"/>
                <w:bCs/>
                <w:color w:val="000000" w:themeColor="text1"/>
              </w:rPr>
              <w:t>201</w:t>
            </w:r>
            <w:r w:rsidR="00C343EA">
              <w:rPr>
                <w:rFonts w:ascii="Sylfaen" w:hAnsi="Sylfaen" w:cs="Calibri"/>
                <w:bCs/>
                <w:color w:val="000000" w:themeColor="text1"/>
                <w:lang w:val="ka-GE"/>
              </w:rPr>
              <w:t>8</w:t>
            </w:r>
            <w:r w:rsidRPr="00DB3516">
              <w:rPr>
                <w:rFonts w:ascii="Sylfaen" w:hAnsi="Sylfaen" w:cs="Calibri"/>
                <w:bCs/>
                <w:color w:val="000000" w:themeColor="text1"/>
              </w:rPr>
              <w:t xml:space="preserve"> წლის </w:t>
            </w:r>
            <w:r w:rsidR="00C343EA">
              <w:rPr>
                <w:rFonts w:ascii="Sylfaen" w:hAnsi="Sylfaen" w:cs="Calibri"/>
                <w:bCs/>
                <w:color w:val="000000" w:themeColor="text1"/>
                <w:lang w:val="ka-GE"/>
              </w:rPr>
              <w:t>გეგმა</w:t>
            </w:r>
          </w:p>
        </w:tc>
        <w:tc>
          <w:tcPr>
            <w:tcW w:w="3396" w:type="dxa"/>
            <w:gridSpan w:val="3"/>
            <w:tcBorders>
              <w:top w:val="single" w:sz="8" w:space="0" w:color="auto"/>
              <w:left w:val="nil"/>
              <w:bottom w:val="single" w:sz="8" w:space="0" w:color="auto"/>
              <w:right w:val="single" w:sz="8" w:space="0" w:color="000000"/>
            </w:tcBorders>
            <w:shd w:val="clear" w:color="auto" w:fill="auto"/>
            <w:vAlign w:val="center"/>
            <w:hideMark/>
          </w:tcPr>
          <w:p w:rsidR="008E68D6" w:rsidRPr="002448BC" w:rsidRDefault="008E68D6" w:rsidP="00C343EA">
            <w:pPr>
              <w:spacing w:after="0" w:line="240" w:lineRule="auto"/>
              <w:jc w:val="center"/>
              <w:rPr>
                <w:rFonts w:ascii="Sylfaen" w:hAnsi="Sylfaen" w:cs="Calibri"/>
                <w:bCs/>
              </w:rPr>
            </w:pPr>
            <w:r w:rsidRPr="002448BC">
              <w:rPr>
                <w:rFonts w:ascii="Sylfaen" w:hAnsi="Sylfaen" w:cs="Calibri"/>
                <w:bCs/>
              </w:rPr>
              <w:t>201</w:t>
            </w:r>
            <w:r w:rsidR="00C343EA">
              <w:rPr>
                <w:rFonts w:ascii="Sylfaen" w:hAnsi="Sylfaen" w:cs="Calibri"/>
                <w:bCs/>
                <w:lang w:val="ka-GE"/>
              </w:rPr>
              <w:t>9</w:t>
            </w:r>
            <w:r w:rsidRPr="002448BC">
              <w:rPr>
                <w:rFonts w:ascii="Sylfaen" w:hAnsi="Sylfaen" w:cs="Calibri"/>
                <w:bCs/>
              </w:rPr>
              <w:t xml:space="preserve"> წლის გეგმა</w:t>
            </w:r>
          </w:p>
        </w:tc>
      </w:tr>
      <w:tr w:rsidR="008E68D6" w:rsidRPr="002448BC" w:rsidTr="008E5A02">
        <w:trPr>
          <w:trHeight w:val="315"/>
          <w:tblHeader/>
          <w:jc w:val="center"/>
        </w:trPr>
        <w:tc>
          <w:tcPr>
            <w:tcW w:w="1706"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951"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028" w:type="dxa"/>
            <w:vMerge w:val="restart"/>
            <w:tcBorders>
              <w:top w:val="nil"/>
              <w:left w:val="single" w:sz="8" w:space="0" w:color="auto"/>
              <w:bottom w:val="nil"/>
              <w:right w:val="single" w:sz="8" w:space="0" w:color="auto"/>
            </w:tcBorders>
            <w:shd w:val="clear" w:color="000000" w:fill="FFFFFF"/>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სულ</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მათ შორის</w:t>
            </w:r>
          </w:p>
        </w:tc>
        <w:tc>
          <w:tcPr>
            <w:tcW w:w="1143" w:type="dxa"/>
            <w:vMerge w:val="restart"/>
            <w:tcBorders>
              <w:top w:val="nil"/>
              <w:left w:val="nil"/>
              <w:bottom w:val="nil"/>
              <w:right w:val="single" w:sz="8" w:space="0" w:color="auto"/>
            </w:tcBorders>
            <w:shd w:val="clear" w:color="000000" w:fill="FFFFFF"/>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სულ</w:t>
            </w:r>
          </w:p>
        </w:tc>
        <w:tc>
          <w:tcPr>
            <w:tcW w:w="2253" w:type="dxa"/>
            <w:gridSpan w:val="2"/>
            <w:tcBorders>
              <w:top w:val="single" w:sz="8" w:space="0" w:color="auto"/>
              <w:left w:val="nil"/>
              <w:bottom w:val="single" w:sz="8" w:space="0" w:color="auto"/>
              <w:right w:val="single" w:sz="8" w:space="0" w:color="000000"/>
            </w:tcBorders>
            <w:shd w:val="clear" w:color="auto" w:fill="auto"/>
            <w:vAlign w:val="center"/>
            <w:hideMark/>
          </w:tcPr>
          <w:p w:rsidR="008E68D6" w:rsidRPr="002448BC" w:rsidRDefault="008E68D6" w:rsidP="008E5A02">
            <w:pPr>
              <w:spacing w:after="0" w:line="240" w:lineRule="auto"/>
              <w:jc w:val="center"/>
              <w:rPr>
                <w:rFonts w:ascii="Sylfaen" w:hAnsi="Sylfaen" w:cs="Calibri"/>
                <w:bCs/>
              </w:rPr>
            </w:pPr>
            <w:r w:rsidRPr="002448BC">
              <w:rPr>
                <w:rFonts w:ascii="Sylfaen" w:hAnsi="Sylfaen" w:cs="Calibri"/>
                <w:bCs/>
              </w:rPr>
              <w:t>მათ შორის</w:t>
            </w:r>
          </w:p>
        </w:tc>
      </w:tr>
      <w:tr w:rsidR="008E68D6" w:rsidRPr="002448BC" w:rsidTr="008E5A02">
        <w:trPr>
          <w:cantSplit/>
          <w:trHeight w:val="1781"/>
          <w:tblHeader/>
          <w:jc w:val="center"/>
        </w:trPr>
        <w:tc>
          <w:tcPr>
            <w:tcW w:w="1706"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951" w:type="dxa"/>
            <w:vMerge/>
            <w:tcBorders>
              <w:top w:val="single" w:sz="8" w:space="0" w:color="auto"/>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028" w:type="dxa"/>
            <w:vMerge/>
            <w:tcBorders>
              <w:top w:val="nil"/>
              <w:left w:val="single" w:sz="8" w:space="0" w:color="auto"/>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277" w:type="dxa"/>
            <w:tcBorders>
              <w:top w:val="nil"/>
              <w:left w:val="nil"/>
              <w:bottom w:val="nil"/>
              <w:right w:val="single" w:sz="8" w:space="0" w:color="auto"/>
            </w:tcBorders>
            <w:shd w:val="clear" w:color="000000" w:fill="FFFFFF"/>
            <w:textDirection w:val="btLr"/>
            <w:vAlign w:val="center"/>
            <w:hideMark/>
          </w:tcPr>
          <w:p w:rsidR="008E68D6" w:rsidRPr="005811E4" w:rsidRDefault="008E68D6" w:rsidP="008E5A02">
            <w:pPr>
              <w:spacing w:after="0" w:line="240" w:lineRule="auto"/>
              <w:ind w:left="113" w:right="113"/>
              <w:jc w:val="center"/>
              <w:rPr>
                <w:rFonts w:ascii="Sylfaen" w:hAnsi="Sylfaen" w:cs="Calibri"/>
                <w:bCs/>
                <w:sz w:val="18"/>
                <w:szCs w:val="18"/>
              </w:rPr>
            </w:pPr>
            <w:r w:rsidRPr="005811E4">
              <w:rPr>
                <w:rFonts w:ascii="Sylfaen" w:hAnsi="Sylfaen" w:cs="Calibri"/>
                <w:bCs/>
                <w:sz w:val="18"/>
                <w:szCs w:val="18"/>
              </w:rPr>
              <w:t>სახელმწიფო ბიუჯეტის ფონდებიდან გამოყოფილი ტრანსფერები</w:t>
            </w:r>
          </w:p>
        </w:tc>
        <w:tc>
          <w:tcPr>
            <w:tcW w:w="1275" w:type="dxa"/>
            <w:tcBorders>
              <w:top w:val="nil"/>
              <w:left w:val="nil"/>
              <w:bottom w:val="nil"/>
              <w:right w:val="single" w:sz="8" w:space="0" w:color="auto"/>
            </w:tcBorders>
            <w:shd w:val="clear" w:color="000000" w:fill="FFFFFF"/>
            <w:textDirection w:val="btLr"/>
            <w:vAlign w:val="center"/>
            <w:hideMark/>
          </w:tcPr>
          <w:p w:rsidR="008E68D6" w:rsidRPr="002448BC" w:rsidRDefault="008E68D6" w:rsidP="008E5A02">
            <w:pPr>
              <w:spacing w:after="0" w:line="240" w:lineRule="auto"/>
              <w:ind w:left="113" w:right="113"/>
              <w:jc w:val="center"/>
              <w:rPr>
                <w:rFonts w:ascii="Sylfaen" w:hAnsi="Sylfaen" w:cs="Calibri"/>
                <w:bCs/>
              </w:rPr>
            </w:pPr>
            <w:r w:rsidRPr="002448BC">
              <w:rPr>
                <w:rFonts w:ascii="Sylfaen" w:hAnsi="Sylfaen" w:cs="Calibri"/>
                <w:bCs/>
              </w:rPr>
              <w:t>საკუთარი შემოსავლები</w:t>
            </w:r>
          </w:p>
        </w:tc>
        <w:tc>
          <w:tcPr>
            <w:tcW w:w="1143" w:type="dxa"/>
            <w:vMerge/>
            <w:tcBorders>
              <w:top w:val="nil"/>
              <w:left w:val="nil"/>
              <w:bottom w:val="nil"/>
              <w:right w:val="single" w:sz="8" w:space="0" w:color="auto"/>
            </w:tcBorders>
            <w:vAlign w:val="center"/>
            <w:hideMark/>
          </w:tcPr>
          <w:p w:rsidR="008E68D6" w:rsidRPr="002448BC" w:rsidRDefault="008E68D6" w:rsidP="008E5A02">
            <w:pPr>
              <w:spacing w:after="0" w:line="240" w:lineRule="auto"/>
              <w:rPr>
                <w:rFonts w:ascii="Sylfaen" w:hAnsi="Sylfaen" w:cs="Calibri"/>
                <w:bCs/>
              </w:rPr>
            </w:pPr>
          </w:p>
        </w:tc>
        <w:tc>
          <w:tcPr>
            <w:tcW w:w="1269" w:type="dxa"/>
            <w:tcBorders>
              <w:top w:val="nil"/>
              <w:left w:val="nil"/>
              <w:bottom w:val="nil"/>
              <w:right w:val="single" w:sz="8" w:space="0" w:color="auto"/>
            </w:tcBorders>
            <w:shd w:val="clear" w:color="000000" w:fill="FFFFFF"/>
            <w:textDirection w:val="btLr"/>
            <w:vAlign w:val="center"/>
            <w:hideMark/>
          </w:tcPr>
          <w:p w:rsidR="008E68D6" w:rsidRPr="009F6497" w:rsidRDefault="008E68D6" w:rsidP="008E5A02">
            <w:pPr>
              <w:spacing w:after="0" w:line="240" w:lineRule="auto"/>
              <w:ind w:left="113" w:right="113"/>
              <w:jc w:val="center"/>
              <w:rPr>
                <w:rFonts w:ascii="Sylfaen" w:hAnsi="Sylfaen" w:cs="Calibri"/>
                <w:bCs/>
                <w:sz w:val="20"/>
                <w:szCs w:val="20"/>
              </w:rPr>
            </w:pPr>
            <w:r w:rsidRPr="009F6497">
              <w:rPr>
                <w:rFonts w:ascii="Sylfaen" w:hAnsi="Sylfaen" w:cs="Calibri"/>
                <w:bCs/>
                <w:sz w:val="20"/>
                <w:szCs w:val="20"/>
              </w:rPr>
              <w:t>სახელმწიფო ბიუჯეტის ფონდებიდან გამოყოფილი ტრანსფერები</w:t>
            </w:r>
          </w:p>
        </w:tc>
        <w:tc>
          <w:tcPr>
            <w:tcW w:w="984" w:type="dxa"/>
            <w:tcBorders>
              <w:top w:val="nil"/>
              <w:left w:val="nil"/>
              <w:bottom w:val="nil"/>
              <w:right w:val="single" w:sz="8" w:space="0" w:color="auto"/>
            </w:tcBorders>
            <w:shd w:val="clear" w:color="000000" w:fill="FFFFFF"/>
            <w:textDirection w:val="btLr"/>
            <w:vAlign w:val="center"/>
            <w:hideMark/>
          </w:tcPr>
          <w:p w:rsidR="008E68D6" w:rsidRPr="002448BC" w:rsidRDefault="008E68D6" w:rsidP="008E5A02">
            <w:pPr>
              <w:spacing w:after="0" w:line="240" w:lineRule="auto"/>
              <w:ind w:left="113" w:right="113"/>
              <w:jc w:val="center"/>
              <w:rPr>
                <w:rFonts w:ascii="Sylfaen" w:hAnsi="Sylfaen" w:cs="Calibri"/>
                <w:bCs/>
              </w:rPr>
            </w:pPr>
            <w:r w:rsidRPr="002448BC">
              <w:rPr>
                <w:rFonts w:ascii="Sylfaen" w:hAnsi="Sylfaen" w:cs="Calibri"/>
                <w:bCs/>
              </w:rPr>
              <w:t>საკუთარი შემოსავლები</w:t>
            </w:r>
          </w:p>
        </w:tc>
      </w:tr>
      <w:tr w:rsidR="00F76D62" w:rsidRPr="002448BC" w:rsidTr="008E5A02">
        <w:trPr>
          <w:trHeight w:val="720"/>
          <w:jc w:val="center"/>
        </w:trPr>
        <w:tc>
          <w:tcPr>
            <w:tcW w:w="170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76D62" w:rsidRPr="00E67684" w:rsidRDefault="00F76D62" w:rsidP="00F76D62">
            <w:pPr>
              <w:spacing w:after="0" w:line="240" w:lineRule="auto"/>
              <w:rPr>
                <w:rFonts w:ascii="Sylfaen" w:hAnsi="Sylfaen" w:cs="Calibri"/>
                <w:b/>
                <w:bCs/>
                <w:sz w:val="24"/>
                <w:szCs w:val="24"/>
              </w:rPr>
            </w:pPr>
            <w:r w:rsidRPr="00E67684">
              <w:rPr>
                <w:rFonts w:ascii="Sylfaen" w:hAnsi="Sylfaen" w:cs="Calibri"/>
                <w:b/>
                <w:bCs/>
                <w:sz w:val="24"/>
                <w:szCs w:val="24"/>
              </w:rPr>
              <w:t>შემოსავლები</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11,319.0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11,834.1</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3,848.1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7,986.0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9,428.1</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9,428.1</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გადასახადები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2,023.4</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1,880.0</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1,880.0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8,285.6</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8,285.6</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გრანტები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8,292.5</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8,966.6</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3,848.1</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5,118.5</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135.0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135.0</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 xml:space="preserve">სხვა </w:t>
            </w:r>
          </w:p>
          <w:p w:rsidR="00F76D62" w:rsidRPr="002448BC" w:rsidRDefault="00F76D62" w:rsidP="00F76D62">
            <w:pPr>
              <w:spacing w:after="0" w:line="240" w:lineRule="auto"/>
              <w:rPr>
                <w:rFonts w:ascii="Sylfaen" w:hAnsi="Sylfaen" w:cs="Calibri"/>
                <w:bCs/>
              </w:rPr>
            </w:pPr>
            <w:r w:rsidRPr="002448BC">
              <w:rPr>
                <w:rFonts w:ascii="Sylfaen" w:hAnsi="Sylfaen" w:cs="Calibri"/>
                <w:bCs/>
              </w:rPr>
              <w:t>შემოსავლები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1,003.0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987.5</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987.5</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1,007.5</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1,007.5</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E67684" w:rsidRDefault="00F76D62" w:rsidP="00F76D62">
            <w:pPr>
              <w:spacing w:after="0" w:line="240" w:lineRule="auto"/>
              <w:rPr>
                <w:rFonts w:ascii="Sylfaen" w:hAnsi="Sylfaen" w:cs="Calibri"/>
                <w:b/>
                <w:bCs/>
                <w:sz w:val="24"/>
                <w:szCs w:val="24"/>
              </w:rPr>
            </w:pPr>
            <w:r w:rsidRPr="00E67684">
              <w:rPr>
                <w:rFonts w:ascii="Sylfaen" w:hAnsi="Sylfaen" w:cs="Calibri"/>
                <w:b/>
                <w:bCs/>
                <w:sz w:val="24"/>
                <w:szCs w:val="24"/>
              </w:rPr>
              <w:t>ხარჯები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6,691.9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7,524.0</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1.9</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7,522.1</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8,319.3</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8,319.3</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შრომის ანაზღაურება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1,150.0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1,629.4</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1,629.4</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1,747.1</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1,747.1</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 xml:space="preserve">საქონელი და </w:t>
            </w:r>
          </w:p>
          <w:p w:rsidR="00F76D62" w:rsidRPr="002448BC" w:rsidRDefault="00F76D62" w:rsidP="00F76D62">
            <w:pPr>
              <w:spacing w:after="0" w:line="240" w:lineRule="auto"/>
              <w:rPr>
                <w:rFonts w:ascii="Sylfaen" w:hAnsi="Sylfaen" w:cs="Calibri"/>
                <w:bCs/>
              </w:rPr>
            </w:pPr>
            <w:r w:rsidRPr="002448BC">
              <w:rPr>
                <w:rFonts w:ascii="Sylfaen" w:hAnsi="Sylfaen" w:cs="Calibri"/>
                <w:bCs/>
              </w:rPr>
              <w:t>მომსახურება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873.9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899.2</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899.2</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908.2</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908.2</w:t>
            </w:r>
          </w:p>
        </w:tc>
      </w:tr>
      <w:tr w:rsidR="00CD76A0" w:rsidRPr="002448BC" w:rsidTr="008E5A02">
        <w:trPr>
          <w:trHeight w:val="580"/>
          <w:jc w:val="center"/>
        </w:trPr>
        <w:tc>
          <w:tcPr>
            <w:tcW w:w="1706" w:type="dxa"/>
            <w:tcBorders>
              <w:top w:val="nil"/>
              <w:left w:val="single" w:sz="8" w:space="0" w:color="auto"/>
              <w:bottom w:val="single" w:sz="8" w:space="0" w:color="auto"/>
              <w:right w:val="single" w:sz="8" w:space="0" w:color="auto"/>
            </w:tcBorders>
            <w:shd w:val="clear" w:color="000000" w:fill="FFFFFF"/>
            <w:vAlign w:val="center"/>
          </w:tcPr>
          <w:p w:rsidR="00CD76A0" w:rsidRPr="00520047" w:rsidRDefault="00CD76A0" w:rsidP="00CD76A0">
            <w:pPr>
              <w:spacing w:after="0" w:line="240" w:lineRule="auto"/>
              <w:rPr>
                <w:rFonts w:ascii="Sylfaen" w:hAnsi="Sylfaen" w:cs="Calibri"/>
                <w:bCs/>
                <w:lang w:val="ka-GE"/>
              </w:rPr>
            </w:pPr>
            <w:r>
              <w:rPr>
                <w:rFonts w:ascii="Sylfaen" w:hAnsi="Sylfaen" w:cs="Calibri"/>
                <w:bCs/>
                <w:lang w:val="ka-GE"/>
              </w:rPr>
              <w:t>პროცენტი</w:t>
            </w:r>
          </w:p>
        </w:tc>
        <w:tc>
          <w:tcPr>
            <w:tcW w:w="951" w:type="dxa"/>
            <w:tcBorders>
              <w:top w:val="nil"/>
              <w:left w:val="single" w:sz="4" w:space="0" w:color="auto"/>
              <w:bottom w:val="single" w:sz="4" w:space="0" w:color="auto"/>
              <w:right w:val="single" w:sz="4" w:space="0" w:color="auto"/>
            </w:tcBorders>
            <w:shd w:val="clear" w:color="auto" w:fill="auto"/>
            <w:vAlign w:val="bottom"/>
          </w:tcPr>
          <w:p w:rsidR="00CD76A0" w:rsidRDefault="00CD76A0" w:rsidP="00CD76A0">
            <w:pPr>
              <w:jc w:val="right"/>
              <w:rPr>
                <w:rFonts w:ascii="Arial" w:hAnsi="Arial" w:cs="Arial"/>
                <w:sz w:val="20"/>
                <w:szCs w:val="20"/>
              </w:rPr>
            </w:pPr>
            <w:r>
              <w:rPr>
                <w:rFonts w:ascii="Arial" w:hAnsi="Arial" w:cs="Arial"/>
                <w:sz w:val="20"/>
                <w:szCs w:val="20"/>
              </w:rPr>
              <w:t>0,0</w:t>
            </w:r>
          </w:p>
        </w:tc>
        <w:tc>
          <w:tcPr>
            <w:tcW w:w="1028" w:type="dxa"/>
            <w:tcBorders>
              <w:top w:val="nil"/>
              <w:left w:val="single" w:sz="4" w:space="0" w:color="auto"/>
              <w:bottom w:val="single" w:sz="4" w:space="0" w:color="auto"/>
              <w:right w:val="single" w:sz="4" w:space="0" w:color="auto"/>
            </w:tcBorders>
            <w:shd w:val="clear" w:color="auto" w:fill="auto"/>
            <w:vAlign w:val="bottom"/>
          </w:tcPr>
          <w:p w:rsidR="00CD76A0" w:rsidRPr="00E6676C" w:rsidRDefault="00CD76A0" w:rsidP="00CD76A0">
            <w:pPr>
              <w:jc w:val="right"/>
              <w:rPr>
                <w:rFonts w:ascii="Sylfaen" w:hAnsi="Sylfaen" w:cs="Arial"/>
                <w:sz w:val="20"/>
                <w:szCs w:val="20"/>
                <w:lang w:val="ka-GE"/>
              </w:rPr>
            </w:pPr>
            <w:r>
              <w:rPr>
                <w:rFonts w:ascii="Arial" w:hAnsi="Arial" w:cs="Arial"/>
                <w:sz w:val="20"/>
                <w:szCs w:val="20"/>
              </w:rPr>
              <w:t> </w:t>
            </w:r>
            <w:r>
              <w:rPr>
                <w:rFonts w:ascii="Sylfaen" w:hAnsi="Sylfaen" w:cs="Arial"/>
                <w:sz w:val="20"/>
                <w:szCs w:val="20"/>
                <w:lang w:val="ka-GE"/>
              </w:rPr>
              <w:t>71,1</w:t>
            </w:r>
          </w:p>
        </w:tc>
        <w:tc>
          <w:tcPr>
            <w:tcW w:w="1277" w:type="dxa"/>
            <w:tcBorders>
              <w:top w:val="nil"/>
              <w:left w:val="nil"/>
              <w:bottom w:val="single" w:sz="4" w:space="0" w:color="auto"/>
              <w:right w:val="single" w:sz="4" w:space="0" w:color="auto"/>
            </w:tcBorders>
            <w:shd w:val="clear" w:color="auto" w:fill="auto"/>
            <w:vAlign w:val="bottom"/>
          </w:tcPr>
          <w:p w:rsidR="00CD76A0" w:rsidRPr="00E6676C" w:rsidRDefault="00CD76A0" w:rsidP="00CD76A0">
            <w:pPr>
              <w:jc w:val="right"/>
              <w:rPr>
                <w:rFonts w:ascii="Sylfaen" w:hAnsi="Sylfaen" w:cs="Arial"/>
                <w:sz w:val="20"/>
                <w:szCs w:val="20"/>
                <w:lang w:val="ka-GE"/>
              </w:rPr>
            </w:pPr>
            <w:r>
              <w:rPr>
                <w:rFonts w:ascii="Sylfaen" w:hAnsi="Sylfaen" w:cs="Arial"/>
                <w:sz w:val="20"/>
                <w:szCs w:val="20"/>
                <w:lang w:val="ka-GE"/>
              </w:rPr>
              <w:t>0,0</w:t>
            </w:r>
            <w:r>
              <w:rPr>
                <w:rFonts w:ascii="Arial" w:hAnsi="Arial" w:cs="Arial"/>
                <w:sz w:val="20"/>
                <w:szCs w:val="20"/>
              </w:rPr>
              <w:t> </w:t>
            </w:r>
          </w:p>
        </w:tc>
        <w:tc>
          <w:tcPr>
            <w:tcW w:w="1275" w:type="dxa"/>
            <w:tcBorders>
              <w:top w:val="nil"/>
              <w:left w:val="single" w:sz="4" w:space="0" w:color="auto"/>
              <w:bottom w:val="single" w:sz="4" w:space="0" w:color="auto"/>
              <w:right w:val="single" w:sz="4" w:space="0" w:color="auto"/>
            </w:tcBorders>
            <w:shd w:val="clear" w:color="auto" w:fill="auto"/>
            <w:vAlign w:val="bottom"/>
          </w:tcPr>
          <w:p w:rsidR="00CD76A0" w:rsidRDefault="00CD76A0" w:rsidP="00CD76A0">
            <w:pPr>
              <w:jc w:val="right"/>
              <w:rPr>
                <w:rFonts w:ascii="Arial" w:hAnsi="Arial" w:cs="Arial"/>
                <w:sz w:val="20"/>
                <w:szCs w:val="20"/>
              </w:rPr>
            </w:pPr>
            <w:r>
              <w:rPr>
                <w:rFonts w:ascii="Sylfaen" w:hAnsi="Sylfaen" w:cs="Arial"/>
                <w:sz w:val="20"/>
                <w:szCs w:val="20"/>
                <w:lang w:val="ka-GE"/>
              </w:rPr>
              <w:t>71,1</w:t>
            </w:r>
            <w:r>
              <w:rPr>
                <w:rFonts w:ascii="Arial" w:hAnsi="Arial" w:cs="Arial"/>
                <w:sz w:val="20"/>
                <w:szCs w:val="20"/>
              </w:rPr>
              <w:t> </w:t>
            </w:r>
          </w:p>
        </w:tc>
        <w:tc>
          <w:tcPr>
            <w:tcW w:w="1143" w:type="dxa"/>
            <w:tcBorders>
              <w:top w:val="nil"/>
              <w:left w:val="single" w:sz="4" w:space="0" w:color="auto"/>
              <w:bottom w:val="single" w:sz="4" w:space="0" w:color="auto"/>
              <w:right w:val="single" w:sz="4" w:space="0" w:color="auto"/>
            </w:tcBorders>
            <w:shd w:val="clear" w:color="auto" w:fill="auto"/>
            <w:vAlign w:val="bottom"/>
          </w:tcPr>
          <w:p w:rsidR="00CD76A0" w:rsidRPr="00CD76A0" w:rsidRDefault="00CD76A0" w:rsidP="00CD76A0">
            <w:pPr>
              <w:rPr>
                <w:rFonts w:ascii="Sylfaen" w:hAnsi="Sylfaen" w:cs="Arial"/>
                <w:sz w:val="20"/>
                <w:szCs w:val="20"/>
                <w:lang w:val="ka-GE"/>
              </w:rPr>
            </w:pPr>
            <w:r>
              <w:rPr>
                <w:rFonts w:ascii="Arial" w:hAnsi="Arial" w:cs="Arial"/>
                <w:sz w:val="20"/>
                <w:szCs w:val="20"/>
              </w:rPr>
              <w:t> </w:t>
            </w:r>
            <w:r>
              <w:rPr>
                <w:rFonts w:ascii="Sylfaen" w:hAnsi="Sylfaen" w:cs="Arial"/>
                <w:sz w:val="20"/>
                <w:szCs w:val="20"/>
                <w:lang w:val="ka-GE"/>
              </w:rPr>
              <w:t xml:space="preserve">        297,1</w:t>
            </w:r>
          </w:p>
        </w:tc>
        <w:tc>
          <w:tcPr>
            <w:tcW w:w="1269" w:type="dxa"/>
            <w:tcBorders>
              <w:top w:val="nil"/>
              <w:left w:val="nil"/>
              <w:bottom w:val="single" w:sz="4" w:space="0" w:color="auto"/>
              <w:right w:val="single" w:sz="4" w:space="0" w:color="auto"/>
            </w:tcBorders>
            <w:shd w:val="clear" w:color="auto" w:fill="auto"/>
            <w:vAlign w:val="bottom"/>
          </w:tcPr>
          <w:p w:rsidR="00CD76A0" w:rsidRDefault="00CD76A0" w:rsidP="00CD76A0">
            <w:pPr>
              <w:jc w:val="right"/>
              <w:rPr>
                <w:rFonts w:ascii="Arial" w:hAnsi="Arial" w:cs="Arial"/>
                <w:sz w:val="20"/>
                <w:szCs w:val="20"/>
              </w:rPr>
            </w:pPr>
            <w:r>
              <w:rPr>
                <w:rFonts w:ascii="Arial" w:hAnsi="Arial" w:cs="Arial"/>
                <w:sz w:val="20"/>
                <w:szCs w:val="20"/>
              </w:rPr>
              <w:t>0.0</w:t>
            </w:r>
          </w:p>
        </w:tc>
        <w:tc>
          <w:tcPr>
            <w:tcW w:w="984" w:type="dxa"/>
            <w:tcBorders>
              <w:top w:val="nil"/>
              <w:left w:val="single" w:sz="4" w:space="0" w:color="auto"/>
              <w:bottom w:val="single" w:sz="4" w:space="0" w:color="auto"/>
              <w:right w:val="single" w:sz="4" w:space="0" w:color="auto"/>
            </w:tcBorders>
            <w:shd w:val="clear" w:color="auto" w:fill="auto"/>
            <w:vAlign w:val="bottom"/>
          </w:tcPr>
          <w:p w:rsidR="00CD76A0" w:rsidRPr="00CD76A0" w:rsidRDefault="00CD76A0" w:rsidP="00CD76A0">
            <w:pPr>
              <w:rPr>
                <w:rFonts w:ascii="Sylfaen" w:hAnsi="Sylfaen" w:cs="Arial"/>
                <w:sz w:val="20"/>
                <w:szCs w:val="20"/>
                <w:lang w:val="ka-GE"/>
              </w:rPr>
            </w:pPr>
            <w:r>
              <w:rPr>
                <w:rFonts w:ascii="Arial" w:hAnsi="Arial" w:cs="Arial"/>
                <w:sz w:val="20"/>
                <w:szCs w:val="20"/>
              </w:rPr>
              <w:t> </w:t>
            </w:r>
            <w:r w:rsidR="0053546C">
              <w:rPr>
                <w:rFonts w:ascii="Sylfaen" w:hAnsi="Sylfaen" w:cs="Arial"/>
                <w:sz w:val="20"/>
                <w:szCs w:val="20"/>
                <w:lang w:val="ka-GE"/>
              </w:rPr>
              <w:t xml:space="preserve">    </w:t>
            </w:r>
            <w:r>
              <w:rPr>
                <w:rFonts w:ascii="Sylfaen" w:hAnsi="Sylfaen" w:cs="Arial"/>
                <w:sz w:val="20"/>
                <w:szCs w:val="20"/>
                <w:lang w:val="ka-GE"/>
              </w:rPr>
              <w:t>297,1</w:t>
            </w:r>
          </w:p>
        </w:tc>
      </w:tr>
      <w:tr w:rsidR="00F76D62" w:rsidRPr="002448BC" w:rsidTr="008E5A02">
        <w:trPr>
          <w:trHeight w:val="687"/>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სუბსიდიები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4,079.0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4,449.0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4,449.0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4,893.4</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4,893.4</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გრანტები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9.5</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12.5</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12.5</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12.5</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12.5</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სოციალური</w:t>
            </w:r>
          </w:p>
          <w:p w:rsidR="00F76D62" w:rsidRPr="002448BC" w:rsidRDefault="00F76D62" w:rsidP="00F76D62">
            <w:pPr>
              <w:spacing w:after="0" w:line="240" w:lineRule="auto"/>
              <w:rPr>
                <w:rFonts w:ascii="Sylfaen" w:hAnsi="Sylfaen" w:cs="Calibri"/>
                <w:bCs/>
              </w:rPr>
            </w:pPr>
            <w:r w:rsidRPr="002448BC">
              <w:rPr>
                <w:rFonts w:ascii="Sylfaen" w:hAnsi="Sylfaen" w:cs="Calibri"/>
                <w:bCs/>
              </w:rPr>
              <w:t>უზრუნველყოფა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356.7</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386.6</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386.6</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392.1</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392.1</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tcPr>
          <w:p w:rsidR="00F76D62" w:rsidRPr="00E71D38" w:rsidRDefault="00F76D62" w:rsidP="00F76D62">
            <w:pPr>
              <w:spacing w:after="0" w:line="240" w:lineRule="auto"/>
              <w:rPr>
                <w:rFonts w:ascii="Sylfaen" w:hAnsi="Sylfaen" w:cs="Calibri"/>
                <w:bCs/>
                <w:lang w:val="ka-GE"/>
              </w:rPr>
            </w:pPr>
            <w:r>
              <w:rPr>
                <w:rFonts w:ascii="Sylfaen" w:hAnsi="Sylfaen" w:cs="Calibri"/>
                <w:bCs/>
                <w:lang w:val="ka-GE"/>
              </w:rPr>
              <w:t>სხვა ხარჯები</w:t>
            </w:r>
          </w:p>
        </w:tc>
        <w:tc>
          <w:tcPr>
            <w:tcW w:w="951" w:type="dxa"/>
            <w:tcBorders>
              <w:top w:val="nil"/>
              <w:left w:val="single" w:sz="4" w:space="0" w:color="auto"/>
              <w:bottom w:val="single" w:sz="4" w:space="0" w:color="auto"/>
              <w:right w:val="single" w:sz="4" w:space="0" w:color="auto"/>
            </w:tcBorders>
            <w:shd w:val="clear" w:color="auto" w:fill="auto"/>
          </w:tcPr>
          <w:p w:rsidR="00F76D62" w:rsidRPr="000F0081" w:rsidRDefault="00F76D62" w:rsidP="00F76D62">
            <w:r w:rsidRPr="000F0081">
              <w:t>222.8</w:t>
            </w:r>
          </w:p>
        </w:tc>
        <w:tc>
          <w:tcPr>
            <w:tcW w:w="1028" w:type="dxa"/>
            <w:tcBorders>
              <w:top w:val="nil"/>
              <w:left w:val="single" w:sz="4" w:space="0" w:color="auto"/>
              <w:bottom w:val="single" w:sz="4" w:space="0" w:color="auto"/>
              <w:right w:val="single" w:sz="4" w:space="0" w:color="auto"/>
            </w:tcBorders>
            <w:shd w:val="clear" w:color="auto" w:fill="auto"/>
            <w:vAlign w:val="bottom"/>
          </w:tcPr>
          <w:p w:rsidR="00F76D62" w:rsidRDefault="00F76D62" w:rsidP="00F76D62">
            <w:pPr>
              <w:jc w:val="right"/>
              <w:rPr>
                <w:rFonts w:ascii="Arial" w:hAnsi="Arial" w:cs="Arial"/>
                <w:sz w:val="20"/>
                <w:szCs w:val="20"/>
              </w:rPr>
            </w:pPr>
            <w:r>
              <w:rPr>
                <w:rFonts w:ascii="Arial" w:hAnsi="Arial" w:cs="Arial"/>
                <w:sz w:val="20"/>
                <w:szCs w:val="20"/>
              </w:rPr>
              <w:t>76.2</w:t>
            </w:r>
          </w:p>
        </w:tc>
        <w:tc>
          <w:tcPr>
            <w:tcW w:w="1277" w:type="dxa"/>
            <w:tcBorders>
              <w:top w:val="nil"/>
              <w:left w:val="nil"/>
              <w:bottom w:val="single" w:sz="4" w:space="0" w:color="auto"/>
              <w:right w:val="single" w:sz="4" w:space="0" w:color="auto"/>
            </w:tcBorders>
            <w:shd w:val="clear" w:color="auto" w:fill="auto"/>
            <w:vAlign w:val="bottom"/>
          </w:tcPr>
          <w:p w:rsidR="00F76D62" w:rsidRDefault="00F76D62" w:rsidP="00F76D62">
            <w:pPr>
              <w:jc w:val="right"/>
              <w:rPr>
                <w:rFonts w:ascii="Arial" w:hAnsi="Arial" w:cs="Arial"/>
                <w:sz w:val="20"/>
                <w:szCs w:val="20"/>
              </w:rPr>
            </w:pPr>
            <w:r>
              <w:rPr>
                <w:rFonts w:ascii="Arial" w:hAnsi="Arial" w:cs="Arial"/>
                <w:sz w:val="20"/>
                <w:szCs w:val="20"/>
              </w:rPr>
              <w:t>1.9</w:t>
            </w:r>
          </w:p>
        </w:tc>
        <w:tc>
          <w:tcPr>
            <w:tcW w:w="1275" w:type="dxa"/>
            <w:tcBorders>
              <w:top w:val="nil"/>
              <w:left w:val="nil"/>
              <w:bottom w:val="single" w:sz="4" w:space="0" w:color="auto"/>
              <w:right w:val="single" w:sz="4" w:space="0" w:color="auto"/>
            </w:tcBorders>
            <w:shd w:val="clear" w:color="auto" w:fill="auto"/>
            <w:vAlign w:val="bottom"/>
          </w:tcPr>
          <w:p w:rsidR="00F76D62" w:rsidRDefault="00F76D62" w:rsidP="00F76D62">
            <w:pPr>
              <w:jc w:val="right"/>
              <w:rPr>
                <w:rFonts w:ascii="Arial" w:hAnsi="Arial" w:cs="Arial"/>
                <w:sz w:val="20"/>
                <w:szCs w:val="20"/>
              </w:rPr>
            </w:pPr>
            <w:r>
              <w:rPr>
                <w:rFonts w:ascii="Arial" w:hAnsi="Arial" w:cs="Arial"/>
                <w:sz w:val="20"/>
                <w:szCs w:val="20"/>
              </w:rPr>
              <w:t>74.3</w:t>
            </w:r>
          </w:p>
        </w:tc>
        <w:tc>
          <w:tcPr>
            <w:tcW w:w="1143" w:type="dxa"/>
            <w:tcBorders>
              <w:top w:val="nil"/>
              <w:left w:val="single" w:sz="4" w:space="0" w:color="auto"/>
              <w:bottom w:val="single" w:sz="4" w:space="0" w:color="auto"/>
              <w:right w:val="single" w:sz="4" w:space="0" w:color="auto"/>
            </w:tcBorders>
            <w:shd w:val="clear" w:color="auto" w:fill="auto"/>
            <w:vAlign w:val="bottom"/>
          </w:tcPr>
          <w:p w:rsidR="00F76D62" w:rsidRDefault="00F76D62" w:rsidP="00F76D62">
            <w:pPr>
              <w:jc w:val="right"/>
              <w:rPr>
                <w:rFonts w:ascii="Arial" w:hAnsi="Arial" w:cs="Arial"/>
                <w:sz w:val="20"/>
                <w:szCs w:val="20"/>
              </w:rPr>
            </w:pPr>
            <w:r>
              <w:rPr>
                <w:rFonts w:ascii="Arial" w:hAnsi="Arial" w:cs="Arial"/>
                <w:sz w:val="20"/>
                <w:szCs w:val="20"/>
              </w:rPr>
              <w:t>68.9</w:t>
            </w:r>
          </w:p>
        </w:tc>
        <w:tc>
          <w:tcPr>
            <w:tcW w:w="1269" w:type="dxa"/>
            <w:tcBorders>
              <w:top w:val="nil"/>
              <w:left w:val="nil"/>
              <w:bottom w:val="single" w:sz="4" w:space="0" w:color="auto"/>
              <w:right w:val="single" w:sz="4" w:space="0" w:color="auto"/>
            </w:tcBorders>
            <w:shd w:val="clear" w:color="auto" w:fill="auto"/>
            <w:vAlign w:val="bottom"/>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tcPr>
          <w:p w:rsidR="00F76D62" w:rsidRDefault="00F76D62" w:rsidP="00F76D62">
            <w:pPr>
              <w:jc w:val="right"/>
              <w:rPr>
                <w:rFonts w:ascii="Arial" w:hAnsi="Arial" w:cs="Arial"/>
                <w:sz w:val="20"/>
                <w:szCs w:val="20"/>
              </w:rPr>
            </w:pPr>
            <w:r>
              <w:rPr>
                <w:rFonts w:ascii="Arial" w:hAnsi="Arial" w:cs="Arial"/>
                <w:sz w:val="20"/>
                <w:szCs w:val="20"/>
              </w:rPr>
              <w:t>68.9</w:t>
            </w:r>
          </w:p>
        </w:tc>
      </w:tr>
      <w:tr w:rsidR="00F76D62" w:rsidRPr="002448BC" w:rsidTr="00C56F08">
        <w:trPr>
          <w:trHeight w:val="720"/>
          <w:jc w:val="center"/>
        </w:trPr>
        <w:tc>
          <w:tcPr>
            <w:tcW w:w="1706"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76D62" w:rsidRPr="00E67684" w:rsidRDefault="00F76D62" w:rsidP="00F76D62">
            <w:pPr>
              <w:spacing w:after="0" w:line="240" w:lineRule="auto"/>
              <w:rPr>
                <w:rFonts w:ascii="Sylfaen" w:hAnsi="Sylfaen" w:cs="Calibri"/>
                <w:b/>
                <w:bCs/>
              </w:rPr>
            </w:pPr>
            <w:r w:rsidRPr="00E67684">
              <w:rPr>
                <w:rFonts w:ascii="Sylfaen" w:hAnsi="Sylfaen" w:cs="Calibri"/>
                <w:b/>
                <w:bCs/>
              </w:rPr>
              <w:lastRenderedPageBreak/>
              <w:t>საოპერაციო სალდო</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4,627.1</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4,310.1</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3,846.2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463.9</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1,108.8</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single" w:sz="4" w:space="0" w:color="auto"/>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1,108.8</w:t>
            </w:r>
          </w:p>
        </w:tc>
      </w:tr>
      <w:tr w:rsidR="00F76D62" w:rsidRPr="002448BC" w:rsidTr="008E5A02">
        <w:trPr>
          <w:trHeight w:val="720"/>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D62" w:rsidRPr="00E67684" w:rsidRDefault="00F76D62" w:rsidP="00F76D62">
            <w:pPr>
              <w:spacing w:after="0" w:line="240" w:lineRule="auto"/>
              <w:rPr>
                <w:rFonts w:ascii="Sylfaen" w:hAnsi="Sylfaen" w:cs="Calibri"/>
                <w:b/>
                <w:bCs/>
              </w:rPr>
            </w:pPr>
            <w:r w:rsidRPr="00E67684">
              <w:rPr>
                <w:rFonts w:ascii="Sylfaen" w:hAnsi="Sylfaen" w:cs="Calibri"/>
                <w:b/>
                <w:bCs/>
              </w:rPr>
              <w:t>არაფინანსური აქტივების ცვლილება</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5,519.5</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5,165.7</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4,027.8</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1,137.9</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1,108.8</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1,108.8</w:t>
            </w:r>
          </w:p>
        </w:tc>
      </w:tr>
      <w:tr w:rsidR="00F76D62" w:rsidRPr="002448BC" w:rsidTr="008E5A02">
        <w:trPr>
          <w:trHeight w:val="720"/>
          <w:jc w:val="center"/>
        </w:trPr>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D62" w:rsidRPr="002448BC" w:rsidRDefault="00F76D62" w:rsidP="00F76D62">
            <w:pPr>
              <w:spacing w:after="0" w:line="240" w:lineRule="auto"/>
              <w:ind w:firstLineChars="200" w:firstLine="440"/>
              <w:rPr>
                <w:rFonts w:ascii="Sylfaen" w:hAnsi="Sylfaen" w:cs="Calibri"/>
                <w:bCs/>
              </w:rPr>
            </w:pPr>
            <w:r w:rsidRPr="002448BC">
              <w:rPr>
                <w:rFonts w:ascii="Sylfaen" w:hAnsi="Sylfaen" w:cs="Calibri"/>
                <w:bCs/>
              </w:rPr>
              <w:t xml:space="preserve">ზრდა </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5,591.7</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5,265.7</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4,027.8</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1,237.9</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1,158.8</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1,158.8</w:t>
            </w:r>
          </w:p>
        </w:tc>
      </w:tr>
      <w:tr w:rsidR="00F76D62" w:rsidRPr="002448BC" w:rsidTr="008E5A02">
        <w:trPr>
          <w:trHeight w:val="720"/>
          <w:jc w:val="center"/>
        </w:trPr>
        <w:tc>
          <w:tcPr>
            <w:tcW w:w="1706"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ind w:firstLineChars="200" w:firstLine="440"/>
              <w:rPr>
                <w:rFonts w:ascii="Sylfaen" w:hAnsi="Sylfaen" w:cs="Calibri"/>
                <w:bCs/>
              </w:rPr>
            </w:pPr>
            <w:r w:rsidRPr="002448BC">
              <w:rPr>
                <w:rFonts w:ascii="Sylfaen" w:hAnsi="Sylfaen" w:cs="Calibri"/>
                <w:bCs/>
              </w:rPr>
              <w:t>კლება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72.2</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100.0</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100.0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50.0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50.0</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E67684" w:rsidRDefault="00F76D62" w:rsidP="00F76D62">
            <w:pPr>
              <w:spacing w:after="0" w:line="240" w:lineRule="auto"/>
              <w:rPr>
                <w:rFonts w:ascii="Sylfaen" w:hAnsi="Sylfaen" w:cs="Calibri"/>
                <w:b/>
                <w:bCs/>
              </w:rPr>
            </w:pPr>
            <w:r w:rsidRPr="00E67684">
              <w:rPr>
                <w:rFonts w:ascii="Sylfaen" w:hAnsi="Sylfaen" w:cs="Calibri"/>
                <w:b/>
                <w:bCs/>
              </w:rPr>
              <w:t>მთლიანი სალდო</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-892.4</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-855.6</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-181.6</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-674.0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r>
      <w:tr w:rsidR="00F76D62" w:rsidRPr="002448BC" w:rsidTr="008E5A02">
        <w:trPr>
          <w:trHeight w:val="72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E67684" w:rsidRDefault="00F76D62" w:rsidP="00F76D62">
            <w:pPr>
              <w:spacing w:after="0" w:line="240" w:lineRule="auto"/>
              <w:rPr>
                <w:rFonts w:ascii="Sylfaen" w:hAnsi="Sylfaen" w:cs="Calibri"/>
                <w:b/>
                <w:bCs/>
              </w:rPr>
            </w:pPr>
            <w:r w:rsidRPr="00E67684">
              <w:rPr>
                <w:rFonts w:ascii="Sylfaen" w:hAnsi="Sylfaen" w:cs="Calibri"/>
                <w:b/>
                <w:bCs/>
              </w:rPr>
              <w:t>ფინანსური აქტივების ცვლილება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-976.9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-855.6</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-181.6</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-674.0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r>
      <w:tr w:rsidR="00F76D62" w:rsidRPr="002448BC" w:rsidTr="008E5A02">
        <w:trPr>
          <w:trHeight w:val="450"/>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ზრდა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0.0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r>
      <w:tr w:rsidR="00F76D62" w:rsidRPr="002448BC" w:rsidTr="008E5A02">
        <w:trPr>
          <w:trHeight w:val="43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 xml:space="preserve">ვალუტა და </w:t>
            </w:r>
          </w:p>
          <w:p w:rsidR="00F76D62" w:rsidRPr="002448BC" w:rsidRDefault="00F76D62" w:rsidP="00F76D62">
            <w:pPr>
              <w:spacing w:after="0" w:line="240" w:lineRule="auto"/>
              <w:rPr>
                <w:rFonts w:ascii="Sylfaen" w:hAnsi="Sylfaen" w:cs="Calibri"/>
                <w:bCs/>
              </w:rPr>
            </w:pPr>
            <w:r w:rsidRPr="002448BC">
              <w:rPr>
                <w:rFonts w:ascii="Sylfaen" w:hAnsi="Sylfaen" w:cs="Calibri"/>
                <w:bCs/>
              </w:rPr>
              <w:t>დეპოზიტები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0.0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rPr>
                <w:rFonts w:ascii="Arial" w:hAnsi="Arial" w:cs="Arial"/>
                <w:sz w:val="20"/>
                <w:szCs w:val="20"/>
              </w:rPr>
            </w:pPr>
            <w:r>
              <w:rPr>
                <w:rFonts w:ascii="Arial" w:hAnsi="Arial" w:cs="Arial"/>
                <w:sz w:val="20"/>
                <w:szCs w:val="20"/>
              </w:rPr>
              <w:t> </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rPr>
                <w:rFonts w:ascii="Arial" w:hAnsi="Arial" w:cs="Arial"/>
                <w:sz w:val="20"/>
                <w:szCs w:val="20"/>
              </w:rPr>
            </w:pPr>
            <w:r>
              <w:rPr>
                <w:rFonts w:ascii="Arial" w:hAnsi="Arial" w:cs="Arial"/>
                <w:sz w:val="20"/>
                <w:szCs w:val="20"/>
              </w:rPr>
              <w:t> </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rPr>
                <w:rFonts w:ascii="Arial" w:hAnsi="Arial" w:cs="Arial"/>
                <w:sz w:val="20"/>
                <w:szCs w:val="20"/>
              </w:rPr>
            </w:pPr>
            <w:r>
              <w:rPr>
                <w:rFonts w:ascii="Arial" w:hAnsi="Arial" w:cs="Arial"/>
                <w:sz w:val="20"/>
                <w:szCs w:val="20"/>
              </w:rPr>
              <w:t> </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rPr>
                <w:rFonts w:ascii="Arial" w:hAnsi="Arial" w:cs="Arial"/>
                <w:sz w:val="20"/>
                <w:szCs w:val="20"/>
              </w:rPr>
            </w:pPr>
            <w:r>
              <w:rPr>
                <w:rFonts w:ascii="Arial" w:hAnsi="Arial" w:cs="Arial"/>
                <w:sz w:val="20"/>
                <w:szCs w:val="20"/>
              </w:rPr>
              <w:t> </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rPr>
                <w:rFonts w:ascii="Arial" w:hAnsi="Arial" w:cs="Arial"/>
                <w:sz w:val="20"/>
                <w:szCs w:val="20"/>
              </w:rPr>
            </w:pPr>
            <w:r>
              <w:rPr>
                <w:rFonts w:ascii="Arial" w:hAnsi="Arial" w:cs="Arial"/>
                <w:sz w:val="20"/>
                <w:szCs w:val="20"/>
              </w:rPr>
              <w:t> </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rPr>
                <w:rFonts w:ascii="Arial" w:hAnsi="Arial" w:cs="Arial"/>
                <w:sz w:val="20"/>
                <w:szCs w:val="20"/>
              </w:rPr>
            </w:pPr>
            <w:r>
              <w:rPr>
                <w:rFonts w:ascii="Arial" w:hAnsi="Arial" w:cs="Arial"/>
                <w:sz w:val="20"/>
                <w:szCs w:val="20"/>
              </w:rPr>
              <w:t> </w:t>
            </w:r>
          </w:p>
        </w:tc>
      </w:tr>
      <w:tr w:rsidR="00F76D62" w:rsidRPr="002448BC" w:rsidTr="008E5A02">
        <w:trPr>
          <w:trHeight w:val="31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კლება</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976.9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855.6</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181.6</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674.0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r>
      <w:tr w:rsidR="00F76D62" w:rsidRPr="002448BC" w:rsidTr="008E5A02">
        <w:trPr>
          <w:trHeight w:val="31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ვალუტა და</w:t>
            </w:r>
          </w:p>
          <w:p w:rsidR="00F76D62" w:rsidRPr="002448BC" w:rsidRDefault="00F76D62" w:rsidP="00F76D62">
            <w:pPr>
              <w:spacing w:after="0" w:line="240" w:lineRule="auto"/>
              <w:rPr>
                <w:rFonts w:ascii="Sylfaen" w:hAnsi="Sylfaen" w:cs="Calibri"/>
                <w:bCs/>
              </w:rPr>
            </w:pPr>
            <w:r w:rsidRPr="002448BC">
              <w:rPr>
                <w:rFonts w:ascii="Sylfaen" w:hAnsi="Sylfaen" w:cs="Calibri"/>
                <w:bCs/>
              </w:rPr>
              <w:t xml:space="preserve"> დეპოზიტები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Pr="000F0081" w:rsidRDefault="00F76D62" w:rsidP="00F76D62">
            <w:r w:rsidRPr="000F0081">
              <w:t>976.9</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855.6</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181.6</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674.0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r>
      <w:tr w:rsidR="00F76D62" w:rsidRPr="002448BC" w:rsidTr="008E5A02">
        <w:trPr>
          <w:trHeight w:val="315"/>
          <w:jc w:val="center"/>
        </w:trPr>
        <w:tc>
          <w:tcPr>
            <w:tcW w:w="1706" w:type="dxa"/>
            <w:tcBorders>
              <w:top w:val="nil"/>
              <w:left w:val="single" w:sz="8" w:space="0" w:color="auto"/>
              <w:bottom w:val="single" w:sz="8" w:space="0" w:color="auto"/>
              <w:right w:val="single" w:sz="8" w:space="0" w:color="auto"/>
            </w:tcBorders>
            <w:shd w:val="clear" w:color="000000" w:fill="FFFFFF"/>
            <w:vAlign w:val="center"/>
            <w:hideMark/>
          </w:tcPr>
          <w:p w:rsidR="00F76D62" w:rsidRPr="002448BC" w:rsidRDefault="00F76D62" w:rsidP="00F76D62">
            <w:pPr>
              <w:spacing w:after="0" w:line="240" w:lineRule="auto"/>
              <w:rPr>
                <w:rFonts w:ascii="Sylfaen" w:hAnsi="Sylfaen" w:cs="Calibri"/>
                <w:bCs/>
              </w:rPr>
            </w:pPr>
            <w:r w:rsidRPr="002448BC">
              <w:rPr>
                <w:rFonts w:ascii="Sylfaen" w:hAnsi="Sylfaen" w:cs="Calibri"/>
                <w:bCs/>
              </w:rPr>
              <w:t>ბალანსი</w:t>
            </w:r>
          </w:p>
        </w:tc>
        <w:tc>
          <w:tcPr>
            <w:tcW w:w="951" w:type="dxa"/>
            <w:tcBorders>
              <w:top w:val="nil"/>
              <w:left w:val="single" w:sz="4" w:space="0" w:color="auto"/>
              <w:bottom w:val="single" w:sz="4" w:space="0" w:color="auto"/>
              <w:right w:val="single" w:sz="4" w:space="0" w:color="auto"/>
            </w:tcBorders>
            <w:shd w:val="clear" w:color="auto" w:fill="auto"/>
            <w:hideMark/>
          </w:tcPr>
          <w:p w:rsidR="00F76D62" w:rsidRDefault="00F76D62" w:rsidP="00F76D62">
            <w:r w:rsidRPr="000F0081">
              <w:t>0.0</w:t>
            </w:r>
          </w:p>
        </w:tc>
        <w:tc>
          <w:tcPr>
            <w:tcW w:w="1028"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7"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75"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143" w:type="dxa"/>
            <w:tcBorders>
              <w:top w:val="nil"/>
              <w:left w:val="single" w:sz="4" w:space="0" w:color="auto"/>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1269"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c>
          <w:tcPr>
            <w:tcW w:w="984" w:type="dxa"/>
            <w:tcBorders>
              <w:top w:val="nil"/>
              <w:left w:val="nil"/>
              <w:bottom w:val="single" w:sz="4" w:space="0" w:color="auto"/>
              <w:right w:val="single" w:sz="4" w:space="0" w:color="auto"/>
            </w:tcBorders>
            <w:shd w:val="clear" w:color="auto" w:fill="auto"/>
            <w:vAlign w:val="bottom"/>
            <w:hideMark/>
          </w:tcPr>
          <w:p w:rsidR="00F76D62" w:rsidRDefault="00F76D62" w:rsidP="00F76D62">
            <w:pPr>
              <w:jc w:val="right"/>
              <w:rPr>
                <w:rFonts w:ascii="Arial" w:hAnsi="Arial" w:cs="Arial"/>
                <w:sz w:val="20"/>
                <w:szCs w:val="20"/>
              </w:rPr>
            </w:pPr>
            <w:r>
              <w:rPr>
                <w:rFonts w:ascii="Arial" w:hAnsi="Arial" w:cs="Arial"/>
                <w:sz w:val="20"/>
                <w:szCs w:val="20"/>
              </w:rPr>
              <w:t>0.0</w:t>
            </w:r>
          </w:p>
        </w:tc>
      </w:tr>
    </w:tbl>
    <w:p w:rsidR="008E68D6" w:rsidRDefault="008E68D6"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51FF1" w:rsidRDefault="00251FF1"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Default="00274BFC" w:rsidP="00836B30">
      <w:pPr>
        <w:jc w:val="center"/>
        <w:rPr>
          <w:rFonts w:ascii="Sylfaen" w:eastAsia="Times New Roman" w:hAnsi="Sylfaen" w:cs="Sylfaen"/>
          <w:b/>
        </w:rPr>
      </w:pPr>
    </w:p>
    <w:p w:rsidR="00274BFC" w:rsidRPr="00836B30" w:rsidRDefault="00274BFC" w:rsidP="00836B30">
      <w:pPr>
        <w:jc w:val="center"/>
        <w:rPr>
          <w:rFonts w:ascii="Sylfaen" w:eastAsia="Times New Roman" w:hAnsi="Sylfaen" w:cs="Sylfaen"/>
          <w:b/>
        </w:rPr>
      </w:pPr>
    </w:p>
    <w:p w:rsidR="00251FF1" w:rsidRDefault="00251FF1" w:rsidP="00E96372">
      <w:pPr>
        <w:rPr>
          <w:rFonts w:ascii="Sylfaen" w:eastAsia="Times New Roman" w:hAnsi="Sylfaen" w:cs="Sylfaen"/>
          <w:b/>
        </w:rPr>
      </w:pPr>
    </w:p>
    <w:p w:rsidR="00E96372" w:rsidRPr="00836B30" w:rsidRDefault="00E96372" w:rsidP="00E96372">
      <w:pPr>
        <w:rPr>
          <w:rFonts w:ascii="Sylfaen" w:eastAsia="Times New Roman" w:hAnsi="Sylfaen" w:cs="Sylfaen"/>
        </w:rPr>
      </w:pPr>
      <w:r w:rsidRPr="00836B30">
        <w:rPr>
          <w:rFonts w:ascii="Sylfaen" w:eastAsia="Times New Roman" w:hAnsi="Sylfaen" w:cs="Sylfaen"/>
          <w:b/>
        </w:rPr>
        <w:t>მუხლი</w:t>
      </w:r>
      <w:r w:rsidRPr="00836B30">
        <w:rPr>
          <w:rFonts w:ascii="AcadNusx" w:eastAsia="Times New Roman" w:hAnsi="AcadNusx" w:cs="Arial"/>
          <w:b/>
        </w:rPr>
        <w:t xml:space="preserve"> </w:t>
      </w:r>
      <w:r w:rsidR="008C68CC">
        <w:rPr>
          <w:rFonts w:ascii="Sylfaen" w:eastAsia="Times New Roman" w:hAnsi="Sylfaen" w:cs="Arial"/>
          <w:b/>
          <w:lang w:val="ka-GE"/>
        </w:rPr>
        <w:t>2</w:t>
      </w:r>
      <w:r w:rsidRPr="00836B30">
        <w:rPr>
          <w:rFonts w:ascii="AcadNusx" w:eastAsia="Times New Roman" w:hAnsi="AcadNusx" w:cs="Arial"/>
        </w:rPr>
        <w:t xml:space="preserve">. </w:t>
      </w:r>
      <w:r w:rsidRPr="00836B30">
        <w:rPr>
          <w:rFonts w:ascii="Sylfaen" w:eastAsia="Times New Roman" w:hAnsi="Sylfaen" w:cs="Sylfaen"/>
          <w:lang w:val="ka-GE"/>
        </w:rPr>
        <w:t>ახმეტის</w:t>
      </w:r>
      <w:r w:rsidRPr="00836B30">
        <w:rPr>
          <w:rFonts w:ascii="AcadNusx" w:eastAsia="Times New Roman" w:hAnsi="AcadNusx" w:cs="AcadNusx"/>
        </w:rPr>
        <w:t xml:space="preserve"> </w:t>
      </w:r>
      <w:r w:rsidRPr="00836B30">
        <w:rPr>
          <w:rFonts w:ascii="Sylfaen" w:eastAsia="Times New Roman" w:hAnsi="Sylfaen" w:cs="Sylfaen"/>
        </w:rPr>
        <w:t>მუნიციპალიტეტის</w:t>
      </w:r>
      <w:r w:rsidRPr="00836B30">
        <w:rPr>
          <w:rFonts w:ascii="AcadNusx" w:eastAsia="Times New Roman" w:hAnsi="AcadNusx" w:cs="AcadNusx"/>
        </w:rPr>
        <w:t xml:space="preserve"> </w:t>
      </w:r>
      <w:r w:rsidRPr="00836B30">
        <w:rPr>
          <w:rFonts w:ascii="Sylfaen" w:eastAsia="Times New Roman" w:hAnsi="Sylfaen" w:cs="Sylfaen"/>
        </w:rPr>
        <w:t>ბიუჯეტის</w:t>
      </w:r>
      <w:r w:rsidRPr="00836B30">
        <w:rPr>
          <w:rFonts w:ascii="AcadNusx" w:eastAsia="Times New Roman" w:hAnsi="AcadNusx" w:cs="AcadNusx"/>
        </w:rPr>
        <w:t xml:space="preserve"> </w:t>
      </w:r>
      <w:r w:rsidRPr="00836B30">
        <w:rPr>
          <w:rFonts w:ascii="Sylfaen" w:eastAsia="Times New Roman" w:hAnsi="Sylfaen" w:cs="Sylfaen"/>
        </w:rPr>
        <w:t>შემოსულობები</w:t>
      </w:r>
      <w:r w:rsidRPr="00836B30">
        <w:rPr>
          <w:rFonts w:ascii="AcadNusx" w:eastAsia="Times New Roman" w:hAnsi="AcadNusx" w:cs="AcadNusx"/>
        </w:rPr>
        <w:t xml:space="preserve">, </w:t>
      </w:r>
      <w:r w:rsidRPr="00836B30">
        <w:rPr>
          <w:rFonts w:ascii="Sylfaen" w:eastAsia="Times New Roman" w:hAnsi="Sylfaen" w:cs="Sylfaen"/>
        </w:rPr>
        <w:t>გადასახდელები</w:t>
      </w:r>
      <w:r w:rsidRPr="00836B30">
        <w:rPr>
          <w:rFonts w:ascii="AcadNusx" w:eastAsia="Times New Roman" w:hAnsi="AcadNusx" w:cs="AcadNusx"/>
        </w:rPr>
        <w:t xml:space="preserve"> </w:t>
      </w:r>
      <w:r w:rsidRPr="00836B30">
        <w:rPr>
          <w:rFonts w:ascii="Sylfaen" w:eastAsia="Times New Roman" w:hAnsi="Sylfaen" w:cs="Sylfaen"/>
        </w:rPr>
        <w:t>და</w:t>
      </w:r>
      <w:r w:rsidRPr="00836B30">
        <w:rPr>
          <w:rFonts w:ascii="AcadNusx" w:eastAsia="Times New Roman" w:hAnsi="AcadNusx" w:cs="Arial"/>
        </w:rPr>
        <w:t xml:space="preserve"> </w:t>
      </w:r>
      <w:r w:rsidRPr="00836B30">
        <w:rPr>
          <w:rFonts w:ascii="Sylfaen" w:eastAsia="Times New Roman" w:hAnsi="Sylfaen" w:cs="Sylfaen"/>
        </w:rPr>
        <w:t>ნაშთის</w:t>
      </w:r>
      <w:r w:rsidRPr="00836B30">
        <w:rPr>
          <w:rFonts w:ascii="AcadNusx" w:eastAsia="Times New Roman" w:hAnsi="AcadNusx" w:cs="AcadNusx"/>
        </w:rPr>
        <w:t xml:space="preserve"> </w:t>
      </w:r>
      <w:r w:rsidRPr="00836B30">
        <w:rPr>
          <w:rFonts w:ascii="Sylfaen" w:eastAsia="Times New Roman" w:hAnsi="Sylfaen" w:cs="Sylfaen"/>
        </w:rPr>
        <w:t>ცვლილება</w:t>
      </w:r>
    </w:p>
    <w:p w:rsidR="00E96372" w:rsidRPr="00F409B9" w:rsidRDefault="00E96372" w:rsidP="00E96372">
      <w:pPr>
        <w:ind w:right="360" w:firstLine="720"/>
        <w:jc w:val="both"/>
        <w:rPr>
          <w:rFonts w:ascii="Sylfaen" w:hAnsi="Sylfaen"/>
          <w:noProof/>
          <w:lang w:val="ka-GE"/>
        </w:rPr>
      </w:pPr>
    </w:p>
    <w:tbl>
      <w:tblPr>
        <w:tblW w:w="11042" w:type="dxa"/>
        <w:tblInd w:w="-522" w:type="dxa"/>
        <w:tblLayout w:type="fixed"/>
        <w:tblLook w:val="04A0" w:firstRow="1" w:lastRow="0" w:firstColumn="1" w:lastColumn="0" w:noHBand="0" w:noVBand="1"/>
      </w:tblPr>
      <w:tblGrid>
        <w:gridCol w:w="1866"/>
        <w:gridCol w:w="939"/>
        <w:gridCol w:w="1086"/>
        <w:gridCol w:w="1493"/>
        <w:gridCol w:w="1558"/>
        <w:gridCol w:w="1068"/>
        <w:gridCol w:w="1350"/>
        <w:gridCol w:w="1682"/>
      </w:tblGrid>
      <w:tr w:rsidR="00E96372" w:rsidRPr="00F409B9" w:rsidTr="007C7878">
        <w:trPr>
          <w:trHeight w:val="319"/>
          <w:tblHeader/>
        </w:trPr>
        <w:tc>
          <w:tcPr>
            <w:tcW w:w="18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დ ა ს ა ხ ე ლ ე ბ ა</w: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96372" w:rsidRPr="00F409B9" w:rsidRDefault="00E96372" w:rsidP="005E10D9">
            <w:pPr>
              <w:spacing w:after="0" w:line="240" w:lineRule="auto"/>
              <w:jc w:val="center"/>
              <w:rPr>
                <w:rFonts w:ascii="Sylfaen" w:hAnsi="Sylfaen" w:cs="Calibri"/>
                <w:b/>
                <w:bCs/>
              </w:rPr>
            </w:pPr>
            <w:r w:rsidRPr="00F409B9">
              <w:rPr>
                <w:rFonts w:ascii="Sylfaen" w:hAnsi="Sylfaen" w:cs="Calibri"/>
                <w:b/>
                <w:bCs/>
              </w:rPr>
              <w:t>201</w:t>
            </w:r>
            <w:r w:rsidR="005E10D9">
              <w:rPr>
                <w:rFonts w:ascii="Sylfaen" w:hAnsi="Sylfaen" w:cs="Calibri"/>
                <w:b/>
                <w:bCs/>
                <w:lang w:val="ka-GE"/>
              </w:rPr>
              <w:t>7</w:t>
            </w:r>
            <w:r w:rsidRPr="00F409B9">
              <w:rPr>
                <w:rFonts w:ascii="Sylfaen" w:hAnsi="Sylfaen" w:cs="Calibri"/>
                <w:b/>
                <w:bCs/>
              </w:rPr>
              <w:t xml:space="preserve"> ფაქტი</w:t>
            </w:r>
          </w:p>
        </w:tc>
        <w:tc>
          <w:tcPr>
            <w:tcW w:w="4137" w:type="dxa"/>
            <w:gridSpan w:val="3"/>
            <w:tcBorders>
              <w:top w:val="single" w:sz="8" w:space="0" w:color="auto"/>
              <w:left w:val="nil"/>
              <w:bottom w:val="single" w:sz="8" w:space="0" w:color="auto"/>
              <w:right w:val="single" w:sz="8" w:space="0" w:color="000000"/>
            </w:tcBorders>
            <w:shd w:val="clear" w:color="auto" w:fill="auto"/>
            <w:vAlign w:val="center"/>
            <w:hideMark/>
          </w:tcPr>
          <w:p w:rsidR="00E96372" w:rsidRPr="005A6B0C" w:rsidRDefault="00E96372" w:rsidP="005E10D9">
            <w:pPr>
              <w:spacing w:after="0" w:line="240" w:lineRule="auto"/>
              <w:jc w:val="center"/>
              <w:rPr>
                <w:rFonts w:ascii="Sylfaen" w:hAnsi="Sylfaen" w:cs="Calibri"/>
                <w:b/>
                <w:bCs/>
                <w:lang w:val="ka-GE"/>
              </w:rPr>
            </w:pPr>
            <w:r w:rsidRPr="00F409B9">
              <w:rPr>
                <w:rFonts w:ascii="Sylfaen" w:hAnsi="Sylfaen" w:cs="Calibri"/>
                <w:b/>
                <w:bCs/>
              </w:rPr>
              <w:t>201</w:t>
            </w:r>
            <w:r w:rsidR="005E10D9">
              <w:rPr>
                <w:rFonts w:ascii="Sylfaen" w:hAnsi="Sylfaen" w:cs="Calibri"/>
                <w:b/>
                <w:bCs/>
                <w:lang w:val="ka-GE"/>
              </w:rPr>
              <w:t>8</w:t>
            </w:r>
            <w:r w:rsidRPr="00F409B9">
              <w:rPr>
                <w:rFonts w:ascii="Sylfaen" w:hAnsi="Sylfaen" w:cs="Calibri"/>
                <w:b/>
                <w:bCs/>
              </w:rPr>
              <w:t xml:space="preserve"> წლის </w:t>
            </w:r>
            <w:r w:rsidR="005E10D9">
              <w:rPr>
                <w:rFonts w:ascii="Sylfaen" w:hAnsi="Sylfaen" w:cs="Calibri"/>
                <w:b/>
                <w:bCs/>
                <w:lang w:val="ka-GE"/>
              </w:rPr>
              <w:t xml:space="preserve"> გეგმა</w:t>
            </w:r>
          </w:p>
        </w:tc>
        <w:tc>
          <w:tcPr>
            <w:tcW w:w="4100" w:type="dxa"/>
            <w:gridSpan w:val="3"/>
            <w:tcBorders>
              <w:top w:val="single" w:sz="8" w:space="0" w:color="auto"/>
              <w:left w:val="nil"/>
              <w:bottom w:val="single" w:sz="8" w:space="0" w:color="auto"/>
              <w:right w:val="single" w:sz="8" w:space="0" w:color="000000"/>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201</w:t>
            </w:r>
            <w:r w:rsidR="005E10D9">
              <w:rPr>
                <w:rFonts w:ascii="Sylfaen" w:hAnsi="Sylfaen" w:cs="Calibri"/>
                <w:b/>
                <w:bCs/>
              </w:rPr>
              <w:t>9</w:t>
            </w:r>
            <w:r w:rsidRPr="00F409B9">
              <w:rPr>
                <w:rFonts w:ascii="Sylfaen" w:hAnsi="Sylfaen" w:cs="Calibri"/>
                <w:b/>
                <w:bCs/>
              </w:rPr>
              <w:t xml:space="preserve"> წლის გეგმა </w:t>
            </w:r>
          </w:p>
        </w:tc>
      </w:tr>
      <w:tr w:rsidR="00E96372" w:rsidRPr="00F409B9" w:rsidTr="002A15CF">
        <w:trPr>
          <w:trHeight w:val="319"/>
          <w:tblHeader/>
        </w:trPr>
        <w:tc>
          <w:tcPr>
            <w:tcW w:w="1866"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სულ</w:t>
            </w:r>
          </w:p>
        </w:tc>
        <w:tc>
          <w:tcPr>
            <w:tcW w:w="3051" w:type="dxa"/>
            <w:gridSpan w:val="2"/>
            <w:tcBorders>
              <w:top w:val="single" w:sz="8" w:space="0" w:color="auto"/>
              <w:left w:val="nil"/>
              <w:bottom w:val="single" w:sz="8" w:space="0" w:color="auto"/>
              <w:right w:val="single" w:sz="8" w:space="0" w:color="000000"/>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მათ შორის</w:t>
            </w:r>
          </w:p>
        </w:tc>
        <w:tc>
          <w:tcPr>
            <w:tcW w:w="1068" w:type="dxa"/>
            <w:vMerge w:val="restart"/>
            <w:tcBorders>
              <w:top w:val="nil"/>
              <w:left w:val="nil"/>
              <w:bottom w:val="single" w:sz="8" w:space="0" w:color="000000"/>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სულ</w:t>
            </w:r>
          </w:p>
        </w:tc>
        <w:tc>
          <w:tcPr>
            <w:tcW w:w="3032" w:type="dxa"/>
            <w:gridSpan w:val="2"/>
            <w:tcBorders>
              <w:top w:val="single" w:sz="8" w:space="0" w:color="auto"/>
              <w:left w:val="nil"/>
              <w:bottom w:val="single" w:sz="8" w:space="0" w:color="auto"/>
              <w:right w:val="single" w:sz="8" w:space="0" w:color="000000"/>
            </w:tcBorders>
            <w:shd w:val="clear" w:color="auto" w:fill="auto"/>
            <w:vAlign w:val="center"/>
            <w:hideMark/>
          </w:tcPr>
          <w:p w:rsidR="00E96372" w:rsidRPr="00F409B9" w:rsidRDefault="00E96372" w:rsidP="007C7878">
            <w:pPr>
              <w:spacing w:after="0" w:line="240" w:lineRule="auto"/>
              <w:jc w:val="center"/>
              <w:rPr>
                <w:rFonts w:ascii="Sylfaen" w:hAnsi="Sylfaen" w:cs="Calibri"/>
                <w:b/>
                <w:bCs/>
              </w:rPr>
            </w:pPr>
            <w:r w:rsidRPr="00F409B9">
              <w:rPr>
                <w:rFonts w:ascii="Sylfaen" w:hAnsi="Sylfaen" w:cs="Calibri"/>
                <w:b/>
                <w:bCs/>
              </w:rPr>
              <w:t>მათ შორის</w:t>
            </w:r>
          </w:p>
        </w:tc>
      </w:tr>
      <w:tr w:rsidR="00E96372" w:rsidRPr="00F409B9" w:rsidTr="002A15CF">
        <w:trPr>
          <w:trHeight w:val="926"/>
          <w:tblHeader/>
        </w:trPr>
        <w:tc>
          <w:tcPr>
            <w:tcW w:w="1866"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086" w:type="dxa"/>
            <w:vMerge/>
            <w:tcBorders>
              <w:top w:val="nil"/>
              <w:left w:val="single" w:sz="8" w:space="0" w:color="auto"/>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493" w:type="dxa"/>
            <w:tcBorders>
              <w:top w:val="nil"/>
              <w:left w:val="nil"/>
              <w:bottom w:val="single" w:sz="8" w:space="0" w:color="auto"/>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rPr>
            </w:pPr>
            <w:r w:rsidRPr="00F409B9">
              <w:rPr>
                <w:rFonts w:ascii="Sylfaen" w:hAnsi="Sylfaen" w:cs="Calibri"/>
              </w:rPr>
              <w:t>წლიური სახელმწიფო ბიუჯეტის ფონდებიდან გამოყოფილი ტრანსფერები</w:t>
            </w:r>
          </w:p>
        </w:tc>
        <w:tc>
          <w:tcPr>
            <w:tcW w:w="1558" w:type="dxa"/>
            <w:tcBorders>
              <w:top w:val="nil"/>
              <w:left w:val="nil"/>
              <w:bottom w:val="single" w:sz="8" w:space="0" w:color="auto"/>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rPr>
            </w:pPr>
            <w:r w:rsidRPr="00F409B9">
              <w:rPr>
                <w:rFonts w:ascii="Sylfaen" w:hAnsi="Sylfaen" w:cs="Calibri"/>
              </w:rPr>
              <w:t>საკუთარი შემოსავლები</w:t>
            </w:r>
          </w:p>
        </w:tc>
        <w:tc>
          <w:tcPr>
            <w:tcW w:w="1068" w:type="dxa"/>
            <w:vMerge/>
            <w:tcBorders>
              <w:top w:val="nil"/>
              <w:left w:val="nil"/>
              <w:bottom w:val="single" w:sz="8" w:space="0" w:color="000000"/>
              <w:right w:val="single" w:sz="8" w:space="0" w:color="auto"/>
            </w:tcBorders>
            <w:vAlign w:val="center"/>
            <w:hideMark/>
          </w:tcPr>
          <w:p w:rsidR="00E96372" w:rsidRPr="00F409B9" w:rsidRDefault="00E96372" w:rsidP="007C7878">
            <w:pPr>
              <w:spacing w:after="0" w:line="240" w:lineRule="auto"/>
              <w:rPr>
                <w:rFonts w:ascii="Sylfaen" w:hAnsi="Sylfaen" w:cs="Calibri"/>
                <w:b/>
                <w:bCs/>
              </w:rPr>
            </w:pPr>
          </w:p>
        </w:tc>
        <w:tc>
          <w:tcPr>
            <w:tcW w:w="1350" w:type="dxa"/>
            <w:tcBorders>
              <w:top w:val="nil"/>
              <w:left w:val="nil"/>
              <w:bottom w:val="single" w:sz="8" w:space="0" w:color="auto"/>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rPr>
            </w:pPr>
            <w:r w:rsidRPr="00F409B9">
              <w:rPr>
                <w:rFonts w:ascii="Sylfaen" w:hAnsi="Sylfaen" w:cs="Calibri"/>
              </w:rPr>
              <w:t>წლიური სახელმწიფო ბიუჯეტის ფონდებიდან გამოყოფილი ტრანსფერები</w:t>
            </w:r>
          </w:p>
        </w:tc>
        <w:tc>
          <w:tcPr>
            <w:tcW w:w="1682" w:type="dxa"/>
            <w:tcBorders>
              <w:top w:val="nil"/>
              <w:left w:val="nil"/>
              <w:bottom w:val="single" w:sz="8" w:space="0" w:color="auto"/>
              <w:right w:val="single" w:sz="8" w:space="0" w:color="auto"/>
            </w:tcBorders>
            <w:shd w:val="clear" w:color="auto" w:fill="auto"/>
            <w:vAlign w:val="center"/>
            <w:hideMark/>
          </w:tcPr>
          <w:p w:rsidR="00E96372" w:rsidRPr="00F409B9" w:rsidRDefault="00E96372" w:rsidP="007C7878">
            <w:pPr>
              <w:spacing w:after="0" w:line="240" w:lineRule="auto"/>
              <w:jc w:val="center"/>
              <w:rPr>
                <w:rFonts w:ascii="Sylfaen" w:hAnsi="Sylfaen" w:cs="Calibri"/>
              </w:rPr>
            </w:pPr>
            <w:r w:rsidRPr="00F409B9">
              <w:rPr>
                <w:rFonts w:ascii="Sylfaen" w:hAnsi="Sylfaen" w:cs="Calibri"/>
              </w:rPr>
              <w:t>საკუთარი შემოსავლები</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rPr>
                <w:rFonts w:ascii="Sylfaen" w:hAnsi="Sylfaen" w:cs="Calibri"/>
                <w:b/>
                <w:bCs/>
              </w:rPr>
            </w:pPr>
            <w:r w:rsidRPr="00F409B9">
              <w:rPr>
                <w:rFonts w:ascii="Sylfaen" w:hAnsi="Sylfaen" w:cs="Calibri"/>
                <w:b/>
                <w:bCs/>
              </w:rPr>
              <w:t>შემოსულობები</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11,391.2</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11,934.1</w:t>
            </w:r>
          </w:p>
        </w:tc>
        <w:tc>
          <w:tcPr>
            <w:tcW w:w="1493" w:type="dxa"/>
            <w:tcBorders>
              <w:top w:val="single" w:sz="4" w:space="0" w:color="auto"/>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3,848.1</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8,086.0</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9,478.1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single" w:sz="4" w:space="0" w:color="auto"/>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9,478.1</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jc w:val="both"/>
              <w:rPr>
                <w:rFonts w:ascii="Sylfaen" w:hAnsi="Sylfaen" w:cs="Calibri"/>
              </w:rPr>
            </w:pPr>
            <w:r w:rsidRPr="00F409B9">
              <w:rPr>
                <w:rFonts w:ascii="Sylfaen" w:hAnsi="Sylfaen" w:cs="Calibri"/>
              </w:rPr>
              <w:t xml:space="preserve"> შემოსავლები</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11,319.0</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11,834.1</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3,848.1</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7,986.0</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9,428.1</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9,428.1</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rPr>
                <w:rFonts w:ascii="Sylfaen" w:hAnsi="Sylfaen" w:cs="Calibri"/>
              </w:rPr>
            </w:pPr>
            <w:r w:rsidRPr="00F409B9">
              <w:rPr>
                <w:rFonts w:ascii="Sylfaen" w:hAnsi="Sylfaen" w:cs="Calibri"/>
              </w:rPr>
              <w:t>არაფინანსური აქტივების კლება</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72.2</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100.0</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100.0</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50.0</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50.0</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rPr>
                <w:rFonts w:ascii="Sylfaen" w:hAnsi="Sylfaen" w:cs="Calibri"/>
                <w:b/>
                <w:bCs/>
              </w:rPr>
            </w:pPr>
            <w:r w:rsidRPr="00F409B9">
              <w:rPr>
                <w:rFonts w:ascii="Sylfaen" w:hAnsi="Sylfaen" w:cs="Calibri"/>
                <w:b/>
                <w:bCs/>
              </w:rPr>
              <w:t>გადასახდელები</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12,368.1</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12,789.7</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4,029.7</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8,760.0</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9,478.1</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9,478.1</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rPr>
                <w:rFonts w:ascii="Sylfaen" w:hAnsi="Sylfaen" w:cs="Calibri"/>
              </w:rPr>
            </w:pPr>
            <w:r w:rsidRPr="00F409B9">
              <w:rPr>
                <w:rFonts w:ascii="Sylfaen" w:hAnsi="Sylfaen" w:cs="Calibri"/>
              </w:rPr>
              <w:t>ხარჯები</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6,691.9</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7,524.0</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1.9</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7,522.1</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8,319.3</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8,319.3</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rPr>
                <w:rFonts w:ascii="Sylfaen" w:hAnsi="Sylfaen" w:cs="Calibri"/>
              </w:rPr>
            </w:pPr>
            <w:r w:rsidRPr="00F409B9">
              <w:rPr>
                <w:rFonts w:ascii="Sylfaen" w:hAnsi="Sylfaen" w:cs="Calibri"/>
              </w:rPr>
              <w:t>არაფინანსური აქტივების ზრდა</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5,591.7</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5,265.7</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4,027.8</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1,237.9</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1,158.8</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1,158.8</w:t>
            </w:r>
          </w:p>
        </w:tc>
      </w:tr>
      <w:tr w:rsidR="00890534" w:rsidRPr="00F409B9" w:rsidTr="008E5A02">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ind w:firstLineChars="200" w:firstLine="440"/>
              <w:rPr>
                <w:rFonts w:ascii="Sylfaen" w:hAnsi="Sylfaen" w:cs="Calibri"/>
              </w:rPr>
            </w:pPr>
            <w:r w:rsidRPr="00F409B9">
              <w:rPr>
                <w:rFonts w:ascii="Sylfaen" w:hAnsi="Sylfaen" w:cs="Calibri"/>
              </w:rPr>
              <w:t>ფინანსური აქტივების ზრდა (ნაშთის გამოკლებით)</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rPr>
                <w:rFonts w:ascii="Arial" w:hAnsi="Arial" w:cs="Arial"/>
                <w:sz w:val="20"/>
                <w:szCs w:val="20"/>
              </w:rPr>
            </w:pPr>
            <w:r>
              <w:rPr>
                <w:rFonts w:ascii="Arial" w:hAnsi="Arial" w:cs="Arial"/>
                <w:sz w:val="20"/>
                <w:szCs w:val="20"/>
              </w:rPr>
              <w:t> </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rPr>
                <w:rFonts w:ascii="Arial" w:hAnsi="Arial" w:cs="Arial"/>
                <w:sz w:val="20"/>
                <w:szCs w:val="20"/>
              </w:rPr>
            </w:pPr>
            <w:r>
              <w:rPr>
                <w:rFonts w:ascii="Arial" w:hAnsi="Arial" w:cs="Arial"/>
                <w:sz w:val="20"/>
                <w:szCs w:val="20"/>
              </w:rPr>
              <w:t> </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rPr>
                <w:rFonts w:ascii="Arial" w:hAnsi="Arial" w:cs="Arial"/>
                <w:sz w:val="20"/>
                <w:szCs w:val="20"/>
              </w:rPr>
            </w:pPr>
            <w:r>
              <w:rPr>
                <w:rFonts w:ascii="Arial" w:hAnsi="Arial" w:cs="Arial"/>
                <w:sz w:val="20"/>
                <w:szCs w:val="20"/>
              </w:rPr>
              <w:t> </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rPr>
                <w:rFonts w:ascii="Arial" w:hAnsi="Arial" w:cs="Arial"/>
                <w:sz w:val="20"/>
                <w:szCs w:val="20"/>
              </w:rPr>
            </w:pPr>
            <w:r>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rPr>
                <w:rFonts w:ascii="Arial" w:hAnsi="Arial" w:cs="Arial"/>
                <w:sz w:val="20"/>
                <w:szCs w:val="20"/>
              </w:rPr>
            </w:pPr>
            <w:r>
              <w:rPr>
                <w:rFonts w:ascii="Arial" w:hAnsi="Arial" w:cs="Arial"/>
                <w:sz w:val="20"/>
                <w:szCs w:val="20"/>
              </w:rPr>
              <w:t> </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rPr>
                <w:rFonts w:ascii="Arial" w:hAnsi="Arial" w:cs="Arial"/>
                <w:sz w:val="20"/>
                <w:szCs w:val="20"/>
              </w:rPr>
            </w:pPr>
            <w:r>
              <w:rPr>
                <w:rFonts w:ascii="Arial" w:hAnsi="Arial" w:cs="Arial"/>
                <w:sz w:val="20"/>
                <w:szCs w:val="20"/>
              </w:rPr>
              <w:t> </w:t>
            </w:r>
          </w:p>
        </w:tc>
      </w:tr>
      <w:tr w:rsidR="00890534" w:rsidRPr="00F409B9" w:rsidTr="002A15CF">
        <w:trPr>
          <w:trHeight w:val="561"/>
        </w:trPr>
        <w:tc>
          <w:tcPr>
            <w:tcW w:w="1866" w:type="dxa"/>
            <w:tcBorders>
              <w:top w:val="nil"/>
              <w:left w:val="single" w:sz="8" w:space="0" w:color="auto"/>
              <w:bottom w:val="single" w:sz="8" w:space="0" w:color="auto"/>
              <w:right w:val="single" w:sz="8" w:space="0" w:color="auto"/>
            </w:tcBorders>
            <w:shd w:val="clear" w:color="auto" w:fill="auto"/>
            <w:vAlign w:val="center"/>
            <w:hideMark/>
          </w:tcPr>
          <w:p w:rsidR="00890534" w:rsidRPr="00F409B9" w:rsidRDefault="00890534" w:rsidP="00890534">
            <w:pPr>
              <w:spacing w:after="0" w:line="240" w:lineRule="auto"/>
              <w:rPr>
                <w:rFonts w:ascii="Sylfaen" w:hAnsi="Sylfaen" w:cs="Calibri"/>
                <w:b/>
                <w:bCs/>
              </w:rPr>
            </w:pPr>
            <w:r w:rsidRPr="00F409B9">
              <w:rPr>
                <w:rFonts w:ascii="Sylfaen" w:hAnsi="Sylfaen" w:cs="Calibri"/>
                <w:b/>
                <w:bCs/>
              </w:rPr>
              <w:t>ნაშთის ცვლილება</w:t>
            </w:r>
          </w:p>
        </w:tc>
        <w:tc>
          <w:tcPr>
            <w:tcW w:w="939"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-976.9</w:t>
            </w:r>
          </w:p>
        </w:tc>
        <w:tc>
          <w:tcPr>
            <w:tcW w:w="1086"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-855.6</w:t>
            </w:r>
          </w:p>
        </w:tc>
        <w:tc>
          <w:tcPr>
            <w:tcW w:w="1493"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-181.6</w:t>
            </w:r>
          </w:p>
        </w:tc>
        <w:tc>
          <w:tcPr>
            <w:tcW w:w="1558"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-674.0</w:t>
            </w:r>
          </w:p>
        </w:tc>
        <w:tc>
          <w:tcPr>
            <w:tcW w:w="1068" w:type="dxa"/>
            <w:tcBorders>
              <w:top w:val="nil"/>
              <w:left w:val="single" w:sz="4" w:space="0" w:color="auto"/>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350"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c>
          <w:tcPr>
            <w:tcW w:w="1682" w:type="dxa"/>
            <w:tcBorders>
              <w:top w:val="nil"/>
              <w:left w:val="nil"/>
              <w:bottom w:val="single" w:sz="4" w:space="0" w:color="auto"/>
              <w:right w:val="single" w:sz="4" w:space="0" w:color="auto"/>
            </w:tcBorders>
            <w:shd w:val="clear" w:color="auto" w:fill="auto"/>
            <w:vAlign w:val="bottom"/>
            <w:hideMark/>
          </w:tcPr>
          <w:p w:rsidR="00890534" w:rsidRDefault="00890534" w:rsidP="00890534">
            <w:pPr>
              <w:jc w:val="right"/>
              <w:rPr>
                <w:rFonts w:ascii="Arial" w:hAnsi="Arial" w:cs="Arial"/>
                <w:sz w:val="20"/>
                <w:szCs w:val="20"/>
              </w:rPr>
            </w:pPr>
            <w:r>
              <w:rPr>
                <w:rFonts w:ascii="Arial" w:hAnsi="Arial" w:cs="Arial"/>
                <w:sz w:val="20"/>
                <w:szCs w:val="20"/>
              </w:rPr>
              <w:t>0.0</w:t>
            </w:r>
          </w:p>
        </w:tc>
      </w:tr>
    </w:tbl>
    <w:p w:rsidR="00E96372" w:rsidRDefault="00E96372" w:rsidP="00E96372">
      <w:pPr>
        <w:rPr>
          <w:rFonts w:ascii="Sylfaen" w:eastAsia="Times New Roman" w:hAnsi="Sylfaen" w:cs="Sylfaen"/>
          <w:sz w:val="24"/>
          <w:szCs w:val="24"/>
        </w:rPr>
      </w:pPr>
    </w:p>
    <w:p w:rsidR="00E96372" w:rsidRDefault="00E96372" w:rsidP="00E96372">
      <w:pPr>
        <w:rPr>
          <w:rFonts w:ascii="Sylfaen" w:eastAsia="Times New Roman" w:hAnsi="Sylfaen" w:cs="Sylfaen"/>
          <w:sz w:val="24"/>
          <w:szCs w:val="24"/>
        </w:rPr>
      </w:pPr>
    </w:p>
    <w:p w:rsidR="00E96372" w:rsidRDefault="00E96372" w:rsidP="00E96372">
      <w:pPr>
        <w:rPr>
          <w:rFonts w:ascii="Sylfaen" w:eastAsia="Times New Roman" w:hAnsi="Sylfaen" w:cs="Sylfaen"/>
          <w:sz w:val="24"/>
          <w:szCs w:val="24"/>
        </w:rPr>
      </w:pPr>
    </w:p>
    <w:p w:rsidR="00E96372" w:rsidRDefault="00E96372" w:rsidP="00E96372">
      <w:pPr>
        <w:rPr>
          <w:rFonts w:ascii="Sylfaen" w:eastAsia="Times New Roman" w:hAnsi="Sylfaen" w:cs="Sylfaen"/>
          <w:sz w:val="24"/>
          <w:szCs w:val="24"/>
        </w:rPr>
      </w:pPr>
    </w:p>
    <w:p w:rsidR="00274BFC" w:rsidRDefault="00274BFC" w:rsidP="00E96372">
      <w:pPr>
        <w:rPr>
          <w:rFonts w:ascii="Sylfaen" w:eastAsia="Times New Roman" w:hAnsi="Sylfaen" w:cs="Sylfaen"/>
          <w:sz w:val="24"/>
          <w:szCs w:val="24"/>
        </w:rPr>
      </w:pPr>
    </w:p>
    <w:p w:rsidR="00274BFC" w:rsidRDefault="00274BFC" w:rsidP="00E96372">
      <w:pPr>
        <w:rPr>
          <w:rFonts w:ascii="Sylfaen" w:eastAsia="Times New Roman" w:hAnsi="Sylfaen" w:cs="Sylfaen"/>
          <w:sz w:val="24"/>
          <w:szCs w:val="24"/>
        </w:rPr>
      </w:pPr>
    </w:p>
    <w:p w:rsidR="009D0F7B" w:rsidRDefault="007C7878" w:rsidP="009D0F7B">
      <w:pPr>
        <w:jc w:val="both"/>
        <w:rPr>
          <w:rFonts w:ascii="Sylfaen" w:eastAsia="Sylfaen" w:hAnsi="Sylfaen"/>
          <w:noProof/>
          <w:color w:val="000000"/>
          <w:lang w:val="ka-GE"/>
        </w:rPr>
      </w:pPr>
      <w:r>
        <w:rPr>
          <w:rFonts w:ascii="Sylfaen" w:eastAsia="Sylfaen" w:hAnsi="Sylfaen"/>
          <w:noProof/>
          <w:color w:val="000000"/>
          <w:lang w:val="ka-GE"/>
        </w:rPr>
        <w:lastRenderedPageBreak/>
        <w:t xml:space="preserve">                       </w:t>
      </w:r>
    </w:p>
    <w:p w:rsidR="009F7C69" w:rsidRDefault="00CD1732" w:rsidP="002E7363">
      <w:pPr>
        <w:jc w:val="both"/>
        <w:rPr>
          <w:rFonts w:ascii="Sylfaen" w:eastAsia="Sylfaen" w:hAnsi="Sylfaen"/>
          <w:b/>
          <w:noProof/>
          <w:color w:val="000000"/>
          <w:lang w:val="ka-GE"/>
        </w:rPr>
      </w:pPr>
      <w:r w:rsidRPr="00836B30">
        <w:rPr>
          <w:rFonts w:ascii="Sylfaen" w:eastAsia="Sylfaen" w:hAnsi="Sylfaen"/>
          <w:b/>
          <w:noProof/>
          <w:color w:val="000000"/>
          <w:lang w:val="ka-GE"/>
        </w:rPr>
        <w:t xml:space="preserve">                                                                             </w:t>
      </w:r>
      <w:r w:rsidR="007C7878" w:rsidRPr="00836B30">
        <w:rPr>
          <w:rFonts w:ascii="Sylfaen" w:eastAsia="Sylfaen" w:hAnsi="Sylfaen"/>
          <w:b/>
          <w:noProof/>
          <w:color w:val="000000"/>
          <w:lang w:val="ka-GE"/>
        </w:rPr>
        <w:t xml:space="preserve">თავი II  </w:t>
      </w:r>
    </w:p>
    <w:p w:rsidR="007C7878" w:rsidRPr="00836B30" w:rsidRDefault="00775F10" w:rsidP="000D701C">
      <w:pPr>
        <w:jc w:val="center"/>
        <w:rPr>
          <w:rFonts w:ascii="Sylfaen" w:eastAsia="Sylfaen" w:hAnsi="Sylfaen"/>
          <w:b/>
          <w:noProof/>
          <w:color w:val="000000"/>
          <w:lang w:val="ka-GE"/>
        </w:rPr>
      </w:pPr>
      <w:r>
        <w:rPr>
          <w:rFonts w:ascii="Sylfaen" w:eastAsia="Sylfaen" w:hAnsi="Sylfaen"/>
          <w:b/>
          <w:noProof/>
          <w:color w:val="000000"/>
          <w:lang w:val="ka-GE"/>
        </w:rPr>
        <w:t>ა</w:t>
      </w:r>
      <w:r w:rsidR="009F7C69">
        <w:rPr>
          <w:rFonts w:ascii="Sylfaen" w:eastAsia="Sylfaen" w:hAnsi="Sylfaen"/>
          <w:b/>
          <w:noProof/>
          <w:color w:val="000000"/>
          <w:lang w:val="ka-GE"/>
        </w:rPr>
        <w:t>ხმეტის მუნიციპალიტეტის ბიუჯეტის შემოსავლები</w:t>
      </w:r>
    </w:p>
    <w:p w:rsidR="002E7363" w:rsidRPr="00F409B9" w:rsidRDefault="002E7363" w:rsidP="002E7363">
      <w:pPr>
        <w:jc w:val="both"/>
        <w:rPr>
          <w:rFonts w:ascii="Sylfaen" w:hAnsi="Sylfaen"/>
          <w:b/>
          <w:noProof/>
          <w:lang w:val="ka-GE"/>
        </w:rPr>
      </w:pPr>
      <w:r w:rsidRPr="00F409B9">
        <w:rPr>
          <w:rFonts w:ascii="Sylfaen" w:hAnsi="Sylfaen"/>
          <w:b/>
          <w:noProof/>
          <w:lang w:val="ka-GE"/>
        </w:rPr>
        <w:t xml:space="preserve">მუხლი 3. </w:t>
      </w:r>
      <w:r w:rsidR="00AE0F67" w:rsidRPr="0067380F">
        <w:rPr>
          <w:rFonts w:ascii="Sylfaen" w:hAnsi="Sylfaen"/>
          <w:b/>
          <w:noProof/>
          <w:lang w:val="ka-GE"/>
        </w:rPr>
        <w:t>ახმეტის</w:t>
      </w:r>
      <w:r w:rsidR="004A1A2E" w:rsidRPr="0067380F">
        <w:rPr>
          <w:rFonts w:ascii="Sylfaen" w:hAnsi="Sylfaen"/>
          <w:b/>
          <w:noProof/>
          <w:lang w:val="ka-GE"/>
        </w:rPr>
        <w:t xml:space="preserve"> </w:t>
      </w:r>
      <w:r w:rsidRPr="0067380F">
        <w:rPr>
          <w:rFonts w:ascii="Sylfaen" w:hAnsi="Sylfaen"/>
          <w:b/>
          <w:noProof/>
          <w:lang w:val="ka-GE"/>
        </w:rPr>
        <w:t>მუნიციპალიტეტის ბიუჯეტის შემოსავლები</w:t>
      </w:r>
    </w:p>
    <w:p w:rsidR="002E7363" w:rsidRPr="005010C1" w:rsidRDefault="002E7363" w:rsidP="000B4408">
      <w:pPr>
        <w:jc w:val="both"/>
        <w:rPr>
          <w:rFonts w:ascii="Sylfaen" w:hAnsi="Sylfaen" w:cs="Arial"/>
          <w:sz w:val="20"/>
          <w:szCs w:val="20"/>
        </w:rPr>
      </w:pPr>
      <w:r w:rsidRPr="00F409B9">
        <w:rPr>
          <w:rFonts w:ascii="Sylfaen" w:hAnsi="Sylfaen"/>
          <w:noProof/>
          <w:lang w:val="ka-GE"/>
        </w:rPr>
        <w:t>განისაზღვროს მუნიციპალიტეტის ბიუჯეტის შემოსავლები</w:t>
      </w:r>
      <w:r w:rsidR="009A2F28">
        <w:rPr>
          <w:rFonts w:ascii="Sylfaen" w:hAnsi="Sylfaen"/>
          <w:noProof/>
          <w:lang w:val="ka-GE"/>
        </w:rPr>
        <w:t xml:space="preserve"> </w:t>
      </w:r>
      <w:r w:rsidR="00F52E5E">
        <w:rPr>
          <w:rFonts w:ascii="Sylfaen" w:hAnsi="Sylfaen" w:cs="Arial"/>
          <w:sz w:val="20"/>
          <w:szCs w:val="20"/>
          <w:lang w:val="ka-GE"/>
        </w:rPr>
        <w:t>9 428,1</w:t>
      </w:r>
      <w:r w:rsidR="001B6CD4">
        <w:rPr>
          <w:rFonts w:ascii="Sylfaen" w:hAnsi="Sylfaen" w:cs="Arial"/>
          <w:lang w:val="ka-GE"/>
        </w:rPr>
        <w:t xml:space="preserve"> </w:t>
      </w:r>
      <w:r w:rsidRPr="00F409B9">
        <w:rPr>
          <w:rFonts w:ascii="Sylfaen" w:hAnsi="Sylfaen"/>
          <w:noProof/>
          <w:lang w:val="ka-GE"/>
        </w:rPr>
        <w:t xml:space="preserve">ათასი ლარის ოდენობით </w:t>
      </w:r>
    </w:p>
    <w:tbl>
      <w:tblPr>
        <w:tblW w:w="10440" w:type="dxa"/>
        <w:tblInd w:w="-522" w:type="dxa"/>
        <w:tblLayout w:type="fixed"/>
        <w:tblLook w:val="04A0" w:firstRow="1" w:lastRow="0" w:firstColumn="1" w:lastColumn="0" w:noHBand="0" w:noVBand="1"/>
      </w:tblPr>
      <w:tblGrid>
        <w:gridCol w:w="1620"/>
        <w:gridCol w:w="900"/>
        <w:gridCol w:w="1080"/>
        <w:gridCol w:w="1530"/>
        <w:gridCol w:w="36"/>
        <w:gridCol w:w="1322"/>
        <w:gridCol w:w="1252"/>
        <w:gridCol w:w="1530"/>
        <w:gridCol w:w="1170"/>
      </w:tblGrid>
      <w:tr w:rsidR="00580BCE" w:rsidRPr="002448BC" w:rsidTr="009C0474">
        <w:trPr>
          <w:trHeight w:val="315"/>
        </w:trPr>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დასახელება</w:t>
            </w:r>
          </w:p>
        </w:tc>
        <w:tc>
          <w:tcPr>
            <w:tcW w:w="900" w:type="dxa"/>
            <w:vMerge w:val="restart"/>
            <w:tcBorders>
              <w:top w:val="single" w:sz="8" w:space="0" w:color="auto"/>
              <w:left w:val="single" w:sz="8" w:space="0" w:color="auto"/>
              <w:bottom w:val="nil"/>
              <w:right w:val="single" w:sz="8" w:space="0" w:color="auto"/>
            </w:tcBorders>
            <w:shd w:val="clear" w:color="000000" w:fill="FFFFFF"/>
            <w:vAlign w:val="center"/>
            <w:hideMark/>
          </w:tcPr>
          <w:p w:rsidR="00580BCE" w:rsidRPr="002448BC" w:rsidRDefault="00615B94" w:rsidP="00A37127">
            <w:pPr>
              <w:spacing w:after="0" w:line="240" w:lineRule="auto"/>
              <w:jc w:val="center"/>
              <w:rPr>
                <w:rFonts w:ascii="Sylfaen" w:hAnsi="Sylfaen" w:cs="Calibri"/>
                <w:bCs/>
              </w:rPr>
            </w:pPr>
            <w:r>
              <w:rPr>
                <w:rFonts w:ascii="Sylfaen" w:hAnsi="Sylfaen" w:cs="Calibri"/>
                <w:bCs/>
              </w:rPr>
              <w:t>201</w:t>
            </w:r>
            <w:r w:rsidR="00A37127">
              <w:rPr>
                <w:rFonts w:ascii="Sylfaen" w:hAnsi="Sylfaen" w:cs="Calibri"/>
                <w:bCs/>
                <w:lang w:val="ka-GE"/>
              </w:rPr>
              <w:t>7</w:t>
            </w:r>
            <w:r w:rsidR="00C51960">
              <w:rPr>
                <w:rFonts w:ascii="Sylfaen" w:hAnsi="Sylfaen" w:cs="Calibri"/>
                <w:bCs/>
                <w:lang w:val="ka-GE"/>
              </w:rPr>
              <w:t xml:space="preserve"> </w:t>
            </w:r>
            <w:r w:rsidR="00580BCE" w:rsidRPr="002448BC">
              <w:rPr>
                <w:rFonts w:ascii="Sylfaen" w:hAnsi="Sylfaen" w:cs="Calibri"/>
                <w:bCs/>
              </w:rPr>
              <w:t xml:space="preserve">წლის </w:t>
            </w:r>
          </w:p>
        </w:tc>
        <w:tc>
          <w:tcPr>
            <w:tcW w:w="3968" w:type="dxa"/>
            <w:gridSpan w:val="4"/>
            <w:tcBorders>
              <w:top w:val="single" w:sz="8" w:space="0" w:color="auto"/>
              <w:left w:val="nil"/>
              <w:bottom w:val="single" w:sz="8" w:space="0" w:color="auto"/>
              <w:right w:val="single" w:sz="8" w:space="0" w:color="000000"/>
            </w:tcBorders>
            <w:shd w:val="clear" w:color="auto" w:fill="auto"/>
            <w:vAlign w:val="center"/>
            <w:hideMark/>
          </w:tcPr>
          <w:p w:rsidR="00580BCE" w:rsidRPr="00341CC4" w:rsidRDefault="00377B50" w:rsidP="00A37127">
            <w:pPr>
              <w:spacing w:after="0" w:line="240" w:lineRule="auto"/>
              <w:jc w:val="center"/>
              <w:rPr>
                <w:rFonts w:ascii="Sylfaen" w:hAnsi="Sylfaen" w:cs="Calibri"/>
                <w:bCs/>
                <w:lang w:val="ka-GE"/>
              </w:rPr>
            </w:pPr>
            <w:r w:rsidRPr="002448BC">
              <w:rPr>
                <w:rFonts w:ascii="Sylfaen" w:hAnsi="Sylfaen" w:cs="Calibri"/>
                <w:bCs/>
              </w:rPr>
              <w:t>201</w:t>
            </w:r>
            <w:r w:rsidR="00A37127">
              <w:rPr>
                <w:rFonts w:ascii="Sylfaen" w:hAnsi="Sylfaen" w:cs="Calibri"/>
                <w:bCs/>
                <w:lang w:val="ka-GE"/>
              </w:rPr>
              <w:t>8</w:t>
            </w:r>
            <w:r w:rsidRPr="002448BC">
              <w:rPr>
                <w:rFonts w:ascii="Sylfaen" w:hAnsi="Sylfaen" w:cs="Calibri"/>
                <w:bCs/>
              </w:rPr>
              <w:t xml:space="preserve"> </w:t>
            </w:r>
            <w:r w:rsidR="00A07992" w:rsidRPr="002448BC">
              <w:rPr>
                <w:rFonts w:ascii="Sylfaen" w:hAnsi="Sylfaen" w:cs="Calibri"/>
                <w:bCs/>
              </w:rPr>
              <w:t xml:space="preserve"> წლის </w:t>
            </w:r>
            <w:r w:rsidR="00A37127">
              <w:rPr>
                <w:rFonts w:ascii="Sylfaen" w:hAnsi="Sylfaen" w:cs="Calibri"/>
                <w:bCs/>
                <w:lang w:val="ka-GE"/>
              </w:rPr>
              <w:t>გეგმა</w:t>
            </w:r>
          </w:p>
        </w:tc>
        <w:tc>
          <w:tcPr>
            <w:tcW w:w="3952" w:type="dxa"/>
            <w:gridSpan w:val="3"/>
            <w:tcBorders>
              <w:top w:val="single" w:sz="8" w:space="0" w:color="auto"/>
              <w:left w:val="nil"/>
              <w:bottom w:val="single" w:sz="8" w:space="0" w:color="auto"/>
              <w:right w:val="single" w:sz="8" w:space="0" w:color="000000"/>
            </w:tcBorders>
            <w:shd w:val="clear" w:color="auto" w:fill="auto"/>
            <w:vAlign w:val="center"/>
            <w:hideMark/>
          </w:tcPr>
          <w:p w:rsidR="00580BCE" w:rsidRPr="002448BC" w:rsidRDefault="00C4495F" w:rsidP="00A37127">
            <w:pPr>
              <w:spacing w:after="0" w:line="240" w:lineRule="auto"/>
              <w:jc w:val="center"/>
              <w:rPr>
                <w:rFonts w:ascii="Sylfaen" w:hAnsi="Sylfaen" w:cs="Calibri"/>
                <w:bCs/>
              </w:rPr>
            </w:pPr>
            <w:r w:rsidRPr="002448BC">
              <w:rPr>
                <w:rFonts w:ascii="Sylfaen" w:hAnsi="Sylfaen" w:cs="Calibri"/>
                <w:bCs/>
              </w:rPr>
              <w:t>201</w:t>
            </w:r>
            <w:r w:rsidR="00A37127">
              <w:rPr>
                <w:rFonts w:ascii="Sylfaen" w:hAnsi="Sylfaen" w:cs="Calibri"/>
                <w:bCs/>
                <w:lang w:val="ka-GE"/>
              </w:rPr>
              <w:t>9</w:t>
            </w:r>
            <w:r w:rsidR="00580BCE" w:rsidRPr="002448BC">
              <w:rPr>
                <w:rFonts w:ascii="Sylfaen" w:hAnsi="Sylfaen" w:cs="Calibri"/>
                <w:bCs/>
              </w:rPr>
              <w:t>წლის გეგმა</w:t>
            </w:r>
          </w:p>
        </w:tc>
      </w:tr>
      <w:tr w:rsidR="00580BCE" w:rsidRPr="002448BC" w:rsidTr="008610D0">
        <w:trPr>
          <w:trHeight w:val="315"/>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580BCE" w:rsidRPr="002448BC" w:rsidRDefault="00580BCE" w:rsidP="00580BCE">
            <w:pPr>
              <w:spacing w:after="0" w:line="240" w:lineRule="auto"/>
              <w:rPr>
                <w:rFonts w:ascii="Sylfaen" w:hAnsi="Sylfaen" w:cs="Calibri"/>
                <w:bCs/>
              </w:rPr>
            </w:pPr>
          </w:p>
        </w:tc>
        <w:tc>
          <w:tcPr>
            <w:tcW w:w="900" w:type="dxa"/>
            <w:vMerge/>
            <w:tcBorders>
              <w:top w:val="single" w:sz="8" w:space="0" w:color="auto"/>
              <w:left w:val="single" w:sz="8" w:space="0" w:color="auto"/>
              <w:bottom w:val="single" w:sz="4" w:space="0" w:color="auto"/>
              <w:right w:val="single" w:sz="8" w:space="0" w:color="auto"/>
            </w:tcBorders>
            <w:vAlign w:val="center"/>
            <w:hideMark/>
          </w:tcPr>
          <w:p w:rsidR="00580BCE" w:rsidRPr="002448BC" w:rsidRDefault="00580BCE" w:rsidP="00580BCE">
            <w:pPr>
              <w:spacing w:after="0" w:line="240" w:lineRule="auto"/>
              <w:rPr>
                <w:rFonts w:ascii="Sylfaen" w:hAnsi="Sylfaen" w:cs="Calibri"/>
                <w:bCs/>
              </w:rPr>
            </w:pPr>
          </w:p>
        </w:tc>
        <w:tc>
          <w:tcPr>
            <w:tcW w:w="1080" w:type="dxa"/>
            <w:tcBorders>
              <w:top w:val="nil"/>
              <w:left w:val="single" w:sz="8" w:space="0" w:color="auto"/>
              <w:bottom w:val="single" w:sz="4" w:space="0" w:color="auto"/>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სულ</w:t>
            </w:r>
          </w:p>
        </w:tc>
        <w:tc>
          <w:tcPr>
            <w:tcW w:w="2888" w:type="dxa"/>
            <w:gridSpan w:val="3"/>
            <w:tcBorders>
              <w:top w:val="single" w:sz="8" w:space="0" w:color="auto"/>
              <w:left w:val="nil"/>
              <w:bottom w:val="single" w:sz="4" w:space="0" w:color="auto"/>
              <w:right w:val="single" w:sz="8" w:space="0" w:color="000000"/>
            </w:tcBorders>
            <w:shd w:val="clear" w:color="auto" w:fill="auto"/>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მათ შორის</w:t>
            </w:r>
          </w:p>
        </w:tc>
        <w:tc>
          <w:tcPr>
            <w:tcW w:w="1252" w:type="dxa"/>
            <w:tcBorders>
              <w:top w:val="nil"/>
              <w:left w:val="nil"/>
              <w:bottom w:val="single" w:sz="4" w:space="0" w:color="auto"/>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სულ</w:t>
            </w:r>
          </w:p>
        </w:tc>
        <w:tc>
          <w:tcPr>
            <w:tcW w:w="2700" w:type="dxa"/>
            <w:gridSpan w:val="2"/>
            <w:tcBorders>
              <w:top w:val="single" w:sz="8" w:space="0" w:color="auto"/>
              <w:left w:val="nil"/>
              <w:bottom w:val="single" w:sz="8" w:space="0" w:color="auto"/>
              <w:right w:val="single" w:sz="8" w:space="0" w:color="000000"/>
            </w:tcBorders>
            <w:shd w:val="clear" w:color="auto" w:fill="auto"/>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მათ შორის</w:t>
            </w:r>
          </w:p>
        </w:tc>
      </w:tr>
      <w:tr w:rsidR="00580BCE" w:rsidRPr="002448BC" w:rsidTr="008610D0">
        <w:trPr>
          <w:trHeight w:val="1633"/>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580BCE" w:rsidRPr="002448BC" w:rsidRDefault="00580BCE" w:rsidP="00580BCE">
            <w:pPr>
              <w:spacing w:after="0" w:line="240" w:lineRule="auto"/>
              <w:rPr>
                <w:rFonts w:ascii="Sylfaen" w:hAnsi="Sylfaen" w:cs="Calibri"/>
                <w:bCs/>
              </w:rPr>
            </w:pPr>
          </w:p>
        </w:tc>
        <w:tc>
          <w:tcPr>
            <w:tcW w:w="900" w:type="dxa"/>
            <w:tcBorders>
              <w:top w:val="single" w:sz="4" w:space="0" w:color="auto"/>
              <w:left w:val="single" w:sz="8" w:space="0" w:color="auto"/>
              <w:bottom w:val="nil"/>
              <w:right w:val="single" w:sz="8" w:space="0" w:color="auto"/>
            </w:tcBorders>
            <w:vAlign w:val="center"/>
            <w:hideMark/>
          </w:tcPr>
          <w:p w:rsidR="00580BCE" w:rsidRPr="002448BC" w:rsidRDefault="008610D0" w:rsidP="00A07992">
            <w:pPr>
              <w:spacing w:after="0" w:line="240" w:lineRule="auto"/>
              <w:jc w:val="center"/>
              <w:rPr>
                <w:rFonts w:ascii="Sylfaen" w:hAnsi="Sylfaen" w:cs="Calibri"/>
                <w:bCs/>
              </w:rPr>
            </w:pPr>
            <w:r w:rsidRPr="002448BC">
              <w:rPr>
                <w:rFonts w:ascii="Sylfaen" w:hAnsi="Sylfaen" w:cs="Calibri"/>
                <w:bCs/>
              </w:rPr>
              <w:t>ფაქტი</w:t>
            </w:r>
          </w:p>
        </w:tc>
        <w:tc>
          <w:tcPr>
            <w:tcW w:w="1080" w:type="dxa"/>
            <w:tcBorders>
              <w:top w:val="single" w:sz="4" w:space="0" w:color="auto"/>
              <w:left w:val="single" w:sz="8" w:space="0" w:color="auto"/>
              <w:bottom w:val="nil"/>
              <w:right w:val="single" w:sz="8" w:space="0" w:color="auto"/>
            </w:tcBorders>
            <w:vAlign w:val="center"/>
            <w:hideMark/>
          </w:tcPr>
          <w:p w:rsidR="00580BCE" w:rsidRPr="002448BC" w:rsidRDefault="00580BCE" w:rsidP="00580BCE">
            <w:pPr>
              <w:spacing w:after="0" w:line="240" w:lineRule="auto"/>
              <w:jc w:val="center"/>
              <w:rPr>
                <w:rFonts w:ascii="Sylfaen" w:hAnsi="Sylfaen" w:cs="Calibri"/>
                <w:bCs/>
              </w:rPr>
            </w:pPr>
          </w:p>
        </w:tc>
        <w:tc>
          <w:tcPr>
            <w:tcW w:w="1530" w:type="dxa"/>
            <w:tcBorders>
              <w:top w:val="single" w:sz="4" w:space="0" w:color="auto"/>
              <w:left w:val="nil"/>
              <w:bottom w:val="nil"/>
              <w:right w:val="single" w:sz="8" w:space="0" w:color="auto"/>
            </w:tcBorders>
            <w:shd w:val="clear" w:color="000000" w:fill="FFFFFF"/>
            <w:vAlign w:val="center"/>
            <w:hideMark/>
          </w:tcPr>
          <w:p w:rsidR="00580BCE" w:rsidRPr="007F35BB" w:rsidRDefault="00580BCE" w:rsidP="00580BCE">
            <w:pPr>
              <w:spacing w:after="0" w:line="240" w:lineRule="auto"/>
              <w:jc w:val="center"/>
              <w:rPr>
                <w:rFonts w:ascii="Sylfaen" w:hAnsi="Sylfaen" w:cs="Calibri"/>
                <w:bCs/>
                <w:sz w:val="20"/>
                <w:szCs w:val="20"/>
              </w:rPr>
            </w:pPr>
            <w:r w:rsidRPr="007F35BB">
              <w:rPr>
                <w:rFonts w:ascii="Sylfaen" w:hAnsi="Sylfaen" w:cs="Calibri"/>
                <w:bCs/>
                <w:sz w:val="20"/>
                <w:szCs w:val="20"/>
              </w:rPr>
              <w:t>სახელმწიფო ბიუჯეტის ფონდებიდან გამოყოფილი ტრანსფერები</w:t>
            </w:r>
          </w:p>
        </w:tc>
        <w:tc>
          <w:tcPr>
            <w:tcW w:w="1358" w:type="dxa"/>
            <w:gridSpan w:val="2"/>
            <w:tcBorders>
              <w:top w:val="single" w:sz="4" w:space="0" w:color="auto"/>
              <w:left w:val="nil"/>
              <w:bottom w:val="nil"/>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საკუთარი შემოსავლები</w:t>
            </w:r>
          </w:p>
        </w:tc>
        <w:tc>
          <w:tcPr>
            <w:tcW w:w="1252" w:type="dxa"/>
            <w:tcBorders>
              <w:top w:val="single" w:sz="4" w:space="0" w:color="auto"/>
              <w:left w:val="nil"/>
              <w:bottom w:val="nil"/>
              <w:right w:val="single" w:sz="8" w:space="0" w:color="auto"/>
            </w:tcBorders>
            <w:vAlign w:val="center"/>
            <w:hideMark/>
          </w:tcPr>
          <w:p w:rsidR="00580BCE" w:rsidRPr="002448BC" w:rsidRDefault="00580BCE" w:rsidP="00580BCE">
            <w:pPr>
              <w:spacing w:after="0" w:line="240" w:lineRule="auto"/>
              <w:jc w:val="center"/>
              <w:rPr>
                <w:rFonts w:ascii="Sylfaen" w:hAnsi="Sylfaen" w:cs="Calibri"/>
                <w:bCs/>
              </w:rPr>
            </w:pPr>
          </w:p>
        </w:tc>
        <w:tc>
          <w:tcPr>
            <w:tcW w:w="1530" w:type="dxa"/>
            <w:tcBorders>
              <w:top w:val="single" w:sz="4" w:space="0" w:color="auto"/>
              <w:left w:val="nil"/>
              <w:bottom w:val="nil"/>
              <w:right w:val="single" w:sz="8" w:space="0" w:color="auto"/>
            </w:tcBorders>
            <w:shd w:val="clear" w:color="000000" w:fill="FFFFFF"/>
            <w:vAlign w:val="center"/>
            <w:hideMark/>
          </w:tcPr>
          <w:p w:rsidR="00580BCE" w:rsidRPr="002448BC" w:rsidRDefault="00F524D6" w:rsidP="00580BCE">
            <w:pPr>
              <w:spacing w:after="0" w:line="240" w:lineRule="auto"/>
              <w:jc w:val="center"/>
              <w:rPr>
                <w:rFonts w:ascii="Sylfaen" w:hAnsi="Sylfaen" w:cs="Calibri"/>
                <w:bCs/>
              </w:rPr>
            </w:pPr>
            <w:r w:rsidRPr="007F35BB">
              <w:rPr>
                <w:rFonts w:ascii="Sylfaen" w:hAnsi="Sylfaen" w:cs="Calibri"/>
                <w:bCs/>
                <w:sz w:val="20"/>
                <w:szCs w:val="20"/>
              </w:rPr>
              <w:t>სახელმწიფო ბიუჯეტის ფონდებიდან გამოყოფილი ტრანსფერები</w:t>
            </w:r>
          </w:p>
        </w:tc>
        <w:tc>
          <w:tcPr>
            <w:tcW w:w="1170" w:type="dxa"/>
            <w:tcBorders>
              <w:top w:val="single" w:sz="4" w:space="0" w:color="auto"/>
              <w:left w:val="nil"/>
              <w:bottom w:val="nil"/>
              <w:right w:val="single" w:sz="8" w:space="0" w:color="auto"/>
            </w:tcBorders>
            <w:shd w:val="clear" w:color="000000" w:fill="FFFFFF"/>
            <w:vAlign w:val="center"/>
            <w:hideMark/>
          </w:tcPr>
          <w:p w:rsidR="00580BCE" w:rsidRPr="002448BC" w:rsidRDefault="00580BCE" w:rsidP="00580BCE">
            <w:pPr>
              <w:spacing w:after="0" w:line="240" w:lineRule="auto"/>
              <w:jc w:val="center"/>
              <w:rPr>
                <w:rFonts w:ascii="Sylfaen" w:hAnsi="Sylfaen" w:cs="Calibri"/>
                <w:bCs/>
              </w:rPr>
            </w:pPr>
            <w:r w:rsidRPr="002448BC">
              <w:rPr>
                <w:rFonts w:ascii="Sylfaen" w:hAnsi="Sylfaen" w:cs="Calibri"/>
                <w:bCs/>
              </w:rPr>
              <w:t>საკუთარი შემოსავლები</w:t>
            </w:r>
          </w:p>
        </w:tc>
      </w:tr>
      <w:tr w:rsidR="006E69F4" w:rsidRPr="002448BC" w:rsidTr="008E5A02">
        <w:trPr>
          <w:trHeight w:val="51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6E69F4" w:rsidRPr="00E67684" w:rsidRDefault="006E69F4" w:rsidP="006E69F4">
            <w:pPr>
              <w:spacing w:after="0" w:line="240" w:lineRule="auto"/>
              <w:rPr>
                <w:rFonts w:ascii="Sylfaen" w:hAnsi="Sylfaen" w:cs="Calibri"/>
                <w:b/>
                <w:bCs/>
              </w:rPr>
            </w:pPr>
            <w:r w:rsidRPr="00E67684">
              <w:rPr>
                <w:rFonts w:ascii="Sylfaen" w:hAnsi="Sylfaen" w:cs="Calibri"/>
                <w:b/>
                <w:bCs/>
              </w:rPr>
              <w:t>შემოსავლები</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69F4" w:rsidRPr="00954DC1" w:rsidRDefault="006E69F4" w:rsidP="006E69F4">
            <w:pPr>
              <w:rPr>
                <w:rFonts w:ascii="Arial" w:hAnsi="Arial" w:cs="Arial"/>
                <w:sz w:val="18"/>
                <w:szCs w:val="18"/>
              </w:rPr>
            </w:pPr>
            <w:r w:rsidRPr="00954DC1">
              <w:rPr>
                <w:rFonts w:ascii="Arial" w:hAnsi="Arial" w:cs="Arial"/>
                <w:sz w:val="18"/>
                <w:szCs w:val="18"/>
              </w:rPr>
              <w:t>11,319.0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11,834.1</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3,848.1</w:t>
            </w:r>
          </w:p>
        </w:tc>
        <w:tc>
          <w:tcPr>
            <w:tcW w:w="1358" w:type="dxa"/>
            <w:gridSpan w:val="2"/>
            <w:tcBorders>
              <w:top w:val="single" w:sz="4" w:space="0" w:color="auto"/>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7,986.0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9,428.1</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0.0</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9,428.1</w:t>
            </w:r>
          </w:p>
        </w:tc>
      </w:tr>
      <w:tr w:rsidR="006E69F4" w:rsidRPr="002448BC" w:rsidTr="008E5A02">
        <w:trPr>
          <w:trHeight w:val="51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6E69F4" w:rsidRPr="00E67684" w:rsidRDefault="006E69F4" w:rsidP="006E69F4">
            <w:pPr>
              <w:spacing w:after="0" w:line="240" w:lineRule="auto"/>
              <w:rPr>
                <w:rFonts w:ascii="Sylfaen" w:hAnsi="Sylfaen" w:cs="Calibri"/>
                <w:b/>
                <w:bCs/>
              </w:rPr>
            </w:pPr>
            <w:r w:rsidRPr="00E67684">
              <w:rPr>
                <w:rFonts w:ascii="Sylfaen" w:hAnsi="Sylfaen" w:cs="Calibri"/>
                <w:b/>
                <w:bCs/>
              </w:rPr>
              <w:t>გადასახადები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69F4" w:rsidRPr="00954DC1" w:rsidRDefault="006E69F4" w:rsidP="006E69F4">
            <w:pPr>
              <w:jc w:val="right"/>
              <w:rPr>
                <w:rFonts w:ascii="Arial" w:hAnsi="Arial" w:cs="Arial"/>
                <w:sz w:val="18"/>
                <w:szCs w:val="18"/>
              </w:rPr>
            </w:pPr>
            <w:r w:rsidRPr="00954DC1">
              <w:rPr>
                <w:rFonts w:ascii="Arial" w:hAnsi="Arial" w:cs="Arial"/>
                <w:sz w:val="18"/>
                <w:szCs w:val="18"/>
              </w:rPr>
              <w:t>2,023.4</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1,880.0</w:t>
            </w:r>
          </w:p>
        </w:tc>
        <w:tc>
          <w:tcPr>
            <w:tcW w:w="1566" w:type="dxa"/>
            <w:gridSpan w:val="2"/>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0.0</w:t>
            </w:r>
          </w:p>
        </w:tc>
        <w:tc>
          <w:tcPr>
            <w:tcW w:w="1322"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1,880.0</w:t>
            </w:r>
          </w:p>
        </w:tc>
        <w:tc>
          <w:tcPr>
            <w:tcW w:w="1252" w:type="dxa"/>
            <w:tcBorders>
              <w:top w:val="nil"/>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8,285.6</w:t>
            </w:r>
          </w:p>
        </w:tc>
        <w:tc>
          <w:tcPr>
            <w:tcW w:w="1530"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0.0</w:t>
            </w:r>
          </w:p>
        </w:tc>
        <w:tc>
          <w:tcPr>
            <w:tcW w:w="1170"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8,285.6</w:t>
            </w:r>
          </w:p>
        </w:tc>
      </w:tr>
      <w:tr w:rsidR="006E69F4" w:rsidRPr="002448BC" w:rsidTr="008E5A02">
        <w:trPr>
          <w:trHeight w:val="51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6E69F4" w:rsidRPr="00E67684" w:rsidRDefault="006E69F4" w:rsidP="006E69F4">
            <w:pPr>
              <w:spacing w:after="0" w:line="240" w:lineRule="auto"/>
              <w:rPr>
                <w:rFonts w:ascii="Sylfaen" w:hAnsi="Sylfaen" w:cs="Calibri"/>
                <w:b/>
                <w:bCs/>
              </w:rPr>
            </w:pPr>
            <w:r w:rsidRPr="00E67684">
              <w:rPr>
                <w:rFonts w:ascii="Sylfaen" w:hAnsi="Sylfaen" w:cs="Calibri"/>
                <w:b/>
                <w:bCs/>
              </w:rPr>
              <w:t>გრანტები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69F4" w:rsidRPr="00954DC1" w:rsidRDefault="006E69F4" w:rsidP="006E69F4">
            <w:pPr>
              <w:jc w:val="right"/>
              <w:rPr>
                <w:rFonts w:ascii="Arial" w:hAnsi="Arial" w:cs="Arial"/>
                <w:sz w:val="18"/>
                <w:szCs w:val="18"/>
              </w:rPr>
            </w:pPr>
            <w:r w:rsidRPr="00954DC1">
              <w:rPr>
                <w:rFonts w:ascii="Arial" w:hAnsi="Arial" w:cs="Arial"/>
                <w:sz w:val="18"/>
                <w:szCs w:val="18"/>
              </w:rPr>
              <w:t>8,292.5</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8,966.6</w:t>
            </w:r>
          </w:p>
        </w:tc>
        <w:tc>
          <w:tcPr>
            <w:tcW w:w="1566" w:type="dxa"/>
            <w:gridSpan w:val="2"/>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3,848.1</w:t>
            </w:r>
          </w:p>
        </w:tc>
        <w:tc>
          <w:tcPr>
            <w:tcW w:w="1322"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5,118.5</w:t>
            </w:r>
          </w:p>
        </w:tc>
        <w:tc>
          <w:tcPr>
            <w:tcW w:w="1252" w:type="dxa"/>
            <w:tcBorders>
              <w:top w:val="nil"/>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135.0</w:t>
            </w:r>
          </w:p>
        </w:tc>
        <w:tc>
          <w:tcPr>
            <w:tcW w:w="1530"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0.0</w:t>
            </w:r>
          </w:p>
        </w:tc>
        <w:tc>
          <w:tcPr>
            <w:tcW w:w="1170"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135.0</w:t>
            </w:r>
          </w:p>
        </w:tc>
      </w:tr>
      <w:tr w:rsidR="006E69F4" w:rsidRPr="002448BC" w:rsidTr="008E5A02">
        <w:trPr>
          <w:trHeight w:val="510"/>
        </w:trPr>
        <w:tc>
          <w:tcPr>
            <w:tcW w:w="1620" w:type="dxa"/>
            <w:tcBorders>
              <w:top w:val="nil"/>
              <w:left w:val="single" w:sz="8" w:space="0" w:color="auto"/>
              <w:bottom w:val="single" w:sz="8" w:space="0" w:color="auto"/>
              <w:right w:val="single" w:sz="8" w:space="0" w:color="auto"/>
            </w:tcBorders>
            <w:shd w:val="clear" w:color="auto" w:fill="auto"/>
            <w:vAlign w:val="center"/>
            <w:hideMark/>
          </w:tcPr>
          <w:p w:rsidR="006E69F4" w:rsidRPr="00E67684" w:rsidRDefault="006E69F4" w:rsidP="006E69F4">
            <w:pPr>
              <w:spacing w:after="0" w:line="240" w:lineRule="auto"/>
              <w:rPr>
                <w:rFonts w:ascii="Sylfaen" w:hAnsi="Sylfaen" w:cs="Calibri"/>
                <w:b/>
                <w:bCs/>
              </w:rPr>
            </w:pPr>
            <w:r w:rsidRPr="00E67684">
              <w:rPr>
                <w:rFonts w:ascii="Sylfaen" w:hAnsi="Sylfaen" w:cs="Calibri"/>
                <w:b/>
                <w:bCs/>
              </w:rPr>
              <w:t>სხვა შემოსავლები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6E69F4" w:rsidRPr="00954DC1" w:rsidRDefault="006E69F4" w:rsidP="006E69F4">
            <w:pPr>
              <w:jc w:val="right"/>
              <w:rPr>
                <w:rFonts w:ascii="Arial" w:hAnsi="Arial" w:cs="Arial"/>
                <w:sz w:val="18"/>
                <w:szCs w:val="18"/>
              </w:rPr>
            </w:pPr>
            <w:r w:rsidRPr="00954DC1">
              <w:rPr>
                <w:rFonts w:ascii="Arial" w:hAnsi="Arial" w:cs="Arial"/>
                <w:sz w:val="18"/>
                <w:szCs w:val="18"/>
              </w:rPr>
              <w:t>1,003.0</w:t>
            </w:r>
          </w:p>
        </w:tc>
        <w:tc>
          <w:tcPr>
            <w:tcW w:w="1080" w:type="dxa"/>
            <w:tcBorders>
              <w:top w:val="nil"/>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987.5</w:t>
            </w:r>
          </w:p>
        </w:tc>
        <w:tc>
          <w:tcPr>
            <w:tcW w:w="1566" w:type="dxa"/>
            <w:gridSpan w:val="2"/>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0.0</w:t>
            </w:r>
          </w:p>
        </w:tc>
        <w:tc>
          <w:tcPr>
            <w:tcW w:w="1322"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987.5</w:t>
            </w:r>
          </w:p>
        </w:tc>
        <w:tc>
          <w:tcPr>
            <w:tcW w:w="1252" w:type="dxa"/>
            <w:tcBorders>
              <w:top w:val="nil"/>
              <w:left w:val="single" w:sz="4" w:space="0" w:color="auto"/>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1,007.5</w:t>
            </w:r>
          </w:p>
        </w:tc>
        <w:tc>
          <w:tcPr>
            <w:tcW w:w="1530"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0.0</w:t>
            </w:r>
          </w:p>
        </w:tc>
        <w:tc>
          <w:tcPr>
            <w:tcW w:w="1170" w:type="dxa"/>
            <w:tcBorders>
              <w:top w:val="nil"/>
              <w:left w:val="nil"/>
              <w:bottom w:val="single" w:sz="4" w:space="0" w:color="auto"/>
              <w:right w:val="single" w:sz="4" w:space="0" w:color="auto"/>
            </w:tcBorders>
            <w:shd w:val="clear" w:color="auto" w:fill="auto"/>
            <w:vAlign w:val="bottom"/>
            <w:hideMark/>
          </w:tcPr>
          <w:p w:rsidR="006E69F4" w:rsidRDefault="006E69F4" w:rsidP="006E69F4">
            <w:pPr>
              <w:jc w:val="right"/>
              <w:rPr>
                <w:rFonts w:ascii="Arial" w:hAnsi="Arial" w:cs="Arial"/>
                <w:sz w:val="20"/>
                <w:szCs w:val="20"/>
              </w:rPr>
            </w:pPr>
            <w:r>
              <w:rPr>
                <w:rFonts w:ascii="Arial" w:hAnsi="Arial" w:cs="Arial"/>
                <w:sz w:val="20"/>
                <w:szCs w:val="20"/>
              </w:rPr>
              <w:t>1,007.5</w:t>
            </w:r>
          </w:p>
        </w:tc>
      </w:tr>
    </w:tbl>
    <w:p w:rsidR="009B4B42" w:rsidRPr="00DE7F9E" w:rsidRDefault="009B4B42" w:rsidP="009D0F7B">
      <w:pPr>
        <w:jc w:val="both"/>
        <w:rPr>
          <w:rFonts w:ascii="Sylfaen" w:eastAsia="Sylfaen" w:hAnsi="Sylfaen"/>
          <w:noProof/>
          <w:color w:val="000000"/>
          <w:lang w:val="ka-GE"/>
        </w:rPr>
      </w:pPr>
    </w:p>
    <w:p w:rsidR="00955111" w:rsidRPr="00F409B9" w:rsidRDefault="002E7363" w:rsidP="00955111">
      <w:pPr>
        <w:jc w:val="both"/>
        <w:rPr>
          <w:rFonts w:ascii="Sylfaen" w:hAnsi="Sylfaen"/>
          <w:b/>
          <w:noProof/>
        </w:rPr>
      </w:pPr>
      <w:r w:rsidRPr="00F409B9">
        <w:rPr>
          <w:rFonts w:ascii="Sylfaen" w:hAnsi="Sylfaen"/>
          <w:b/>
          <w:noProof/>
          <w:lang w:val="ka-GE"/>
        </w:rPr>
        <w:t xml:space="preserve">მუხლი 4. </w:t>
      </w:r>
      <w:r w:rsidR="00DE7F9E">
        <w:rPr>
          <w:rFonts w:ascii="Sylfaen" w:hAnsi="Sylfaen"/>
          <w:b/>
          <w:noProof/>
          <w:lang w:val="ka-GE"/>
        </w:rPr>
        <w:t xml:space="preserve">ახმეტის </w:t>
      </w:r>
      <w:r w:rsidRPr="00F409B9">
        <w:rPr>
          <w:rFonts w:ascii="Sylfaen" w:hAnsi="Sylfaen"/>
          <w:b/>
          <w:noProof/>
          <w:lang w:val="ka-GE"/>
        </w:rPr>
        <w:t>მუნიციპალიტეტის ბიუჯეტის გადასახადები</w:t>
      </w:r>
    </w:p>
    <w:p w:rsidR="002B70AA" w:rsidRPr="00DE7F9E" w:rsidRDefault="00F25A8D" w:rsidP="00955111">
      <w:pPr>
        <w:jc w:val="both"/>
        <w:rPr>
          <w:rFonts w:ascii="Sylfaen" w:hAnsi="Sylfaen"/>
          <w:lang w:val="ka-GE"/>
        </w:rPr>
      </w:pPr>
      <w:r w:rsidRPr="00F409B9">
        <w:rPr>
          <w:rFonts w:ascii="Sylfaen" w:hAnsi="Sylfaen"/>
          <w:lang w:val="ka-GE"/>
        </w:rPr>
        <w:t xml:space="preserve">განისაზღვროს მუნიციპალიტეტის ბიუჯეტის გადასახადები </w:t>
      </w:r>
      <w:r w:rsidR="00FD6E35">
        <w:rPr>
          <w:rFonts w:ascii="Sylfaen" w:hAnsi="Sylfaen" w:cs="Arial"/>
          <w:lang w:val="ka-GE"/>
        </w:rPr>
        <w:t>8 285,6</w:t>
      </w:r>
      <w:r w:rsidR="0033029A">
        <w:rPr>
          <w:rFonts w:ascii="Sylfaen" w:hAnsi="Sylfaen" w:cs="Arial"/>
          <w:sz w:val="24"/>
          <w:szCs w:val="24"/>
          <w:lang w:val="ka-GE"/>
        </w:rPr>
        <w:t xml:space="preserve"> </w:t>
      </w:r>
      <w:r w:rsidRPr="00F409B9">
        <w:rPr>
          <w:rFonts w:ascii="Sylfaen" w:hAnsi="Sylfaen"/>
          <w:lang w:val="ka-GE"/>
        </w:rPr>
        <w:t xml:space="preserve">ათასი ლარის ოდენობით </w:t>
      </w:r>
    </w:p>
    <w:tbl>
      <w:tblPr>
        <w:tblW w:w="0" w:type="auto"/>
        <w:tblInd w:w="-342" w:type="dxa"/>
        <w:tblLayout w:type="fixed"/>
        <w:tblLook w:val="04A0" w:firstRow="1" w:lastRow="0" w:firstColumn="1" w:lastColumn="0" w:noHBand="0" w:noVBand="1"/>
      </w:tblPr>
      <w:tblGrid>
        <w:gridCol w:w="1890"/>
        <w:gridCol w:w="900"/>
        <w:gridCol w:w="900"/>
        <w:gridCol w:w="1440"/>
        <w:gridCol w:w="1248"/>
        <w:gridCol w:w="912"/>
        <w:gridCol w:w="1440"/>
        <w:gridCol w:w="1185"/>
      </w:tblGrid>
      <w:tr w:rsidR="002B70AA" w:rsidRPr="002448BC" w:rsidTr="009C0474">
        <w:trPr>
          <w:trHeight w:val="315"/>
        </w:trPr>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დასახელება</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B70AA" w:rsidRPr="002448BC" w:rsidRDefault="00CB5735" w:rsidP="00AC3D42">
            <w:pPr>
              <w:spacing w:after="0" w:line="240" w:lineRule="auto"/>
              <w:jc w:val="center"/>
              <w:rPr>
                <w:rFonts w:ascii="Sylfaen" w:hAnsi="Sylfaen" w:cs="Calibri"/>
                <w:bCs/>
              </w:rPr>
            </w:pPr>
            <w:r w:rsidRPr="002448BC">
              <w:rPr>
                <w:rFonts w:ascii="Sylfaen" w:hAnsi="Sylfaen" w:cs="Calibri"/>
                <w:bCs/>
              </w:rPr>
              <w:t>201</w:t>
            </w:r>
            <w:r w:rsidR="00EB5038">
              <w:rPr>
                <w:rFonts w:ascii="Sylfaen" w:hAnsi="Sylfaen" w:cs="Calibri"/>
                <w:bCs/>
              </w:rPr>
              <w:t>6</w:t>
            </w:r>
            <w:r w:rsidR="00365B1E">
              <w:rPr>
                <w:rFonts w:ascii="Sylfaen" w:hAnsi="Sylfaen" w:cs="Calibri"/>
                <w:bCs/>
                <w:lang w:val="ru-RU"/>
              </w:rPr>
              <w:t xml:space="preserve"> </w:t>
            </w:r>
            <w:r w:rsidR="002B70AA" w:rsidRPr="002448BC">
              <w:rPr>
                <w:rFonts w:ascii="Sylfaen" w:hAnsi="Sylfaen" w:cs="Calibri"/>
                <w:bCs/>
              </w:rPr>
              <w:t>წლის ფაქტი</w:t>
            </w:r>
          </w:p>
        </w:tc>
        <w:tc>
          <w:tcPr>
            <w:tcW w:w="3588" w:type="dxa"/>
            <w:gridSpan w:val="3"/>
            <w:tcBorders>
              <w:top w:val="single" w:sz="8" w:space="0" w:color="auto"/>
              <w:left w:val="nil"/>
              <w:bottom w:val="single" w:sz="8" w:space="0" w:color="auto"/>
              <w:right w:val="single" w:sz="8" w:space="0" w:color="000000"/>
            </w:tcBorders>
            <w:shd w:val="clear" w:color="auto" w:fill="auto"/>
            <w:vAlign w:val="center"/>
            <w:hideMark/>
          </w:tcPr>
          <w:p w:rsidR="002B70AA" w:rsidRPr="004554AF" w:rsidRDefault="00A445CD" w:rsidP="004554AF">
            <w:pPr>
              <w:spacing w:after="0" w:line="240" w:lineRule="auto"/>
              <w:jc w:val="center"/>
              <w:rPr>
                <w:rFonts w:ascii="Sylfaen" w:hAnsi="Sylfaen" w:cs="Calibri"/>
                <w:bCs/>
                <w:lang w:val="ka-GE"/>
              </w:rPr>
            </w:pPr>
            <w:r w:rsidRPr="002448BC">
              <w:rPr>
                <w:rFonts w:ascii="Sylfaen" w:hAnsi="Sylfaen" w:cs="Calibri"/>
                <w:bCs/>
              </w:rPr>
              <w:t>201</w:t>
            </w:r>
            <w:r>
              <w:rPr>
                <w:rFonts w:ascii="Sylfaen" w:hAnsi="Sylfaen" w:cs="Calibri"/>
                <w:bCs/>
              </w:rPr>
              <w:t xml:space="preserve">7 </w:t>
            </w:r>
            <w:r w:rsidRPr="002448BC">
              <w:rPr>
                <w:rFonts w:ascii="Sylfaen" w:hAnsi="Sylfaen" w:cs="Calibri"/>
                <w:bCs/>
              </w:rPr>
              <w:t xml:space="preserve">წლის </w:t>
            </w:r>
            <w:r w:rsidR="004554AF">
              <w:rPr>
                <w:rFonts w:ascii="Sylfaen" w:hAnsi="Sylfaen" w:cs="Calibri"/>
                <w:bCs/>
                <w:lang w:val="ka-GE"/>
              </w:rPr>
              <w:t>ფაქტი</w:t>
            </w:r>
          </w:p>
        </w:tc>
        <w:tc>
          <w:tcPr>
            <w:tcW w:w="3537" w:type="dxa"/>
            <w:gridSpan w:val="3"/>
            <w:tcBorders>
              <w:top w:val="single" w:sz="8" w:space="0" w:color="auto"/>
              <w:left w:val="nil"/>
              <w:bottom w:val="single" w:sz="8" w:space="0" w:color="auto"/>
              <w:right w:val="single" w:sz="8" w:space="0" w:color="000000"/>
            </w:tcBorders>
            <w:shd w:val="clear" w:color="auto" w:fill="auto"/>
            <w:vAlign w:val="center"/>
            <w:hideMark/>
          </w:tcPr>
          <w:p w:rsidR="002B70AA" w:rsidRPr="002448BC" w:rsidRDefault="00CB5735" w:rsidP="00AC3D42">
            <w:pPr>
              <w:spacing w:after="0" w:line="240" w:lineRule="auto"/>
              <w:jc w:val="center"/>
              <w:rPr>
                <w:rFonts w:ascii="Sylfaen" w:hAnsi="Sylfaen" w:cs="Calibri"/>
                <w:bCs/>
              </w:rPr>
            </w:pPr>
            <w:r w:rsidRPr="002448BC">
              <w:rPr>
                <w:rFonts w:ascii="Sylfaen" w:hAnsi="Sylfaen" w:cs="Calibri"/>
                <w:bCs/>
              </w:rPr>
              <w:t>201</w:t>
            </w:r>
            <w:r w:rsidR="00D7746C">
              <w:rPr>
                <w:rFonts w:ascii="Sylfaen" w:hAnsi="Sylfaen" w:cs="Calibri"/>
                <w:bCs/>
              </w:rPr>
              <w:t>8</w:t>
            </w:r>
            <w:r w:rsidR="00A445CD">
              <w:rPr>
                <w:rFonts w:ascii="Sylfaen" w:hAnsi="Sylfaen" w:cs="Calibri"/>
                <w:bCs/>
              </w:rPr>
              <w:t xml:space="preserve"> </w:t>
            </w:r>
            <w:r w:rsidR="002B70AA" w:rsidRPr="002448BC">
              <w:rPr>
                <w:rFonts w:ascii="Sylfaen" w:hAnsi="Sylfaen" w:cs="Calibri"/>
                <w:bCs/>
              </w:rPr>
              <w:t>წლის გეგმა</w:t>
            </w:r>
          </w:p>
        </w:tc>
      </w:tr>
      <w:tr w:rsidR="002B70AA" w:rsidRPr="002448BC" w:rsidTr="009C0474">
        <w:trPr>
          <w:trHeight w:val="315"/>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სულ</w:t>
            </w:r>
          </w:p>
        </w:tc>
        <w:tc>
          <w:tcPr>
            <w:tcW w:w="2688"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მათ შორის</w:t>
            </w:r>
          </w:p>
        </w:tc>
        <w:tc>
          <w:tcPr>
            <w:tcW w:w="912" w:type="dxa"/>
            <w:vMerge w:val="restart"/>
            <w:tcBorders>
              <w:top w:val="nil"/>
              <w:left w:val="nil"/>
              <w:bottom w:val="single" w:sz="8" w:space="0" w:color="000000"/>
              <w:right w:val="single" w:sz="8" w:space="0" w:color="auto"/>
            </w:tcBorders>
            <w:shd w:val="clear" w:color="000000" w:fill="FFFFFF"/>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სულ</w:t>
            </w:r>
          </w:p>
        </w:tc>
        <w:tc>
          <w:tcPr>
            <w:tcW w:w="2625"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2448BC" w:rsidRDefault="002B70AA" w:rsidP="002B70AA">
            <w:pPr>
              <w:spacing w:after="0" w:line="240" w:lineRule="auto"/>
              <w:jc w:val="center"/>
              <w:rPr>
                <w:rFonts w:ascii="Sylfaen" w:hAnsi="Sylfaen" w:cs="Calibri"/>
                <w:bCs/>
              </w:rPr>
            </w:pPr>
            <w:r w:rsidRPr="002448BC">
              <w:rPr>
                <w:rFonts w:ascii="Sylfaen" w:hAnsi="Sylfaen" w:cs="Calibri"/>
                <w:bCs/>
              </w:rPr>
              <w:t>მათ შორის</w:t>
            </w:r>
          </w:p>
        </w:tc>
      </w:tr>
      <w:tr w:rsidR="002B70AA" w:rsidRPr="002448BC" w:rsidTr="009C0474">
        <w:trPr>
          <w:trHeight w:val="915"/>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nil"/>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1440" w:type="dxa"/>
            <w:tcBorders>
              <w:top w:val="nil"/>
              <w:left w:val="nil"/>
              <w:bottom w:val="single" w:sz="8" w:space="0" w:color="auto"/>
              <w:right w:val="single" w:sz="8" w:space="0" w:color="auto"/>
            </w:tcBorders>
            <w:shd w:val="clear" w:color="000000" w:fill="FFFFFF"/>
            <w:vAlign w:val="center"/>
            <w:hideMark/>
          </w:tcPr>
          <w:p w:rsidR="002B70AA" w:rsidRPr="00E67684" w:rsidRDefault="002B70AA" w:rsidP="002B70AA">
            <w:pPr>
              <w:spacing w:after="0" w:line="240" w:lineRule="auto"/>
              <w:jc w:val="center"/>
              <w:rPr>
                <w:rFonts w:ascii="Sylfaen" w:hAnsi="Sylfaen" w:cs="Calibri"/>
                <w:bCs/>
                <w:sz w:val="18"/>
                <w:szCs w:val="18"/>
              </w:rPr>
            </w:pPr>
            <w:r w:rsidRPr="00E67684">
              <w:rPr>
                <w:rFonts w:ascii="Sylfaen" w:hAnsi="Sylfaen" w:cs="Calibri"/>
                <w:bCs/>
                <w:sz w:val="18"/>
                <w:szCs w:val="18"/>
              </w:rPr>
              <w:t>სახელმწიფო ბიუჯეტის ფონდებიდან გამოყოფილი ტრანსფერები</w:t>
            </w:r>
          </w:p>
        </w:tc>
        <w:tc>
          <w:tcPr>
            <w:tcW w:w="1248" w:type="dxa"/>
            <w:tcBorders>
              <w:top w:val="nil"/>
              <w:left w:val="nil"/>
              <w:bottom w:val="single" w:sz="8" w:space="0" w:color="auto"/>
              <w:right w:val="single" w:sz="8" w:space="0" w:color="auto"/>
            </w:tcBorders>
            <w:shd w:val="clear" w:color="000000" w:fill="FFFFFF"/>
            <w:vAlign w:val="center"/>
            <w:hideMark/>
          </w:tcPr>
          <w:p w:rsidR="002B70AA" w:rsidRPr="00C53F3D" w:rsidRDefault="002B70AA" w:rsidP="002B70AA">
            <w:pPr>
              <w:spacing w:after="0" w:line="240" w:lineRule="auto"/>
              <w:jc w:val="center"/>
              <w:rPr>
                <w:rFonts w:ascii="Sylfaen" w:hAnsi="Sylfaen" w:cs="Calibri"/>
                <w:bCs/>
                <w:sz w:val="20"/>
                <w:szCs w:val="20"/>
              </w:rPr>
            </w:pPr>
            <w:r w:rsidRPr="00C53F3D">
              <w:rPr>
                <w:rFonts w:ascii="Sylfaen" w:hAnsi="Sylfaen" w:cs="Calibri"/>
                <w:bCs/>
                <w:sz w:val="20"/>
                <w:szCs w:val="20"/>
              </w:rPr>
              <w:t>საკუთარი შემოსავლები</w:t>
            </w:r>
          </w:p>
        </w:tc>
        <w:tc>
          <w:tcPr>
            <w:tcW w:w="912" w:type="dxa"/>
            <w:vMerge/>
            <w:tcBorders>
              <w:top w:val="nil"/>
              <w:left w:val="nil"/>
              <w:bottom w:val="single" w:sz="8" w:space="0" w:color="000000"/>
              <w:right w:val="single" w:sz="8" w:space="0" w:color="auto"/>
            </w:tcBorders>
            <w:vAlign w:val="center"/>
            <w:hideMark/>
          </w:tcPr>
          <w:p w:rsidR="002B70AA" w:rsidRPr="00C53F3D" w:rsidRDefault="002B70AA" w:rsidP="002B70AA">
            <w:pPr>
              <w:spacing w:after="0" w:line="240" w:lineRule="auto"/>
              <w:rPr>
                <w:rFonts w:ascii="Sylfaen" w:hAnsi="Sylfaen" w:cs="Calibri"/>
                <w:bCs/>
                <w:sz w:val="20"/>
                <w:szCs w:val="20"/>
              </w:rPr>
            </w:pPr>
          </w:p>
        </w:tc>
        <w:tc>
          <w:tcPr>
            <w:tcW w:w="1440" w:type="dxa"/>
            <w:tcBorders>
              <w:top w:val="nil"/>
              <w:left w:val="nil"/>
              <w:bottom w:val="single" w:sz="8" w:space="0" w:color="auto"/>
              <w:right w:val="single" w:sz="8" w:space="0" w:color="auto"/>
            </w:tcBorders>
            <w:shd w:val="clear" w:color="000000" w:fill="FFFFFF"/>
            <w:vAlign w:val="center"/>
            <w:hideMark/>
          </w:tcPr>
          <w:p w:rsidR="002B70AA" w:rsidRPr="00E67684" w:rsidRDefault="002B70AA" w:rsidP="002B70AA">
            <w:pPr>
              <w:spacing w:after="0" w:line="240" w:lineRule="auto"/>
              <w:jc w:val="center"/>
              <w:rPr>
                <w:rFonts w:ascii="Sylfaen" w:hAnsi="Sylfaen" w:cs="Calibri"/>
                <w:bCs/>
                <w:sz w:val="18"/>
                <w:szCs w:val="18"/>
              </w:rPr>
            </w:pPr>
            <w:r w:rsidRPr="00E67684">
              <w:rPr>
                <w:rFonts w:ascii="Sylfaen" w:hAnsi="Sylfaen" w:cs="Calibri"/>
                <w:bCs/>
                <w:sz w:val="18"/>
                <w:szCs w:val="18"/>
              </w:rPr>
              <w:t>სახელმწიფო ბიუჯეტის ფონდებიდან გამოყოფილი ტრანსფერები</w:t>
            </w:r>
          </w:p>
        </w:tc>
        <w:tc>
          <w:tcPr>
            <w:tcW w:w="1185" w:type="dxa"/>
            <w:tcBorders>
              <w:top w:val="nil"/>
              <w:left w:val="nil"/>
              <w:bottom w:val="single" w:sz="8" w:space="0" w:color="auto"/>
              <w:right w:val="single" w:sz="8" w:space="0" w:color="auto"/>
            </w:tcBorders>
            <w:shd w:val="clear" w:color="000000" w:fill="FFFFFF"/>
            <w:vAlign w:val="center"/>
            <w:hideMark/>
          </w:tcPr>
          <w:p w:rsidR="002B70AA" w:rsidRPr="00C53F3D" w:rsidRDefault="002B70AA" w:rsidP="002B70AA">
            <w:pPr>
              <w:spacing w:after="0" w:line="240" w:lineRule="auto"/>
              <w:jc w:val="center"/>
              <w:rPr>
                <w:rFonts w:ascii="Sylfaen" w:hAnsi="Sylfaen" w:cs="Calibri"/>
                <w:bCs/>
                <w:sz w:val="20"/>
                <w:szCs w:val="20"/>
              </w:rPr>
            </w:pPr>
            <w:r w:rsidRPr="00C53F3D">
              <w:rPr>
                <w:rFonts w:ascii="Sylfaen" w:hAnsi="Sylfaen" w:cs="Calibri"/>
                <w:bCs/>
                <w:sz w:val="20"/>
                <w:szCs w:val="20"/>
              </w:rPr>
              <w:t>საკუთარი შემოსავლები</w:t>
            </w:r>
          </w:p>
        </w:tc>
      </w:tr>
      <w:tr w:rsidR="00AA0451"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AA0451" w:rsidRPr="002448BC" w:rsidRDefault="00AA0451" w:rsidP="00AA0451">
            <w:pPr>
              <w:spacing w:after="0" w:line="240" w:lineRule="auto"/>
              <w:rPr>
                <w:rFonts w:ascii="Sylfaen" w:hAnsi="Sylfaen" w:cs="Calibri"/>
                <w:bCs/>
              </w:rPr>
            </w:pPr>
            <w:r w:rsidRPr="002448BC">
              <w:rPr>
                <w:rFonts w:ascii="Sylfaen" w:hAnsi="Sylfaen" w:cs="Calibri"/>
                <w:bCs/>
              </w:rPr>
              <w:t>გადასახადები</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2,023.4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1,880.0</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1,880.0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8,285.6</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8,285.6</w:t>
            </w:r>
          </w:p>
        </w:tc>
      </w:tr>
      <w:tr w:rsidR="00AA0451" w:rsidRPr="002448BC" w:rsidTr="008E5A02">
        <w:trPr>
          <w:trHeight w:val="765"/>
        </w:trPr>
        <w:tc>
          <w:tcPr>
            <w:tcW w:w="1890" w:type="dxa"/>
            <w:tcBorders>
              <w:top w:val="nil"/>
              <w:left w:val="single" w:sz="8" w:space="0" w:color="auto"/>
              <w:bottom w:val="single" w:sz="8" w:space="0" w:color="auto"/>
              <w:right w:val="single" w:sz="8" w:space="0" w:color="auto"/>
            </w:tcBorders>
            <w:shd w:val="clear" w:color="auto" w:fill="auto"/>
            <w:vAlign w:val="center"/>
          </w:tcPr>
          <w:p w:rsidR="00AA0451" w:rsidRPr="009D029C" w:rsidRDefault="00AA0451" w:rsidP="00AA0451">
            <w:pPr>
              <w:spacing w:after="0" w:line="240" w:lineRule="auto"/>
              <w:rPr>
                <w:rFonts w:ascii="Sylfaen" w:hAnsi="Sylfaen" w:cs="Calibri"/>
                <w:bCs/>
                <w:lang w:val="ka-GE"/>
              </w:rPr>
            </w:pPr>
            <w:r w:rsidRPr="009D029C">
              <w:rPr>
                <w:rFonts w:ascii="Sylfaen" w:hAnsi="Sylfaen" w:cs="Calibri"/>
                <w:bCs/>
                <w:lang w:val="ka-GE"/>
              </w:rPr>
              <w:t>საშემოსავლო და დღგ</w:t>
            </w:r>
            <w:r w:rsidR="00C17A5C" w:rsidRPr="009D029C">
              <w:rPr>
                <w:rFonts w:ascii="Sylfaen" w:hAnsi="Sylfaen" w:cs="Calibri"/>
                <w:bCs/>
                <w:lang w:val="ka-GE"/>
              </w:rPr>
              <w:t>ს</w:t>
            </w:r>
          </w:p>
          <w:p w:rsidR="00AA0451" w:rsidRPr="00291D4E" w:rsidRDefault="00AA0451" w:rsidP="00AA0451">
            <w:pPr>
              <w:spacing w:after="0" w:line="240" w:lineRule="auto"/>
              <w:rPr>
                <w:rFonts w:ascii="Sylfaen" w:hAnsi="Sylfaen" w:cs="Calibri"/>
                <w:bCs/>
                <w:lang w:val="ka-GE"/>
              </w:rPr>
            </w:pPr>
            <w:r w:rsidRPr="009D029C">
              <w:rPr>
                <w:rFonts w:ascii="Sylfaen" w:hAnsi="Sylfaen" w:cs="Calibri"/>
                <w:bCs/>
                <w:lang w:val="ka-GE"/>
              </w:rPr>
              <w:t>გადასახადი</w:t>
            </w:r>
          </w:p>
        </w:tc>
        <w:tc>
          <w:tcPr>
            <w:tcW w:w="900" w:type="dxa"/>
            <w:tcBorders>
              <w:top w:val="nil"/>
              <w:left w:val="single" w:sz="4" w:space="0" w:color="auto"/>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320.9</w:t>
            </w:r>
          </w:p>
        </w:tc>
        <w:tc>
          <w:tcPr>
            <w:tcW w:w="900" w:type="dxa"/>
            <w:tcBorders>
              <w:top w:val="nil"/>
              <w:left w:val="single" w:sz="4" w:space="0" w:color="auto"/>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280.0</w:t>
            </w:r>
          </w:p>
        </w:tc>
        <w:tc>
          <w:tcPr>
            <w:tcW w:w="1440" w:type="dxa"/>
            <w:tcBorders>
              <w:top w:val="nil"/>
              <w:left w:val="nil"/>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280.0</w:t>
            </w:r>
          </w:p>
        </w:tc>
        <w:tc>
          <w:tcPr>
            <w:tcW w:w="912" w:type="dxa"/>
            <w:tcBorders>
              <w:top w:val="nil"/>
              <w:left w:val="single" w:sz="4" w:space="0" w:color="auto"/>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6,585.6</w:t>
            </w:r>
          </w:p>
        </w:tc>
        <w:tc>
          <w:tcPr>
            <w:tcW w:w="1440" w:type="dxa"/>
            <w:tcBorders>
              <w:top w:val="nil"/>
              <w:left w:val="nil"/>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tcPr>
          <w:p w:rsidR="00AA0451" w:rsidRDefault="00AA0451" w:rsidP="00AA0451">
            <w:pPr>
              <w:jc w:val="right"/>
              <w:rPr>
                <w:rFonts w:ascii="Arial" w:hAnsi="Arial" w:cs="Arial"/>
                <w:sz w:val="20"/>
                <w:szCs w:val="20"/>
              </w:rPr>
            </w:pPr>
            <w:r>
              <w:rPr>
                <w:rFonts w:ascii="Arial" w:hAnsi="Arial" w:cs="Arial"/>
                <w:sz w:val="20"/>
                <w:szCs w:val="20"/>
              </w:rPr>
              <w:t>6,585.6</w:t>
            </w:r>
          </w:p>
        </w:tc>
      </w:tr>
      <w:tr w:rsidR="00AA0451" w:rsidRPr="002448BC" w:rsidTr="00D564D6">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AA0451" w:rsidRPr="002448BC" w:rsidRDefault="00AA0451" w:rsidP="00AA0451">
            <w:pPr>
              <w:spacing w:after="0" w:line="240" w:lineRule="auto"/>
              <w:rPr>
                <w:rFonts w:ascii="Sylfaen" w:hAnsi="Sylfaen" w:cs="Calibri"/>
                <w:bCs/>
              </w:rPr>
            </w:pPr>
            <w:r w:rsidRPr="002448BC">
              <w:rPr>
                <w:rFonts w:ascii="Sylfaen" w:hAnsi="Sylfaen" w:cs="Calibri"/>
                <w:bCs/>
              </w:rPr>
              <w:t>ქონების გადასახადი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1,702.6</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1,600.0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1,600.0</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1,700.0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1,700.0</w:t>
            </w:r>
          </w:p>
        </w:tc>
      </w:tr>
      <w:tr w:rsidR="00AA0451"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AA0451" w:rsidRPr="002448BC" w:rsidRDefault="00AA0451" w:rsidP="00AA0451">
            <w:pPr>
              <w:spacing w:after="0" w:line="240" w:lineRule="auto"/>
              <w:rPr>
                <w:rFonts w:ascii="Sylfaen" w:hAnsi="Sylfaen" w:cs="Calibri"/>
                <w:bCs/>
              </w:rPr>
            </w:pPr>
            <w:r w:rsidRPr="002448BC">
              <w:rPr>
                <w:rFonts w:ascii="Sylfaen" w:hAnsi="Sylfaen" w:cs="Calibri"/>
                <w:bCs/>
              </w:rPr>
              <w:t xml:space="preserve">საქართველოს საწარმოთა ქონებაზე (გარდა მიწისა)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1,123.9</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1,134.0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1,134.0</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1,220.0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1,220.0</w:t>
            </w:r>
          </w:p>
        </w:tc>
      </w:tr>
      <w:tr w:rsidR="00AA0451"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AA0451" w:rsidRPr="002448BC" w:rsidRDefault="00AA0451" w:rsidP="00AA0451">
            <w:pPr>
              <w:spacing w:after="0" w:line="240" w:lineRule="auto"/>
              <w:rPr>
                <w:rFonts w:ascii="Sylfaen" w:hAnsi="Sylfaen" w:cs="Calibri"/>
                <w:bCs/>
              </w:rPr>
            </w:pPr>
            <w:r w:rsidRPr="002448BC">
              <w:rPr>
                <w:rFonts w:ascii="Sylfaen" w:hAnsi="Sylfaen" w:cs="Calibri"/>
                <w:bCs/>
              </w:rPr>
              <w:lastRenderedPageBreak/>
              <w:t>ფიზიკურ პირთა ქონებაზე (გარდა მიწისა)</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5.0</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r>
      <w:tr w:rsidR="00AA0451"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AA0451" w:rsidRPr="002448BC" w:rsidRDefault="00AA0451" w:rsidP="00AA0451">
            <w:pPr>
              <w:spacing w:after="0" w:line="240" w:lineRule="auto"/>
              <w:rPr>
                <w:rFonts w:ascii="Sylfaen" w:hAnsi="Sylfaen" w:cs="Calibri"/>
                <w:bCs/>
              </w:rPr>
            </w:pPr>
            <w:r w:rsidRPr="002448BC">
              <w:rPr>
                <w:rFonts w:ascii="Sylfaen" w:hAnsi="Sylfaen" w:cs="Calibri"/>
                <w:bCs/>
              </w:rPr>
              <w:t xml:space="preserve">სასოფლო-სამეურნეო დანიშნულების მიწაზე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561.8</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430.0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430.0</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444.0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444.0</w:t>
            </w:r>
          </w:p>
        </w:tc>
      </w:tr>
      <w:tr w:rsidR="00AA0451" w:rsidRPr="002448BC" w:rsidTr="0045451A">
        <w:trPr>
          <w:trHeight w:val="7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AA0451" w:rsidRPr="002448BC" w:rsidRDefault="00AA0451" w:rsidP="00AA0451">
            <w:pPr>
              <w:spacing w:after="0" w:line="240" w:lineRule="auto"/>
              <w:rPr>
                <w:rFonts w:ascii="Sylfaen" w:hAnsi="Sylfaen" w:cs="Calibri"/>
                <w:bCs/>
              </w:rPr>
            </w:pPr>
            <w:r w:rsidRPr="002448BC">
              <w:rPr>
                <w:rFonts w:ascii="Sylfaen" w:hAnsi="Sylfaen" w:cs="Calibri"/>
                <w:bCs/>
              </w:rPr>
              <w:t xml:space="preserve">არასასოფლო-სამეურნეო დანიშნულების მიწაზე                                           </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62.8</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36.0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248"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36.0</w:t>
            </w:r>
          </w:p>
        </w:tc>
        <w:tc>
          <w:tcPr>
            <w:tcW w:w="912" w:type="dxa"/>
            <w:tcBorders>
              <w:top w:val="nil"/>
              <w:left w:val="single" w:sz="4" w:space="0" w:color="auto"/>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36.0</w:t>
            </w:r>
          </w:p>
        </w:tc>
        <w:tc>
          <w:tcPr>
            <w:tcW w:w="1440"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0.0</w:t>
            </w:r>
          </w:p>
        </w:tc>
        <w:tc>
          <w:tcPr>
            <w:tcW w:w="1185" w:type="dxa"/>
            <w:tcBorders>
              <w:top w:val="nil"/>
              <w:left w:val="nil"/>
              <w:bottom w:val="single" w:sz="4" w:space="0" w:color="auto"/>
              <w:right w:val="single" w:sz="4" w:space="0" w:color="auto"/>
            </w:tcBorders>
            <w:shd w:val="clear" w:color="auto" w:fill="auto"/>
            <w:vAlign w:val="bottom"/>
            <w:hideMark/>
          </w:tcPr>
          <w:p w:rsidR="00AA0451" w:rsidRDefault="00AA0451" w:rsidP="00AA0451">
            <w:pPr>
              <w:jc w:val="right"/>
              <w:rPr>
                <w:rFonts w:ascii="Arial" w:hAnsi="Arial" w:cs="Arial"/>
                <w:sz w:val="20"/>
                <w:szCs w:val="20"/>
              </w:rPr>
            </w:pPr>
            <w:r>
              <w:rPr>
                <w:rFonts w:ascii="Arial" w:hAnsi="Arial" w:cs="Arial"/>
                <w:sz w:val="20"/>
                <w:szCs w:val="20"/>
              </w:rPr>
              <w:t>36.0</w:t>
            </w:r>
          </w:p>
        </w:tc>
      </w:tr>
    </w:tbl>
    <w:p w:rsidR="0045310B" w:rsidRDefault="0045310B" w:rsidP="002E7363">
      <w:pPr>
        <w:jc w:val="both"/>
        <w:rPr>
          <w:rFonts w:ascii="Sylfaen" w:hAnsi="Sylfaen"/>
          <w:b/>
          <w:highlight w:val="yellow"/>
          <w:lang w:val="ka-GE"/>
        </w:rPr>
      </w:pPr>
    </w:p>
    <w:p w:rsidR="002E7363" w:rsidRPr="00F409B9" w:rsidRDefault="002E7363" w:rsidP="002E7363">
      <w:pPr>
        <w:jc w:val="both"/>
        <w:rPr>
          <w:rFonts w:ascii="Sylfaen" w:hAnsi="Sylfaen"/>
          <w:b/>
          <w:lang w:val="ka-GE"/>
        </w:rPr>
      </w:pPr>
      <w:r w:rsidRPr="00374592">
        <w:rPr>
          <w:rFonts w:ascii="Sylfaen" w:hAnsi="Sylfaen"/>
          <w:b/>
          <w:lang w:val="ka-GE"/>
        </w:rPr>
        <w:t>მუხლი 5</w:t>
      </w:r>
      <w:r w:rsidRPr="00F409B9">
        <w:rPr>
          <w:rFonts w:ascii="Sylfaen" w:hAnsi="Sylfaen"/>
          <w:b/>
          <w:lang w:val="ka-GE"/>
        </w:rPr>
        <w:t xml:space="preserve">. </w:t>
      </w:r>
      <w:r w:rsidR="00DE7F9E">
        <w:rPr>
          <w:rFonts w:ascii="Sylfaen" w:hAnsi="Sylfaen"/>
          <w:b/>
          <w:lang w:val="ka-GE"/>
        </w:rPr>
        <w:t xml:space="preserve">ახმეტის </w:t>
      </w:r>
      <w:r w:rsidRPr="00F409B9">
        <w:rPr>
          <w:rFonts w:ascii="Sylfaen" w:hAnsi="Sylfaen"/>
          <w:b/>
          <w:lang w:val="ka-GE"/>
        </w:rPr>
        <w:t>მუნიციპალიტეტის ბიუჯეტის გრანტები</w:t>
      </w:r>
    </w:p>
    <w:p w:rsidR="002E7363" w:rsidRPr="000F440B" w:rsidRDefault="002E7363" w:rsidP="002E7363">
      <w:pPr>
        <w:jc w:val="both"/>
        <w:rPr>
          <w:rFonts w:ascii="Sylfaen" w:hAnsi="Sylfaen"/>
        </w:rPr>
      </w:pPr>
      <w:r w:rsidRPr="00F409B9">
        <w:rPr>
          <w:rFonts w:ascii="Sylfaen" w:hAnsi="Sylfaen"/>
          <w:lang w:val="ka-GE"/>
        </w:rPr>
        <w:t>განისაზღვროს მუნიციპალიტეტის ბიუჯეტის გრანტები</w:t>
      </w:r>
      <w:r w:rsidR="00220DFD">
        <w:rPr>
          <w:rFonts w:ascii="Sylfaen" w:hAnsi="Sylfaen"/>
        </w:rPr>
        <w:t xml:space="preserve"> </w:t>
      </w:r>
      <w:r w:rsidR="0012356B">
        <w:rPr>
          <w:rFonts w:ascii="Sylfaen" w:hAnsi="Sylfaen" w:cs="Arial"/>
          <w:sz w:val="20"/>
          <w:szCs w:val="20"/>
          <w:lang w:val="ka-GE"/>
        </w:rPr>
        <w:t>135,0</w:t>
      </w:r>
      <w:r w:rsidR="00B37453">
        <w:rPr>
          <w:rFonts w:ascii="Sylfaen" w:hAnsi="Sylfaen" w:cs="Arial"/>
          <w:sz w:val="20"/>
          <w:szCs w:val="20"/>
          <w:lang w:val="ka-GE"/>
        </w:rPr>
        <w:t xml:space="preserve"> </w:t>
      </w:r>
      <w:r w:rsidRPr="00F409B9">
        <w:rPr>
          <w:rFonts w:ascii="Sylfaen" w:hAnsi="Sylfaen"/>
          <w:lang w:val="ka-GE"/>
        </w:rPr>
        <w:t xml:space="preserve">ათასი ლარის ოდენობით </w:t>
      </w:r>
    </w:p>
    <w:p w:rsidR="0045310B" w:rsidRPr="00F409B9" w:rsidRDefault="0045310B" w:rsidP="002E7363">
      <w:pPr>
        <w:jc w:val="both"/>
        <w:rPr>
          <w:rFonts w:ascii="Sylfaen" w:hAnsi="Sylfaen"/>
          <w:lang w:val="ka-GE"/>
        </w:rPr>
      </w:pPr>
    </w:p>
    <w:tbl>
      <w:tblPr>
        <w:tblW w:w="0" w:type="auto"/>
        <w:tblInd w:w="-72" w:type="dxa"/>
        <w:tblLook w:val="04A0" w:firstRow="1" w:lastRow="0" w:firstColumn="1" w:lastColumn="0" w:noHBand="0" w:noVBand="1"/>
      </w:tblPr>
      <w:tblGrid>
        <w:gridCol w:w="5463"/>
        <w:gridCol w:w="1436"/>
        <w:gridCol w:w="1401"/>
        <w:gridCol w:w="1348"/>
      </w:tblGrid>
      <w:tr w:rsidR="00580BCE" w:rsidRPr="00F409B9" w:rsidTr="00580BCE">
        <w:trPr>
          <w:trHeight w:val="533"/>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F409B9" w:rsidRDefault="00580BCE">
            <w:pPr>
              <w:jc w:val="center"/>
              <w:rPr>
                <w:rFonts w:ascii="Sylfaen" w:hAnsi="Sylfaen" w:cs="Calibri"/>
                <w:b/>
                <w:bCs/>
              </w:rPr>
            </w:pPr>
            <w:r w:rsidRPr="00F409B9">
              <w:rPr>
                <w:rFonts w:ascii="Sylfaen" w:hAnsi="Sylfaen" w:cs="Calibri"/>
                <w:b/>
                <w:bCs/>
              </w:rPr>
              <w:t>დასახელება</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F409B9" w:rsidRDefault="006F598E" w:rsidP="008E5A02">
            <w:pPr>
              <w:jc w:val="center"/>
              <w:rPr>
                <w:rFonts w:ascii="Sylfaen" w:hAnsi="Sylfaen" w:cs="Calibri"/>
                <w:b/>
                <w:bCs/>
              </w:rPr>
            </w:pPr>
            <w:r>
              <w:rPr>
                <w:rFonts w:ascii="Sylfaen" w:hAnsi="Sylfaen" w:cs="Calibri"/>
                <w:b/>
                <w:bCs/>
              </w:rPr>
              <w:t>201</w:t>
            </w:r>
            <w:r w:rsidR="008E5A02">
              <w:rPr>
                <w:rFonts w:ascii="Sylfaen" w:hAnsi="Sylfaen" w:cs="Calibri"/>
                <w:b/>
                <w:bCs/>
              </w:rPr>
              <w:t xml:space="preserve">7 </w:t>
            </w:r>
            <w:r w:rsidR="00580BCE" w:rsidRPr="00F409B9">
              <w:rPr>
                <w:rFonts w:ascii="Sylfaen" w:hAnsi="Sylfaen" w:cs="Calibri"/>
                <w:b/>
                <w:bCs/>
              </w:rPr>
              <w:t>წლის ფაქტი</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8E5A02" w:rsidRDefault="00AC3D42" w:rsidP="008E5A02">
            <w:pPr>
              <w:jc w:val="center"/>
              <w:rPr>
                <w:rFonts w:ascii="Sylfaen" w:hAnsi="Sylfaen" w:cs="Calibri"/>
                <w:b/>
                <w:bCs/>
                <w:lang w:val="ka-GE"/>
              </w:rPr>
            </w:pPr>
            <w:r>
              <w:rPr>
                <w:rFonts w:ascii="Sylfaen" w:hAnsi="Sylfaen" w:cs="Calibri"/>
                <w:b/>
                <w:bCs/>
              </w:rPr>
              <w:t>201</w:t>
            </w:r>
            <w:r w:rsidR="008E5A02">
              <w:rPr>
                <w:rFonts w:ascii="Sylfaen" w:hAnsi="Sylfaen" w:cs="Calibri"/>
                <w:b/>
                <w:bCs/>
              </w:rPr>
              <w:t xml:space="preserve">8 </w:t>
            </w:r>
            <w:r w:rsidRPr="00F409B9">
              <w:rPr>
                <w:rFonts w:ascii="Sylfaen" w:hAnsi="Sylfaen" w:cs="Calibri"/>
                <w:b/>
                <w:bCs/>
              </w:rPr>
              <w:t xml:space="preserve">წლის </w:t>
            </w:r>
            <w:r w:rsidR="008E5A02">
              <w:rPr>
                <w:rFonts w:ascii="Sylfaen" w:hAnsi="Sylfaen" w:cs="Calibri"/>
                <w:b/>
                <w:bCs/>
                <w:lang w:val="ka-GE"/>
              </w:rPr>
              <w:t>გეგმა</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0BCE" w:rsidRPr="00F409B9" w:rsidRDefault="006F598E" w:rsidP="008E5A02">
            <w:pPr>
              <w:jc w:val="center"/>
              <w:rPr>
                <w:rFonts w:ascii="Sylfaen" w:hAnsi="Sylfaen" w:cs="Calibri"/>
                <w:b/>
                <w:bCs/>
              </w:rPr>
            </w:pPr>
            <w:r>
              <w:rPr>
                <w:rFonts w:ascii="Sylfaen" w:hAnsi="Sylfaen" w:cs="Calibri"/>
                <w:b/>
                <w:bCs/>
              </w:rPr>
              <w:t>201</w:t>
            </w:r>
            <w:r w:rsidR="008E5A02">
              <w:rPr>
                <w:rFonts w:ascii="Sylfaen" w:hAnsi="Sylfaen" w:cs="Calibri"/>
                <w:b/>
                <w:bCs/>
                <w:lang w:val="ka-GE"/>
              </w:rPr>
              <w:t>9</w:t>
            </w:r>
            <w:r w:rsidR="00617D05">
              <w:rPr>
                <w:rFonts w:ascii="Sylfaen" w:hAnsi="Sylfaen" w:cs="Calibri"/>
                <w:b/>
                <w:bCs/>
                <w:lang w:val="ru-RU"/>
              </w:rPr>
              <w:t xml:space="preserve"> </w:t>
            </w:r>
            <w:r w:rsidR="00580BCE" w:rsidRPr="00F409B9">
              <w:rPr>
                <w:rFonts w:ascii="Sylfaen" w:hAnsi="Sylfaen" w:cs="Calibri"/>
                <w:b/>
                <w:bCs/>
              </w:rPr>
              <w:t>წლის გეგმა</w:t>
            </w:r>
          </w:p>
        </w:tc>
      </w:tr>
      <w:tr w:rsidR="00580BCE" w:rsidRPr="00F409B9" w:rsidTr="00580BCE">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r>
      <w:tr w:rsidR="00580BCE" w:rsidRPr="00F409B9" w:rsidTr="00C27642">
        <w:trPr>
          <w:trHeight w:val="29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80BCE" w:rsidRPr="00F409B9" w:rsidRDefault="00580BCE" w:rsidP="000B4408">
            <w:pPr>
              <w:spacing w:after="0" w:line="240" w:lineRule="auto"/>
              <w:rPr>
                <w:rFonts w:ascii="Sylfaen" w:hAnsi="Sylfaen" w:cs="Arial"/>
                <w:b/>
                <w:bCs/>
              </w:rPr>
            </w:pPr>
          </w:p>
        </w:tc>
      </w:tr>
      <w:tr w:rsidR="00D02C53" w:rsidRPr="00F409B9" w:rsidTr="00D02C53">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ind w:firstLineChars="100" w:firstLine="221"/>
              <w:rPr>
                <w:rFonts w:ascii="Sylfaen" w:hAnsi="Sylfaen" w:cs="Calibri"/>
                <w:b/>
                <w:bCs/>
              </w:rPr>
            </w:pPr>
            <w:r w:rsidRPr="00F409B9">
              <w:rPr>
                <w:rFonts w:ascii="Sylfaen" w:hAnsi="Sylfaen" w:cs="Calibri"/>
                <w:b/>
                <w:bCs/>
              </w:rPr>
              <w:t>გრანტები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8 292,5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8,966.6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135.0</w:t>
            </w:r>
          </w:p>
        </w:tc>
      </w:tr>
      <w:tr w:rsidR="00D02C53" w:rsidRPr="00F409B9" w:rsidTr="00D02C53">
        <w:trPr>
          <w:trHeight w:val="5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spacing w:after="0"/>
              <w:ind w:firstLineChars="200" w:firstLine="442"/>
              <w:rPr>
                <w:rFonts w:ascii="Sylfaen" w:hAnsi="Sylfaen" w:cs="Calibri"/>
                <w:b/>
                <w:bCs/>
                <w:lang w:val="ka-GE"/>
              </w:rPr>
            </w:pPr>
            <w:r w:rsidRPr="00F409B9">
              <w:rPr>
                <w:rFonts w:ascii="Sylfaen" w:hAnsi="Sylfaen" w:cs="Calibri"/>
                <w:b/>
                <w:bCs/>
              </w:rPr>
              <w:t xml:space="preserve">საერთაშორისო ორგანიზაციებიდან და სხვა ქვეყნის </w:t>
            </w:r>
          </w:p>
          <w:p w:rsidR="00D02C53" w:rsidRPr="00F409B9" w:rsidRDefault="00D02C53" w:rsidP="00D02C53">
            <w:pPr>
              <w:spacing w:after="0"/>
              <w:ind w:firstLineChars="200" w:firstLine="442"/>
              <w:rPr>
                <w:rFonts w:ascii="Sylfaen" w:hAnsi="Sylfaen" w:cs="Calibri"/>
                <w:b/>
                <w:bCs/>
              </w:rPr>
            </w:pPr>
            <w:r w:rsidRPr="00F409B9">
              <w:rPr>
                <w:rFonts w:ascii="Sylfaen" w:hAnsi="Sylfaen" w:cs="Calibri"/>
                <w:b/>
                <w:bCs/>
              </w:rPr>
              <w:t>მთავრობიდან მიღებული გრანტები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r>
      <w:tr w:rsidR="00D02C53" w:rsidRPr="00F409B9" w:rsidTr="00D02C53">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ind w:firstLineChars="200" w:firstLine="442"/>
              <w:rPr>
                <w:rFonts w:ascii="Sylfaen" w:hAnsi="Sylfaen" w:cs="Calibri"/>
                <w:b/>
                <w:bCs/>
              </w:rPr>
            </w:pPr>
            <w:r w:rsidRPr="00F409B9">
              <w:rPr>
                <w:rFonts w:ascii="Sylfaen" w:hAnsi="Sylfaen" w:cs="Calibri"/>
                <w:b/>
                <w:bCs/>
              </w:rPr>
              <w:t>სახელმწიფო ბიუჯეტიდან გამოყოფილი ტრანსფერი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8 292,5</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8,966.6</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135.0</w:t>
            </w:r>
          </w:p>
        </w:tc>
      </w:tr>
      <w:tr w:rsidR="00D02C53" w:rsidRPr="00F409B9" w:rsidTr="008E5A02">
        <w:trPr>
          <w:trHeight w:val="6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rPr>
                <w:rFonts w:ascii="Sylfaen" w:hAnsi="Sylfaen" w:cs="Calibri"/>
                <w:b/>
                <w:bCs/>
              </w:rPr>
            </w:pPr>
            <w:r w:rsidRPr="00F409B9">
              <w:rPr>
                <w:rFonts w:ascii="Sylfaen" w:hAnsi="Sylfaen" w:cs="Calibri"/>
                <w:b/>
                <w:bCs/>
              </w:rPr>
              <w:t>ბიუჯეტით გათვალისწინებული ტრანსფერები</w:t>
            </w:r>
          </w:p>
        </w:tc>
        <w:tc>
          <w:tcPr>
            <w:tcW w:w="0" w:type="auto"/>
            <w:tcBorders>
              <w:top w:val="nil"/>
              <w:left w:val="nil"/>
              <w:bottom w:val="single" w:sz="4" w:space="0" w:color="auto"/>
              <w:right w:val="nil"/>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4 677,6</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5,118.5</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135.0</w:t>
            </w:r>
          </w:p>
        </w:tc>
      </w:tr>
      <w:tr w:rsidR="00D02C53" w:rsidRPr="00F409B9" w:rsidTr="00D02C53">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ind w:firstLineChars="500" w:firstLine="1100"/>
              <w:rPr>
                <w:rFonts w:ascii="Sylfaen" w:hAnsi="Sylfaen" w:cs="Calibri"/>
              </w:rPr>
            </w:pPr>
            <w:r w:rsidRPr="00F409B9">
              <w:rPr>
                <w:rFonts w:ascii="Sylfaen" w:hAnsi="Sylfaen" w:cs="Calibri"/>
              </w:rPr>
              <w:t>გათანაბრებითი ტრანსფერი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4 547,6</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4,988.5</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r>
      <w:tr w:rsidR="00D02C53" w:rsidRPr="00F409B9" w:rsidTr="008E5A02">
        <w:trPr>
          <w:trHeight w:val="7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spacing w:after="0"/>
              <w:ind w:firstLineChars="500" w:firstLine="1100"/>
              <w:rPr>
                <w:rFonts w:ascii="Sylfaen" w:hAnsi="Sylfaen" w:cs="Calibri"/>
                <w:lang w:val="ka-GE"/>
              </w:rPr>
            </w:pPr>
            <w:r w:rsidRPr="00F409B9">
              <w:rPr>
                <w:rFonts w:ascii="Sylfaen" w:hAnsi="Sylfaen" w:cs="Calibri"/>
              </w:rPr>
              <w:t xml:space="preserve">მიზნობრივი ტრანსფერი დელეგირებული </w:t>
            </w:r>
          </w:p>
          <w:p w:rsidR="00D02C53" w:rsidRPr="00F409B9" w:rsidRDefault="00D02C53" w:rsidP="00D02C53">
            <w:pPr>
              <w:spacing w:after="0"/>
              <w:ind w:firstLineChars="500" w:firstLine="1100"/>
              <w:rPr>
                <w:rFonts w:ascii="Sylfaen" w:hAnsi="Sylfaen" w:cs="Calibri"/>
              </w:rPr>
            </w:pPr>
            <w:r w:rsidRPr="00F409B9">
              <w:rPr>
                <w:rFonts w:ascii="Sylfaen" w:hAnsi="Sylfaen" w:cs="Calibri"/>
              </w:rPr>
              <w:t>უფლებამოსილების განსახორციელებლად</w:t>
            </w:r>
          </w:p>
        </w:tc>
        <w:tc>
          <w:tcPr>
            <w:tcW w:w="0" w:type="auto"/>
            <w:tcBorders>
              <w:top w:val="nil"/>
              <w:left w:val="nil"/>
              <w:bottom w:val="single" w:sz="4" w:space="0" w:color="auto"/>
              <w:right w:val="nil"/>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130,0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130.0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135.0</w:t>
            </w:r>
          </w:p>
        </w:tc>
      </w:tr>
      <w:tr w:rsidR="00D02C53" w:rsidRPr="00F409B9" w:rsidTr="008E5A02">
        <w:trPr>
          <w:trHeight w:val="4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rPr>
                <w:rFonts w:ascii="Sylfaen" w:hAnsi="Sylfaen" w:cs="Calibri"/>
                <w:b/>
                <w:bCs/>
              </w:rPr>
            </w:pPr>
            <w:r w:rsidRPr="00F409B9">
              <w:rPr>
                <w:rFonts w:ascii="Sylfaen" w:hAnsi="Sylfaen" w:cs="Calibri"/>
                <w:b/>
                <w:bCs/>
              </w:rPr>
              <w:t>ფონდებიდან გამოყოფილი ტრანსფერები</w:t>
            </w:r>
          </w:p>
        </w:tc>
        <w:tc>
          <w:tcPr>
            <w:tcW w:w="0" w:type="auto"/>
            <w:tcBorders>
              <w:top w:val="nil"/>
              <w:left w:val="nil"/>
              <w:bottom w:val="single" w:sz="4" w:space="0" w:color="auto"/>
              <w:right w:val="nil"/>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3 614,9</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3,848.1</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r>
      <w:tr w:rsidR="00D02C53" w:rsidRPr="00F409B9" w:rsidTr="008E5A02">
        <w:trPr>
          <w:trHeight w:val="59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spacing w:after="0"/>
              <w:ind w:firstLineChars="500" w:firstLine="1100"/>
              <w:rPr>
                <w:rFonts w:ascii="Sylfaen" w:hAnsi="Sylfaen" w:cs="Calibri"/>
                <w:lang w:val="ka-GE"/>
              </w:rPr>
            </w:pPr>
            <w:r w:rsidRPr="00F409B9">
              <w:rPr>
                <w:rFonts w:ascii="Sylfaen" w:hAnsi="Sylfaen" w:cs="Calibri"/>
              </w:rPr>
              <w:t>საქართველოს რეგიონებში განსახორციელებელი</w:t>
            </w:r>
          </w:p>
          <w:p w:rsidR="00D02C53" w:rsidRPr="00F409B9" w:rsidRDefault="00D02C53" w:rsidP="00D02C53">
            <w:pPr>
              <w:spacing w:after="0"/>
              <w:ind w:firstLineChars="500" w:firstLine="1100"/>
              <w:rPr>
                <w:rFonts w:ascii="Sylfaen" w:hAnsi="Sylfaen" w:cs="Calibri"/>
              </w:rPr>
            </w:pPr>
            <w:r w:rsidRPr="00F409B9">
              <w:rPr>
                <w:rFonts w:ascii="Sylfaen" w:hAnsi="Sylfaen" w:cs="Calibri"/>
              </w:rPr>
              <w:t xml:space="preserve"> პროექტების ფონდიდან გამოყოფილი თანხები</w:t>
            </w:r>
          </w:p>
        </w:tc>
        <w:tc>
          <w:tcPr>
            <w:tcW w:w="0" w:type="auto"/>
            <w:tcBorders>
              <w:top w:val="nil"/>
              <w:left w:val="nil"/>
              <w:bottom w:val="single" w:sz="4" w:space="0" w:color="auto"/>
              <w:right w:val="nil"/>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2 570,1</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3,848.1</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r>
      <w:tr w:rsidR="00D02C53" w:rsidRPr="00F409B9" w:rsidTr="008E5A02">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F409B9" w:rsidRDefault="00D02C53" w:rsidP="00D02C53">
            <w:pPr>
              <w:ind w:firstLineChars="500" w:firstLine="1100"/>
              <w:rPr>
                <w:rFonts w:ascii="Sylfaen" w:hAnsi="Sylfaen" w:cs="Calibri"/>
              </w:rPr>
            </w:pPr>
            <w:r w:rsidRPr="00F409B9">
              <w:rPr>
                <w:rFonts w:ascii="Sylfaen" w:hAnsi="Sylfaen" w:cs="Calibri"/>
              </w:rPr>
              <w:t>სოფლის მხარდაჭერის პროგრამა</w:t>
            </w:r>
          </w:p>
        </w:tc>
        <w:tc>
          <w:tcPr>
            <w:tcW w:w="0" w:type="auto"/>
            <w:tcBorders>
              <w:top w:val="nil"/>
              <w:left w:val="nil"/>
              <w:bottom w:val="single" w:sz="4" w:space="0" w:color="auto"/>
              <w:right w:val="nil"/>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 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r>
      <w:tr w:rsidR="00D02C53" w:rsidRPr="00F409B9" w:rsidTr="008E5A02">
        <w:trPr>
          <w:trHeight w:val="49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02C53" w:rsidRPr="00AD6C1C" w:rsidRDefault="00D02C53" w:rsidP="00D02C53">
            <w:pPr>
              <w:ind w:firstLineChars="500" w:firstLine="1100"/>
              <w:rPr>
                <w:rFonts w:ascii="Sylfaen" w:hAnsi="Sylfaen" w:cs="Calibri"/>
                <w:lang w:val="ka-GE"/>
              </w:rPr>
            </w:pPr>
            <w:r>
              <w:rPr>
                <w:rFonts w:ascii="Sylfaen" w:hAnsi="Sylfaen" w:cs="Calibri"/>
                <w:lang w:val="ka-GE"/>
              </w:rPr>
              <w:t>მაღალმთიანი დასახლებების  განვითარების ფონდიდან გამოყოფილი თანხები</w:t>
            </w:r>
          </w:p>
        </w:tc>
        <w:tc>
          <w:tcPr>
            <w:tcW w:w="0" w:type="auto"/>
            <w:tcBorders>
              <w:top w:val="nil"/>
              <w:left w:val="nil"/>
              <w:bottom w:val="single" w:sz="4" w:space="0" w:color="auto"/>
              <w:right w:val="nil"/>
            </w:tcBorders>
            <w:shd w:val="clear" w:color="auto" w:fill="auto"/>
            <w:vAlign w:val="center"/>
            <w:hideMark/>
          </w:tcPr>
          <w:p w:rsidR="00D02C53" w:rsidRDefault="00D02C53" w:rsidP="00D02C53">
            <w:pPr>
              <w:jc w:val="right"/>
              <w:rPr>
                <w:rFonts w:ascii="Arial" w:hAnsi="Arial" w:cs="Arial"/>
                <w:sz w:val="20"/>
                <w:szCs w:val="20"/>
              </w:rPr>
            </w:pPr>
            <w:r>
              <w:rPr>
                <w:rFonts w:ascii="Arial" w:hAnsi="Arial" w:cs="Arial"/>
                <w:sz w:val="20"/>
                <w:szCs w:val="20"/>
              </w:rPr>
              <w:t>1 044,8</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D02C53" w:rsidRDefault="00D02C53" w:rsidP="00D02C53">
            <w:pPr>
              <w:jc w:val="right"/>
              <w:rPr>
                <w:rFonts w:ascii="Arial" w:hAnsi="Arial" w:cs="Arial"/>
                <w:sz w:val="20"/>
                <w:szCs w:val="20"/>
              </w:rPr>
            </w:pPr>
            <w:r>
              <w:rPr>
                <w:rFonts w:ascii="Arial" w:hAnsi="Arial" w:cs="Arial"/>
                <w:sz w:val="20"/>
                <w:szCs w:val="20"/>
              </w:rPr>
              <w:t>0.0</w:t>
            </w:r>
          </w:p>
        </w:tc>
      </w:tr>
    </w:tbl>
    <w:p w:rsidR="000B4408" w:rsidRDefault="000B4408" w:rsidP="002E7363">
      <w:pPr>
        <w:pStyle w:val="ListParagraph"/>
        <w:jc w:val="both"/>
        <w:rPr>
          <w:rFonts w:ascii="Sylfaen" w:eastAsia="Sylfaen" w:hAnsi="Sylfaen"/>
          <w:noProof/>
          <w:color w:val="000000"/>
          <w:lang w:val="ka-GE"/>
        </w:rPr>
      </w:pPr>
    </w:p>
    <w:p w:rsidR="00F104B4" w:rsidRPr="00F409B9" w:rsidRDefault="00F104B4" w:rsidP="002E7363">
      <w:pPr>
        <w:pStyle w:val="ListParagraph"/>
        <w:jc w:val="both"/>
        <w:rPr>
          <w:rFonts w:ascii="Sylfaen" w:eastAsia="Sylfaen" w:hAnsi="Sylfaen"/>
          <w:noProof/>
          <w:color w:val="000000"/>
          <w:lang w:val="ka-GE"/>
        </w:rPr>
      </w:pPr>
    </w:p>
    <w:p w:rsidR="002E7363" w:rsidRPr="00212F5C" w:rsidRDefault="002E7363" w:rsidP="002E7363">
      <w:pPr>
        <w:jc w:val="both"/>
        <w:rPr>
          <w:rFonts w:ascii="Sylfaen" w:hAnsi="Sylfaen"/>
          <w:b/>
          <w:lang w:val="ka-GE"/>
        </w:rPr>
      </w:pPr>
      <w:r w:rsidRPr="00212F5C">
        <w:rPr>
          <w:rFonts w:ascii="Sylfaen" w:hAnsi="Sylfaen"/>
          <w:b/>
          <w:lang w:val="ka-GE"/>
        </w:rPr>
        <w:t xml:space="preserve">მუხლი 6. </w:t>
      </w:r>
      <w:r w:rsidR="00DE7F9E" w:rsidRPr="00212F5C">
        <w:rPr>
          <w:rFonts w:ascii="Sylfaen" w:hAnsi="Sylfaen"/>
          <w:b/>
          <w:lang w:val="ka-GE"/>
        </w:rPr>
        <w:t xml:space="preserve">ახმეტის </w:t>
      </w:r>
      <w:r w:rsidRPr="00212F5C">
        <w:rPr>
          <w:rFonts w:ascii="Sylfaen" w:hAnsi="Sylfaen"/>
          <w:b/>
          <w:lang w:val="ka-GE"/>
        </w:rPr>
        <w:t>მუნიციპალიტეტის ბიუჯეტის სხვა შემოსავლები</w:t>
      </w:r>
    </w:p>
    <w:p w:rsidR="00E35D12" w:rsidRPr="00F409B9" w:rsidRDefault="002E7363" w:rsidP="002E7363">
      <w:pPr>
        <w:jc w:val="both"/>
        <w:rPr>
          <w:rFonts w:ascii="Sylfaen" w:hAnsi="Sylfaen"/>
          <w:lang w:val="ka-GE"/>
        </w:rPr>
      </w:pPr>
      <w:r w:rsidRPr="00212F5C">
        <w:rPr>
          <w:rFonts w:ascii="Sylfaen" w:hAnsi="Sylfaen"/>
          <w:lang w:val="ka-GE"/>
        </w:rPr>
        <w:t xml:space="preserve">განისაზღვროს </w:t>
      </w:r>
      <w:r w:rsidR="00DE7F9E" w:rsidRPr="00212F5C">
        <w:rPr>
          <w:rFonts w:ascii="Sylfaen" w:hAnsi="Sylfaen"/>
          <w:lang w:val="ka-GE"/>
        </w:rPr>
        <w:t xml:space="preserve">ახმეტის </w:t>
      </w:r>
      <w:r w:rsidRPr="00212F5C">
        <w:rPr>
          <w:rFonts w:ascii="Sylfaen" w:hAnsi="Sylfaen"/>
          <w:lang w:val="ka-GE"/>
        </w:rPr>
        <w:t>მუნიციპალიტეტის ბიუჯეტის სხვა შემოსავლები</w:t>
      </w:r>
      <w:r w:rsidR="00AA2CFC">
        <w:rPr>
          <w:rFonts w:ascii="Sylfaen" w:hAnsi="Sylfaen"/>
        </w:rPr>
        <w:t xml:space="preserve"> </w:t>
      </w:r>
      <w:r w:rsidR="002C37BD">
        <w:rPr>
          <w:rFonts w:ascii="Sylfaen" w:hAnsi="Sylfaen"/>
          <w:sz w:val="24"/>
          <w:szCs w:val="24"/>
          <w:lang w:val="ka-GE"/>
        </w:rPr>
        <w:t>1 007,5</w:t>
      </w:r>
      <w:r w:rsidR="009A2F28">
        <w:rPr>
          <w:rFonts w:ascii="Sylfaen" w:hAnsi="Sylfaen"/>
          <w:lang w:val="ka-GE"/>
        </w:rPr>
        <w:t xml:space="preserve"> </w:t>
      </w:r>
      <w:r w:rsidRPr="00212F5C">
        <w:rPr>
          <w:rFonts w:ascii="Sylfaen" w:hAnsi="Sylfaen"/>
          <w:lang w:val="ka-GE"/>
        </w:rPr>
        <w:t>ათასი ლარის ოდენობით</w:t>
      </w:r>
    </w:p>
    <w:tbl>
      <w:tblPr>
        <w:tblW w:w="9735" w:type="dxa"/>
        <w:tblInd w:w="93" w:type="dxa"/>
        <w:tblLook w:val="04A0" w:firstRow="1" w:lastRow="0" w:firstColumn="1" w:lastColumn="0" w:noHBand="0" w:noVBand="1"/>
      </w:tblPr>
      <w:tblGrid>
        <w:gridCol w:w="5385"/>
        <w:gridCol w:w="1452"/>
        <w:gridCol w:w="1363"/>
        <w:gridCol w:w="1535"/>
      </w:tblGrid>
      <w:tr w:rsidR="00307A1C" w:rsidRPr="002448BC" w:rsidTr="00D02C53">
        <w:trPr>
          <w:trHeight w:val="307"/>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7A1C" w:rsidRPr="002448BC" w:rsidRDefault="00307A1C" w:rsidP="00307A1C">
            <w:pPr>
              <w:spacing w:after="0" w:line="240" w:lineRule="auto"/>
              <w:jc w:val="center"/>
              <w:rPr>
                <w:rFonts w:ascii="Sylfaen" w:hAnsi="Sylfaen" w:cs="Calibri"/>
                <w:bCs/>
              </w:rPr>
            </w:pPr>
            <w:r w:rsidRPr="002448BC">
              <w:rPr>
                <w:rFonts w:ascii="Sylfaen" w:hAnsi="Sylfaen" w:cs="Calibri"/>
                <w:bCs/>
              </w:rPr>
              <w:t>დასახელება</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07A1C" w:rsidRPr="002448BC" w:rsidRDefault="00307A1C" w:rsidP="00307A1C">
            <w:pPr>
              <w:spacing w:after="0" w:line="240" w:lineRule="auto"/>
              <w:jc w:val="center"/>
              <w:rPr>
                <w:rFonts w:ascii="Sylfaen" w:hAnsi="Sylfaen" w:cs="Calibri"/>
                <w:bCs/>
              </w:rPr>
            </w:pPr>
            <w:r w:rsidRPr="00307A1C">
              <w:rPr>
                <w:rFonts w:ascii="Sylfaen" w:hAnsi="Sylfaen" w:cs="Calibri"/>
                <w:bCs/>
              </w:rPr>
              <w:t>2017</w:t>
            </w:r>
            <w:r>
              <w:rPr>
                <w:rFonts w:ascii="Sylfaen" w:hAnsi="Sylfaen" w:cs="Calibri"/>
                <w:bCs/>
                <w:lang w:val="ka-GE"/>
              </w:rPr>
              <w:t xml:space="preserve"> </w:t>
            </w:r>
            <w:r w:rsidRPr="00307A1C">
              <w:rPr>
                <w:rFonts w:ascii="Sylfaen" w:hAnsi="Sylfaen" w:cs="Calibri"/>
                <w:bCs/>
              </w:rPr>
              <w:t>წლის ფაქტი</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7A1C" w:rsidRPr="002448BC" w:rsidRDefault="00307A1C" w:rsidP="00307A1C">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8 </w:t>
            </w:r>
            <w:r w:rsidRPr="002448BC">
              <w:rPr>
                <w:rFonts w:ascii="Sylfaen" w:hAnsi="Sylfaen" w:cs="Calibri"/>
                <w:bCs/>
              </w:rPr>
              <w:t>წლის გეგმა</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7A1C" w:rsidRPr="002448BC" w:rsidRDefault="00307A1C" w:rsidP="00307A1C">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9 </w:t>
            </w:r>
            <w:r w:rsidRPr="002448BC">
              <w:rPr>
                <w:rFonts w:ascii="Sylfaen" w:hAnsi="Sylfaen" w:cs="Calibri"/>
                <w:bCs/>
              </w:rPr>
              <w:t>წლის გეგმა</w:t>
            </w:r>
          </w:p>
        </w:tc>
      </w:tr>
      <w:tr w:rsidR="002B70AA" w:rsidRPr="002448BC" w:rsidTr="00D02C53">
        <w:trPr>
          <w:trHeight w:val="30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r>
      <w:tr w:rsidR="002B70AA" w:rsidRPr="002448BC" w:rsidTr="00D02C53">
        <w:trPr>
          <w:trHeight w:val="79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r>
      <w:tr w:rsidR="00303C29" w:rsidRPr="0028388D" w:rsidTr="00307A1C">
        <w:trPr>
          <w:trHeight w:val="7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420320" w:rsidRDefault="00303C29" w:rsidP="00303C29">
            <w:pPr>
              <w:spacing w:after="0" w:line="240" w:lineRule="auto"/>
              <w:ind w:firstLineChars="100" w:firstLine="241"/>
              <w:rPr>
                <w:rFonts w:ascii="Sylfaen" w:hAnsi="Sylfaen" w:cs="Calibri"/>
                <w:b/>
                <w:bCs/>
                <w:sz w:val="24"/>
                <w:szCs w:val="24"/>
              </w:rPr>
            </w:pPr>
            <w:r w:rsidRPr="00420320">
              <w:rPr>
                <w:rFonts w:ascii="Sylfaen" w:hAnsi="Sylfaen" w:cs="Calibri"/>
                <w:b/>
                <w:bCs/>
                <w:sz w:val="24"/>
                <w:szCs w:val="24"/>
              </w:rPr>
              <w:t>სხვა შემოსავლები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1003,0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987,5</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1007.5</w:t>
            </w:r>
          </w:p>
        </w:tc>
      </w:tr>
      <w:tr w:rsidR="00303C29" w:rsidRPr="0028388D" w:rsidTr="00307A1C">
        <w:trPr>
          <w:trHeight w:val="653"/>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420320" w:rsidRDefault="00303C29" w:rsidP="00303C29">
            <w:pPr>
              <w:spacing w:after="0" w:line="240" w:lineRule="auto"/>
              <w:ind w:firstLineChars="200" w:firstLine="442"/>
              <w:rPr>
                <w:rFonts w:ascii="Sylfaen" w:hAnsi="Sylfaen" w:cs="Calibri"/>
                <w:b/>
                <w:bCs/>
              </w:rPr>
            </w:pPr>
            <w:r w:rsidRPr="00420320">
              <w:rPr>
                <w:rFonts w:ascii="Sylfaen" w:hAnsi="Sylfaen" w:cs="Calibri"/>
                <w:b/>
                <w:bCs/>
              </w:rPr>
              <w:t>შემოსავლები საკუთრებიდან</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778,3</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775,5</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775.5</w:t>
            </w:r>
          </w:p>
        </w:tc>
      </w:tr>
      <w:tr w:rsidR="00303C29" w:rsidRPr="0028388D" w:rsidTr="00307A1C">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ind w:firstLineChars="300" w:firstLine="602"/>
              <w:rPr>
                <w:rFonts w:ascii="Sylfaen" w:hAnsi="Sylfaen" w:cs="Calibri"/>
                <w:b/>
                <w:bCs/>
                <w:sz w:val="20"/>
                <w:szCs w:val="20"/>
              </w:rPr>
            </w:pPr>
            <w:r w:rsidRPr="00C60073">
              <w:rPr>
                <w:rFonts w:ascii="Sylfaen" w:hAnsi="Sylfaen" w:cs="Calibri"/>
                <w:b/>
                <w:bCs/>
                <w:sz w:val="20"/>
                <w:szCs w:val="20"/>
              </w:rPr>
              <w:t>პროცენტები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89,6</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45,5</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45.5</w:t>
            </w:r>
          </w:p>
        </w:tc>
      </w:tr>
      <w:tr w:rsidR="00303C29" w:rsidRPr="0028388D" w:rsidTr="008E5A02">
        <w:trPr>
          <w:trHeight w:val="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ind w:firstLineChars="400" w:firstLine="803"/>
              <w:rPr>
                <w:rFonts w:ascii="Sylfaen" w:hAnsi="Sylfaen" w:cs="Calibri"/>
                <w:b/>
                <w:bCs/>
                <w:sz w:val="20"/>
                <w:szCs w:val="20"/>
              </w:rPr>
            </w:pPr>
            <w:r w:rsidRPr="00C60073">
              <w:rPr>
                <w:rFonts w:ascii="Sylfaen" w:hAnsi="Sylfaen" w:cs="Calibri"/>
                <w:b/>
                <w:bCs/>
                <w:sz w:val="20"/>
                <w:szCs w:val="20"/>
              </w:rPr>
              <w:t>რენტა</w:t>
            </w:r>
          </w:p>
        </w:tc>
        <w:tc>
          <w:tcPr>
            <w:tcW w:w="0" w:type="auto"/>
            <w:tcBorders>
              <w:top w:val="nil"/>
              <w:left w:val="nil"/>
              <w:bottom w:val="single" w:sz="4" w:space="0" w:color="auto"/>
              <w:right w:val="nil"/>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688,7</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730,0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730.0</w:t>
            </w:r>
          </w:p>
        </w:tc>
      </w:tr>
      <w:tr w:rsidR="00303C29" w:rsidRPr="0028388D" w:rsidTr="008E5A02">
        <w:trPr>
          <w:trHeight w:val="81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C60073" w:rsidRDefault="00303C29" w:rsidP="00303C29">
            <w:pPr>
              <w:spacing w:after="0" w:line="240" w:lineRule="auto"/>
              <w:ind w:firstLineChars="200" w:firstLine="360"/>
              <w:rPr>
                <w:rFonts w:ascii="Sylfaen" w:hAnsi="Sylfaen" w:cs="Calibri"/>
                <w:bCs/>
                <w:sz w:val="18"/>
                <w:szCs w:val="18"/>
              </w:rPr>
            </w:pPr>
            <w:r w:rsidRPr="00C60073">
              <w:rPr>
                <w:rFonts w:ascii="Sylfaen" w:hAnsi="Sylfaen" w:cs="Calibri"/>
                <w:bCs/>
                <w:sz w:val="18"/>
                <w:szCs w:val="18"/>
              </w:rPr>
              <w:t xml:space="preserve">მოსაკრებელი ბუნებრივი რესურსებით სარგებლობისათვის                     </w:t>
            </w:r>
          </w:p>
        </w:tc>
        <w:tc>
          <w:tcPr>
            <w:tcW w:w="0" w:type="auto"/>
            <w:tcBorders>
              <w:top w:val="nil"/>
              <w:left w:val="nil"/>
              <w:bottom w:val="single" w:sz="4" w:space="0" w:color="auto"/>
              <w:right w:val="nil"/>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635,3</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600,0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600.0</w:t>
            </w:r>
          </w:p>
        </w:tc>
      </w:tr>
      <w:tr w:rsidR="00303C29" w:rsidRPr="0028388D" w:rsidTr="008E5A02">
        <w:trPr>
          <w:trHeight w:val="80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ind w:firstLineChars="300" w:firstLine="540"/>
              <w:rPr>
                <w:rFonts w:ascii="Sylfaen" w:hAnsi="Sylfaen" w:cs="Calibri"/>
                <w:bCs/>
                <w:sz w:val="18"/>
                <w:szCs w:val="18"/>
              </w:rPr>
            </w:pPr>
            <w:r w:rsidRPr="00C60073">
              <w:rPr>
                <w:rFonts w:ascii="Sylfaen" w:hAnsi="Sylfaen" w:cs="Calibri"/>
                <w:bCs/>
                <w:sz w:val="18"/>
                <w:szCs w:val="18"/>
              </w:rPr>
              <w:t>შემოსავალი მიწის იჯარიდან და მართვაში (უზურფრუქტი, ქირავნობა და სხვა) გადაცემიდან</w:t>
            </w:r>
          </w:p>
        </w:tc>
        <w:tc>
          <w:tcPr>
            <w:tcW w:w="0" w:type="auto"/>
            <w:tcBorders>
              <w:top w:val="nil"/>
              <w:left w:val="nil"/>
              <w:bottom w:val="single" w:sz="4" w:space="0" w:color="auto"/>
              <w:right w:val="nil"/>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53,4</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130,0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130.0</w:t>
            </w:r>
          </w:p>
        </w:tc>
      </w:tr>
      <w:tr w:rsidR="00303C29" w:rsidRPr="0028388D" w:rsidTr="008E5A02">
        <w:trPr>
          <w:trHeight w:val="71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ind w:firstLineChars="400" w:firstLine="720"/>
              <w:rPr>
                <w:rFonts w:ascii="Sylfaen" w:hAnsi="Sylfaen" w:cs="Calibri"/>
                <w:sz w:val="18"/>
                <w:szCs w:val="18"/>
              </w:rPr>
            </w:pPr>
            <w:r w:rsidRPr="00C60073">
              <w:rPr>
                <w:rFonts w:ascii="Sylfaen" w:hAnsi="Sylfaen" w:cs="Calibri"/>
                <w:sz w:val="18"/>
                <w:szCs w:val="18"/>
              </w:rPr>
              <w:t>სხვა არაკლასიფიცირებული რენტა</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3C29" w:rsidRPr="00226BD8" w:rsidRDefault="00303C29" w:rsidP="00303C29">
            <w:pPr>
              <w:jc w:val="right"/>
              <w:rPr>
                <w:rFonts w:ascii="Sylfaen" w:hAnsi="Sylfaen" w:cs="Arial"/>
                <w:lang w:val="ka-GE"/>
              </w:rPr>
            </w:pPr>
            <w:r w:rsidRPr="00226BD8">
              <w:rPr>
                <w:rFonts w:ascii="Sylfaen" w:hAnsi="Sylfaen" w:cs="Arial"/>
                <w:lang w:val="ka-GE"/>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lang w:val="ka-GE"/>
              </w:rPr>
            </w:pPr>
            <w:r w:rsidRPr="00226BD8">
              <w:rPr>
                <w:rFonts w:ascii="Sylfaen" w:hAnsi="Sylfaen" w:cs="Arial"/>
                <w:lang w:val="ka-GE"/>
              </w:rPr>
              <w:t>0,0</w:t>
            </w:r>
          </w:p>
        </w:tc>
        <w:tc>
          <w:tcPr>
            <w:tcW w:w="1535" w:type="dxa"/>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lang w:val="ka-GE"/>
              </w:rPr>
            </w:pPr>
            <w:r w:rsidRPr="00226BD8">
              <w:rPr>
                <w:rFonts w:ascii="Sylfaen" w:hAnsi="Sylfaen" w:cs="Arial"/>
                <w:lang w:val="ka-GE"/>
              </w:rPr>
              <w:t>0,0</w:t>
            </w:r>
          </w:p>
        </w:tc>
      </w:tr>
      <w:tr w:rsidR="00303C29" w:rsidRPr="0028388D" w:rsidTr="008E5A02">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ind w:firstLineChars="400" w:firstLine="883"/>
              <w:rPr>
                <w:rFonts w:ascii="Sylfaen" w:hAnsi="Sylfaen" w:cs="Calibri"/>
                <w:b/>
              </w:rPr>
            </w:pPr>
            <w:r w:rsidRPr="00C60073">
              <w:rPr>
                <w:rFonts w:ascii="Sylfaen" w:hAnsi="Sylfaen" w:cs="Calibri"/>
                <w:b/>
              </w:rPr>
              <w:t>საქონლისა და მომსახურების რეალიზაცია</w:t>
            </w:r>
          </w:p>
        </w:tc>
        <w:tc>
          <w:tcPr>
            <w:tcW w:w="0" w:type="auto"/>
            <w:tcBorders>
              <w:top w:val="nil"/>
              <w:left w:val="nil"/>
              <w:bottom w:val="single" w:sz="4" w:space="0" w:color="auto"/>
              <w:right w:val="nil"/>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77,0</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52,0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72.0</w:t>
            </w:r>
          </w:p>
        </w:tc>
      </w:tr>
      <w:tr w:rsidR="00303C29" w:rsidRPr="0028388D" w:rsidTr="008E5A02">
        <w:trPr>
          <w:trHeight w:val="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rPr>
                <w:rFonts w:ascii="Sylfaen" w:hAnsi="Sylfaen" w:cs="Calibri"/>
                <w:b/>
                <w:sz w:val="20"/>
                <w:szCs w:val="20"/>
              </w:rPr>
            </w:pPr>
            <w:r w:rsidRPr="00C60073">
              <w:rPr>
                <w:rFonts w:ascii="Sylfaen" w:hAnsi="Sylfaen" w:cs="Calibri"/>
                <w:b/>
                <w:sz w:val="20"/>
                <w:szCs w:val="20"/>
              </w:rPr>
              <w:t>ადმინისტრაციული მოსაკრებლები და გადასახდელები</w:t>
            </w:r>
          </w:p>
        </w:tc>
        <w:tc>
          <w:tcPr>
            <w:tcW w:w="0" w:type="auto"/>
            <w:tcBorders>
              <w:top w:val="nil"/>
              <w:left w:val="nil"/>
              <w:bottom w:val="single" w:sz="4" w:space="0" w:color="auto"/>
              <w:right w:val="nil"/>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46,4</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32,0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32.0</w:t>
            </w:r>
          </w:p>
        </w:tc>
      </w:tr>
      <w:tr w:rsidR="00303C29" w:rsidRPr="0028388D" w:rsidTr="008E5A02">
        <w:trPr>
          <w:trHeight w:val="6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303C29" w:rsidRPr="00C60073" w:rsidRDefault="00303C29" w:rsidP="00303C29">
            <w:pPr>
              <w:spacing w:after="0" w:line="240" w:lineRule="auto"/>
              <w:ind w:firstLineChars="400" w:firstLine="800"/>
              <w:rPr>
                <w:rFonts w:ascii="Sylfaen" w:hAnsi="Sylfaen" w:cs="Calibri"/>
                <w:sz w:val="20"/>
                <w:szCs w:val="20"/>
              </w:rPr>
            </w:pPr>
            <w:r w:rsidRPr="00C60073">
              <w:rPr>
                <w:rFonts w:ascii="Sylfaen" w:hAnsi="Sylfaen" w:cs="Calibri"/>
                <w:sz w:val="20"/>
                <w:szCs w:val="20"/>
              </w:rPr>
              <w:t>სანებართვო მოსაკრებელი</w:t>
            </w:r>
          </w:p>
        </w:tc>
        <w:tc>
          <w:tcPr>
            <w:tcW w:w="0" w:type="auto"/>
            <w:tcBorders>
              <w:top w:val="nil"/>
              <w:left w:val="nil"/>
              <w:bottom w:val="single" w:sz="4" w:space="0" w:color="auto"/>
              <w:right w:val="nil"/>
            </w:tcBorders>
            <w:shd w:val="clear" w:color="auto" w:fill="auto"/>
            <w:vAlign w:val="center"/>
            <w:hideMark/>
          </w:tcPr>
          <w:p w:rsidR="00303C29" w:rsidRPr="00226BD8" w:rsidRDefault="00303C29" w:rsidP="00303C29">
            <w:pPr>
              <w:jc w:val="right"/>
              <w:rPr>
                <w:rFonts w:ascii="Sylfaen" w:hAnsi="Sylfaen" w:cs="Arial"/>
              </w:rPr>
            </w:pPr>
            <w:r w:rsidRPr="00226BD8">
              <w:rPr>
                <w:rFonts w:ascii="Sylfaen" w:hAnsi="Sylfaen" w:cs="Arial"/>
              </w:rPr>
              <w:t>22,7</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12,0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12.0</w:t>
            </w:r>
          </w:p>
        </w:tc>
      </w:tr>
      <w:tr w:rsidR="00303C29" w:rsidRPr="0028388D" w:rsidTr="008E5A02">
        <w:trPr>
          <w:trHeight w:val="615"/>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C60073" w:rsidRDefault="00303C29" w:rsidP="00303C29">
            <w:pPr>
              <w:spacing w:after="0" w:line="240" w:lineRule="auto"/>
              <w:ind w:firstLineChars="200" w:firstLine="400"/>
              <w:rPr>
                <w:rFonts w:ascii="Sylfaen" w:hAnsi="Sylfaen" w:cs="Calibri"/>
                <w:sz w:val="20"/>
                <w:szCs w:val="20"/>
              </w:rPr>
            </w:pPr>
            <w:r w:rsidRPr="00C60073">
              <w:rPr>
                <w:rFonts w:ascii="Sylfaen" w:hAnsi="Sylfaen" w:cs="Calibri"/>
                <w:sz w:val="20"/>
                <w:szCs w:val="20"/>
              </w:rPr>
              <w:t>სამხედრო სავალდებულო სამსახურის გადავადების მოსაკრებელი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3C29" w:rsidRPr="00226BD8" w:rsidRDefault="00303C29" w:rsidP="00303C29">
            <w:pPr>
              <w:jc w:val="right"/>
              <w:rPr>
                <w:rFonts w:ascii="Sylfaen" w:hAnsi="Sylfaen" w:cs="Arial"/>
              </w:rPr>
            </w:pPr>
            <w:r w:rsidRPr="00226BD8">
              <w:rPr>
                <w:rFonts w:ascii="Sylfaen" w:hAnsi="Sylfaen" w:cs="Arial"/>
              </w:rPr>
              <w:t>0,0</w:t>
            </w:r>
          </w:p>
        </w:tc>
        <w:tc>
          <w:tcPr>
            <w:tcW w:w="0" w:type="auto"/>
            <w:tcBorders>
              <w:top w:val="nil"/>
              <w:left w:val="single" w:sz="4" w:space="0" w:color="auto"/>
              <w:bottom w:val="single" w:sz="4" w:space="0" w:color="auto"/>
              <w:right w:val="single" w:sz="4" w:space="0" w:color="auto"/>
            </w:tcBorders>
            <w:shd w:val="clear" w:color="auto" w:fill="auto"/>
            <w:vAlign w:val="center"/>
          </w:tcPr>
          <w:p w:rsidR="00303C29" w:rsidRPr="00226BD8" w:rsidRDefault="00303C29" w:rsidP="00303C29">
            <w:pPr>
              <w:jc w:val="right"/>
              <w:rPr>
                <w:rFonts w:ascii="Sylfaen" w:hAnsi="Sylfaen" w:cs="Arial"/>
              </w:rPr>
            </w:pPr>
            <w:r w:rsidRPr="00226BD8">
              <w:rPr>
                <w:rFonts w:ascii="Sylfaen" w:hAnsi="Sylfaen" w:cs="Arial"/>
              </w:rPr>
              <w:t>0,0</w:t>
            </w:r>
          </w:p>
        </w:tc>
        <w:tc>
          <w:tcPr>
            <w:tcW w:w="1535" w:type="dxa"/>
            <w:tcBorders>
              <w:top w:val="nil"/>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r>
              <w:rPr>
                <w:rFonts w:ascii="Arial" w:hAnsi="Arial" w:cs="Arial"/>
                <w:sz w:val="20"/>
                <w:szCs w:val="20"/>
              </w:rPr>
              <w:t>0.0</w:t>
            </w:r>
          </w:p>
        </w:tc>
      </w:tr>
      <w:tr w:rsidR="00303C29" w:rsidRPr="0028388D" w:rsidTr="00307A1C">
        <w:trPr>
          <w:trHeight w:val="64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C60073" w:rsidRDefault="00303C29" w:rsidP="00303C29">
            <w:pPr>
              <w:spacing w:after="0" w:line="240" w:lineRule="auto"/>
              <w:ind w:firstLineChars="200" w:firstLine="400"/>
              <w:rPr>
                <w:rFonts w:ascii="Sylfaen" w:hAnsi="Sylfaen" w:cs="Calibri"/>
                <w:sz w:val="20"/>
                <w:szCs w:val="20"/>
              </w:rPr>
            </w:pPr>
            <w:r w:rsidRPr="00C60073">
              <w:rPr>
                <w:rFonts w:ascii="Sylfaen" w:hAnsi="Sylfaen" w:cs="Calibri"/>
                <w:sz w:val="20"/>
                <w:szCs w:val="20"/>
              </w:rPr>
              <w:t>სათამაშო ბიზნესის მოსაკრებელი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3C29" w:rsidRPr="00226BD8" w:rsidRDefault="00303C29" w:rsidP="00303C29">
            <w:pPr>
              <w:jc w:val="right"/>
              <w:rPr>
                <w:rFonts w:ascii="Sylfaen" w:hAnsi="Sylfaen" w:cs="Arial"/>
              </w:rPr>
            </w:pPr>
            <w:r w:rsidRPr="00226BD8">
              <w:rPr>
                <w:rFonts w:ascii="Sylfaen" w:hAnsi="Sylfaen" w:cs="Arial"/>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rPr>
            </w:pPr>
            <w:r w:rsidRPr="00226BD8">
              <w:rPr>
                <w:rFonts w:ascii="Sylfaen" w:hAnsi="Sylfaen" w:cs="Arial"/>
              </w:rPr>
              <w:t>0,0</w:t>
            </w:r>
          </w:p>
        </w:tc>
        <w:tc>
          <w:tcPr>
            <w:tcW w:w="1535" w:type="dxa"/>
            <w:tcBorders>
              <w:top w:val="nil"/>
              <w:left w:val="single" w:sz="4" w:space="0" w:color="auto"/>
              <w:bottom w:val="single" w:sz="4" w:space="0" w:color="auto"/>
              <w:right w:val="single" w:sz="4" w:space="0" w:color="auto"/>
            </w:tcBorders>
            <w:shd w:val="clear" w:color="auto" w:fill="auto"/>
            <w:vAlign w:val="bottom"/>
          </w:tcPr>
          <w:p w:rsidR="00303C29" w:rsidRDefault="00303C29" w:rsidP="00303C29">
            <w:pPr>
              <w:jc w:val="right"/>
              <w:rPr>
                <w:rFonts w:ascii="Arial" w:hAnsi="Arial" w:cs="Arial"/>
                <w:sz w:val="20"/>
                <w:szCs w:val="20"/>
              </w:rPr>
            </w:pPr>
            <w:r>
              <w:rPr>
                <w:rFonts w:ascii="Arial" w:hAnsi="Arial" w:cs="Arial"/>
                <w:sz w:val="20"/>
                <w:szCs w:val="20"/>
              </w:rPr>
              <w:t>0.0</w:t>
            </w:r>
          </w:p>
        </w:tc>
      </w:tr>
      <w:tr w:rsidR="00303C29" w:rsidRPr="0028388D" w:rsidTr="00307A1C">
        <w:trPr>
          <w:trHeight w:val="538"/>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C60073" w:rsidRDefault="00303C29" w:rsidP="00303C29">
            <w:pPr>
              <w:spacing w:after="0" w:line="240" w:lineRule="auto"/>
              <w:ind w:firstLineChars="200" w:firstLine="400"/>
              <w:rPr>
                <w:rFonts w:ascii="Sylfaen" w:hAnsi="Sylfaen" w:cs="Calibri"/>
                <w:sz w:val="20"/>
                <w:szCs w:val="20"/>
              </w:rPr>
            </w:pPr>
            <w:r w:rsidRPr="00C60073">
              <w:rPr>
                <w:rFonts w:ascii="Sylfaen" w:hAnsi="Sylfaen" w:cs="Calibri"/>
                <w:sz w:val="20"/>
                <w:szCs w:val="20"/>
              </w:rPr>
              <w:t xml:space="preserve">ადგილობრივი მოსაკრებელი დასახლებული ტერიტორიის დასუფთავებისათვის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3C29" w:rsidRPr="00226BD8" w:rsidRDefault="00303C29" w:rsidP="00303C29">
            <w:pPr>
              <w:jc w:val="right"/>
              <w:rPr>
                <w:rFonts w:ascii="Sylfaen" w:hAnsi="Sylfaen" w:cs="Arial"/>
              </w:rPr>
            </w:pPr>
            <w:r w:rsidRPr="00226BD8">
              <w:rPr>
                <w:rFonts w:ascii="Sylfaen" w:hAnsi="Sylfaen" w:cs="Arial"/>
              </w:rPr>
              <w:t>23,3</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rPr>
            </w:pPr>
            <w:r w:rsidRPr="00226BD8">
              <w:rPr>
                <w:rFonts w:ascii="Sylfaen" w:hAnsi="Sylfaen" w:cs="Arial"/>
              </w:rPr>
              <w:t>20,0</w:t>
            </w:r>
          </w:p>
        </w:tc>
        <w:tc>
          <w:tcPr>
            <w:tcW w:w="1535" w:type="dxa"/>
            <w:tcBorders>
              <w:top w:val="nil"/>
              <w:left w:val="single" w:sz="4" w:space="0" w:color="auto"/>
              <w:bottom w:val="single" w:sz="4" w:space="0" w:color="auto"/>
              <w:right w:val="single" w:sz="4" w:space="0" w:color="auto"/>
            </w:tcBorders>
            <w:shd w:val="clear" w:color="auto" w:fill="auto"/>
            <w:vAlign w:val="bottom"/>
          </w:tcPr>
          <w:p w:rsidR="00303C29" w:rsidRDefault="00303C29" w:rsidP="00303C29">
            <w:pPr>
              <w:jc w:val="right"/>
              <w:rPr>
                <w:rFonts w:ascii="Arial" w:hAnsi="Arial" w:cs="Arial"/>
                <w:sz w:val="20"/>
                <w:szCs w:val="20"/>
              </w:rPr>
            </w:pPr>
            <w:r>
              <w:rPr>
                <w:rFonts w:ascii="Arial" w:hAnsi="Arial" w:cs="Arial"/>
                <w:sz w:val="20"/>
                <w:szCs w:val="20"/>
              </w:rPr>
              <w:t>20.0</w:t>
            </w:r>
          </w:p>
        </w:tc>
      </w:tr>
      <w:tr w:rsidR="00303C29" w:rsidRPr="0028388D" w:rsidTr="00307A1C">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C60073" w:rsidRDefault="00303C29" w:rsidP="00303C29">
            <w:pPr>
              <w:spacing w:after="0" w:line="240" w:lineRule="auto"/>
              <w:ind w:firstLineChars="200" w:firstLine="400"/>
              <w:rPr>
                <w:rFonts w:ascii="Sylfaen" w:hAnsi="Sylfaen" w:cs="Calibri"/>
                <w:bCs/>
                <w:sz w:val="20"/>
                <w:szCs w:val="20"/>
                <w:lang w:val="ka-GE"/>
              </w:rPr>
            </w:pPr>
            <w:r w:rsidRPr="00C60073">
              <w:rPr>
                <w:rFonts w:ascii="Sylfaen" w:hAnsi="Sylfaen" w:cs="Calibri"/>
                <w:sz w:val="20"/>
                <w:szCs w:val="20"/>
              </w:rPr>
              <w:t xml:space="preserve">სხვა არაკლასიფიცირებული </w:t>
            </w:r>
            <w:r w:rsidRPr="00C60073">
              <w:rPr>
                <w:rFonts w:ascii="Sylfaen" w:hAnsi="Sylfaen" w:cs="Calibri"/>
                <w:sz w:val="20"/>
                <w:szCs w:val="20"/>
                <w:lang w:val="ka-GE"/>
              </w:rPr>
              <w:t>მოსაკრებელი</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3C29" w:rsidRPr="00226BD8" w:rsidRDefault="00303C29" w:rsidP="00303C29">
            <w:pPr>
              <w:jc w:val="right"/>
              <w:rPr>
                <w:rFonts w:ascii="Sylfaen" w:hAnsi="Sylfaen" w:cs="Arial"/>
              </w:rPr>
            </w:pPr>
            <w:r w:rsidRPr="00226BD8">
              <w:rPr>
                <w:rFonts w:ascii="Sylfaen" w:hAnsi="Sylfaen" w:cs="Arial"/>
              </w:rPr>
              <w:t>0,0</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rPr>
            </w:pPr>
            <w:r w:rsidRPr="00226BD8">
              <w:rPr>
                <w:rFonts w:ascii="Sylfaen" w:hAnsi="Sylfaen" w:cs="Arial"/>
              </w:rPr>
              <w:t>0,0</w:t>
            </w:r>
          </w:p>
        </w:tc>
        <w:tc>
          <w:tcPr>
            <w:tcW w:w="1535" w:type="dxa"/>
            <w:tcBorders>
              <w:top w:val="nil"/>
              <w:left w:val="single" w:sz="4" w:space="0" w:color="auto"/>
              <w:bottom w:val="single" w:sz="4" w:space="0" w:color="auto"/>
              <w:right w:val="single" w:sz="4" w:space="0" w:color="auto"/>
            </w:tcBorders>
            <w:shd w:val="clear" w:color="auto" w:fill="auto"/>
            <w:vAlign w:val="bottom"/>
          </w:tcPr>
          <w:p w:rsidR="00303C29" w:rsidRDefault="00303C29" w:rsidP="00303C29">
            <w:pPr>
              <w:jc w:val="right"/>
              <w:rPr>
                <w:rFonts w:ascii="Arial" w:hAnsi="Arial" w:cs="Arial"/>
                <w:sz w:val="20"/>
                <w:szCs w:val="20"/>
              </w:rPr>
            </w:pPr>
            <w:r>
              <w:rPr>
                <w:rFonts w:ascii="Arial" w:hAnsi="Arial" w:cs="Arial"/>
                <w:sz w:val="20"/>
                <w:szCs w:val="20"/>
              </w:rPr>
              <w:t>0.0</w:t>
            </w:r>
          </w:p>
        </w:tc>
      </w:tr>
      <w:tr w:rsidR="00303C29" w:rsidRPr="0028388D" w:rsidTr="00D02C53">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tcPr>
          <w:p w:rsidR="00303C29" w:rsidRPr="00C60073" w:rsidRDefault="00303C29" w:rsidP="00303C29">
            <w:pPr>
              <w:spacing w:after="0" w:line="240" w:lineRule="auto"/>
              <w:ind w:firstLineChars="200" w:firstLine="402"/>
              <w:rPr>
                <w:rFonts w:ascii="Sylfaen" w:hAnsi="Sylfaen" w:cs="Calibri"/>
                <w:b/>
                <w:bCs/>
                <w:sz w:val="20"/>
                <w:szCs w:val="20"/>
                <w:lang w:val="ka-GE"/>
              </w:rPr>
            </w:pPr>
            <w:r w:rsidRPr="00C60073">
              <w:rPr>
                <w:rFonts w:ascii="Sylfaen" w:hAnsi="Sylfaen" w:cs="Calibri"/>
                <w:b/>
                <w:bCs/>
                <w:sz w:val="20"/>
                <w:szCs w:val="20"/>
                <w:lang w:val="ka-GE"/>
              </w:rPr>
              <w:t>შემოსავალი შენობებისა და ნაგებობების იჯარაში ან მართვაში გადაცემიდან</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rPr>
            </w:pPr>
            <w:r w:rsidRPr="00226BD8">
              <w:rPr>
                <w:rFonts w:ascii="Sylfaen" w:hAnsi="Sylfaen" w:cs="Arial"/>
                <w:lang w:val="ka-GE"/>
              </w:rPr>
              <w:t>3</w:t>
            </w:r>
            <w:r w:rsidRPr="00226BD8">
              <w:rPr>
                <w:rFonts w:ascii="Sylfaen" w:hAnsi="Sylfaen" w:cs="Arial"/>
              </w:rPr>
              <w:t>0,6</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rPr>
            </w:pPr>
            <w:r w:rsidRPr="00226BD8">
              <w:rPr>
                <w:rFonts w:ascii="Sylfaen" w:hAnsi="Sylfaen" w:cs="Arial"/>
              </w:rPr>
              <w:t>20,0</w:t>
            </w:r>
          </w:p>
        </w:tc>
        <w:tc>
          <w:tcPr>
            <w:tcW w:w="1535" w:type="dxa"/>
            <w:tcBorders>
              <w:top w:val="nil"/>
              <w:left w:val="single" w:sz="4" w:space="0" w:color="auto"/>
              <w:bottom w:val="single" w:sz="4" w:space="0" w:color="auto"/>
              <w:right w:val="single" w:sz="4" w:space="0" w:color="auto"/>
            </w:tcBorders>
            <w:shd w:val="clear" w:color="auto" w:fill="auto"/>
            <w:vAlign w:val="bottom"/>
          </w:tcPr>
          <w:p w:rsidR="00303C29" w:rsidRDefault="00303C29" w:rsidP="00303C29">
            <w:pPr>
              <w:jc w:val="right"/>
              <w:rPr>
                <w:rFonts w:ascii="Arial" w:hAnsi="Arial" w:cs="Arial"/>
                <w:sz w:val="20"/>
                <w:szCs w:val="20"/>
              </w:rPr>
            </w:pPr>
            <w:r>
              <w:rPr>
                <w:rFonts w:ascii="Arial" w:hAnsi="Arial" w:cs="Arial"/>
                <w:sz w:val="20"/>
                <w:szCs w:val="20"/>
              </w:rPr>
              <w:t>40.0</w:t>
            </w:r>
          </w:p>
        </w:tc>
      </w:tr>
      <w:tr w:rsidR="00303C29" w:rsidRPr="0028388D" w:rsidTr="00307A1C">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303C29" w:rsidRPr="00C60073" w:rsidRDefault="00303C29" w:rsidP="00303C29">
            <w:pPr>
              <w:spacing w:after="0" w:line="240" w:lineRule="auto"/>
              <w:ind w:firstLineChars="200" w:firstLine="442"/>
              <w:rPr>
                <w:rFonts w:ascii="Sylfaen" w:hAnsi="Sylfaen" w:cs="Calibri"/>
                <w:b/>
                <w:bCs/>
              </w:rPr>
            </w:pPr>
            <w:r w:rsidRPr="00C60073">
              <w:rPr>
                <w:rFonts w:ascii="Sylfaen" w:hAnsi="Sylfaen" w:cs="Calibri"/>
                <w:b/>
                <w:bCs/>
              </w:rPr>
              <w:t xml:space="preserve">ჯარიმები, სანქციები და საურავები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03C29" w:rsidRPr="00226BD8" w:rsidRDefault="00303C29" w:rsidP="00303C29">
            <w:pPr>
              <w:jc w:val="right"/>
              <w:rPr>
                <w:rFonts w:ascii="Sylfaen" w:hAnsi="Sylfaen" w:cs="Arial"/>
              </w:rPr>
            </w:pPr>
            <w:r w:rsidRPr="00226BD8">
              <w:rPr>
                <w:rFonts w:ascii="Sylfaen" w:hAnsi="Sylfaen" w:cs="Arial"/>
              </w:rPr>
              <w:t>147,5</w:t>
            </w:r>
          </w:p>
        </w:tc>
        <w:tc>
          <w:tcPr>
            <w:tcW w:w="0" w:type="auto"/>
            <w:tcBorders>
              <w:top w:val="nil"/>
              <w:left w:val="single" w:sz="4" w:space="0" w:color="auto"/>
              <w:bottom w:val="single" w:sz="4" w:space="0" w:color="auto"/>
              <w:right w:val="single" w:sz="4" w:space="0" w:color="auto"/>
            </w:tcBorders>
            <w:shd w:val="clear" w:color="auto" w:fill="auto"/>
            <w:vAlign w:val="bottom"/>
          </w:tcPr>
          <w:p w:rsidR="00303C29" w:rsidRPr="00226BD8" w:rsidRDefault="00303C29" w:rsidP="00303C29">
            <w:pPr>
              <w:jc w:val="right"/>
              <w:rPr>
                <w:rFonts w:ascii="Sylfaen" w:hAnsi="Sylfaen" w:cs="Arial"/>
              </w:rPr>
            </w:pPr>
            <w:r w:rsidRPr="00226BD8">
              <w:rPr>
                <w:rFonts w:ascii="Sylfaen" w:hAnsi="Sylfaen" w:cs="Arial"/>
              </w:rPr>
              <w:t>160,0</w:t>
            </w:r>
          </w:p>
        </w:tc>
        <w:tc>
          <w:tcPr>
            <w:tcW w:w="1535" w:type="dxa"/>
            <w:tcBorders>
              <w:top w:val="nil"/>
              <w:left w:val="single" w:sz="4" w:space="0" w:color="auto"/>
              <w:bottom w:val="single" w:sz="4" w:space="0" w:color="auto"/>
              <w:right w:val="single" w:sz="4" w:space="0" w:color="auto"/>
            </w:tcBorders>
            <w:shd w:val="clear" w:color="auto" w:fill="auto"/>
            <w:vAlign w:val="bottom"/>
          </w:tcPr>
          <w:p w:rsidR="00303C29" w:rsidRDefault="00303C29" w:rsidP="00303C29">
            <w:pPr>
              <w:jc w:val="right"/>
              <w:rPr>
                <w:rFonts w:ascii="Arial" w:hAnsi="Arial" w:cs="Arial"/>
                <w:sz w:val="20"/>
                <w:szCs w:val="20"/>
              </w:rPr>
            </w:pPr>
            <w:r>
              <w:rPr>
                <w:rFonts w:ascii="Arial" w:hAnsi="Arial" w:cs="Arial"/>
                <w:sz w:val="20"/>
                <w:szCs w:val="20"/>
              </w:rPr>
              <w:t>160.0</w:t>
            </w:r>
          </w:p>
        </w:tc>
      </w:tr>
      <w:tr w:rsidR="00303C29" w:rsidRPr="002448BC" w:rsidTr="00D02C53">
        <w:trPr>
          <w:trHeight w:val="553"/>
        </w:trPr>
        <w:tc>
          <w:tcPr>
            <w:tcW w:w="0" w:type="auto"/>
            <w:tcBorders>
              <w:top w:val="nil"/>
              <w:left w:val="single" w:sz="8" w:space="0" w:color="auto"/>
              <w:bottom w:val="single" w:sz="8" w:space="0" w:color="auto"/>
              <w:right w:val="single" w:sz="8" w:space="0" w:color="auto"/>
            </w:tcBorders>
            <w:shd w:val="clear" w:color="000000" w:fill="FFFFFF"/>
            <w:vAlign w:val="center"/>
          </w:tcPr>
          <w:p w:rsidR="00303C29" w:rsidRPr="002448BC" w:rsidRDefault="00303C29" w:rsidP="00303C29">
            <w:pPr>
              <w:spacing w:after="0" w:line="240" w:lineRule="auto"/>
              <w:ind w:firstLineChars="200" w:firstLine="440"/>
              <w:rPr>
                <w:rFonts w:ascii="Sylfaen" w:hAnsi="Sylfaen" w:cs="Calibri"/>
                <w:bCs/>
              </w:rPr>
            </w:pPr>
          </w:p>
        </w:tc>
        <w:tc>
          <w:tcPr>
            <w:tcW w:w="0" w:type="auto"/>
            <w:tcBorders>
              <w:top w:val="nil"/>
              <w:left w:val="nil"/>
              <w:bottom w:val="single" w:sz="8" w:space="0" w:color="auto"/>
              <w:right w:val="single" w:sz="8" w:space="0" w:color="auto"/>
            </w:tcBorders>
            <w:shd w:val="clear" w:color="auto" w:fill="auto"/>
            <w:vAlign w:val="center"/>
          </w:tcPr>
          <w:p w:rsidR="00303C29" w:rsidRDefault="00303C29" w:rsidP="00303C29">
            <w:pPr>
              <w:jc w:val="right"/>
              <w:rPr>
                <w:rFonts w:ascii="Arial" w:hAnsi="Arial" w:cs="Arial"/>
              </w:rPr>
            </w:pPr>
          </w:p>
        </w:tc>
        <w:tc>
          <w:tcPr>
            <w:tcW w:w="0" w:type="auto"/>
            <w:tcBorders>
              <w:top w:val="nil"/>
              <w:left w:val="nil"/>
              <w:bottom w:val="single" w:sz="8" w:space="0" w:color="auto"/>
              <w:right w:val="single" w:sz="8" w:space="0" w:color="auto"/>
            </w:tcBorders>
            <w:shd w:val="clear" w:color="auto" w:fill="auto"/>
            <w:vAlign w:val="center"/>
          </w:tcPr>
          <w:p w:rsidR="00303C29" w:rsidRDefault="00303C29" w:rsidP="00303C29">
            <w:pPr>
              <w:jc w:val="right"/>
              <w:rPr>
                <w:rFonts w:ascii="Arial" w:hAnsi="Arial" w:cs="Arial"/>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303C29" w:rsidRDefault="00303C29" w:rsidP="00303C29">
            <w:pPr>
              <w:jc w:val="right"/>
              <w:rPr>
                <w:rFonts w:ascii="Arial" w:hAnsi="Arial" w:cs="Arial"/>
                <w:sz w:val="20"/>
                <w:szCs w:val="20"/>
              </w:rPr>
            </w:pPr>
          </w:p>
        </w:tc>
      </w:tr>
    </w:tbl>
    <w:p w:rsidR="00836B30" w:rsidRDefault="00CD1732" w:rsidP="002E7363">
      <w:pPr>
        <w:jc w:val="both"/>
        <w:rPr>
          <w:rFonts w:ascii="Sylfaen" w:hAnsi="Sylfaen"/>
          <w:b/>
          <w:lang w:val="ka-GE"/>
        </w:rPr>
      </w:pPr>
      <w:r w:rsidRPr="00836B30">
        <w:rPr>
          <w:rFonts w:ascii="Sylfaen" w:hAnsi="Sylfaen"/>
          <w:b/>
          <w:lang w:val="ka-GE"/>
        </w:rPr>
        <w:lastRenderedPageBreak/>
        <w:t xml:space="preserve">                                                          </w:t>
      </w:r>
    </w:p>
    <w:p w:rsidR="00836B30" w:rsidRDefault="00836B30" w:rsidP="002E7363">
      <w:pPr>
        <w:jc w:val="both"/>
        <w:rPr>
          <w:rFonts w:ascii="Sylfaen" w:hAnsi="Sylfaen"/>
          <w:b/>
          <w:lang w:val="ka-GE"/>
        </w:rPr>
      </w:pPr>
    </w:p>
    <w:p w:rsidR="002B70AA" w:rsidRPr="00836B30" w:rsidRDefault="00836B30" w:rsidP="002E7363">
      <w:pPr>
        <w:jc w:val="both"/>
        <w:rPr>
          <w:rFonts w:ascii="Arial" w:eastAsia="Times New Roman" w:hAnsi="Arial" w:cs="Arial"/>
          <w:b/>
        </w:rPr>
      </w:pPr>
      <w:r>
        <w:rPr>
          <w:rFonts w:ascii="Sylfaen" w:hAnsi="Sylfaen"/>
          <w:b/>
        </w:rPr>
        <w:t xml:space="preserve">                                                                         </w:t>
      </w:r>
      <w:r w:rsidR="00CD1732" w:rsidRPr="00836B30">
        <w:rPr>
          <w:rFonts w:ascii="Sylfaen" w:hAnsi="Sylfaen"/>
          <w:b/>
          <w:lang w:val="ka-GE"/>
        </w:rPr>
        <w:t xml:space="preserve">    </w:t>
      </w:r>
      <w:bookmarkStart w:id="0" w:name="RANGE!D1:J100"/>
      <w:r w:rsidR="00CD1732" w:rsidRPr="00836B30">
        <w:rPr>
          <w:rFonts w:ascii="Sylfaen" w:eastAsia="Times New Roman" w:hAnsi="Sylfaen" w:cs="Sylfaen"/>
          <w:b/>
        </w:rPr>
        <w:t>თავი</w:t>
      </w:r>
      <w:r w:rsidR="00CD1732" w:rsidRPr="00836B30">
        <w:rPr>
          <w:rFonts w:ascii="LitNusx" w:eastAsia="Times New Roman" w:hAnsi="LitNusx" w:cs="Arial"/>
          <w:b/>
        </w:rPr>
        <w:t xml:space="preserve"> </w:t>
      </w:r>
      <w:r w:rsidR="00CD1732" w:rsidRPr="00836B30">
        <w:rPr>
          <w:rFonts w:ascii="Arial" w:eastAsia="Times New Roman" w:hAnsi="Arial" w:cs="Arial"/>
          <w:b/>
        </w:rPr>
        <w:t>III</w:t>
      </w:r>
      <w:bookmarkEnd w:id="0"/>
    </w:p>
    <w:p w:rsidR="00CD1732" w:rsidRPr="00836B30" w:rsidRDefault="00CD1732" w:rsidP="00944B45">
      <w:pPr>
        <w:jc w:val="center"/>
        <w:rPr>
          <w:rFonts w:ascii="Sylfaen" w:hAnsi="Sylfaen"/>
          <w:b/>
          <w:lang w:val="ka-GE"/>
        </w:rPr>
      </w:pPr>
      <w:r w:rsidRPr="00836B30">
        <w:rPr>
          <w:rFonts w:ascii="Sylfaen" w:eastAsia="Times New Roman" w:hAnsi="Sylfaen" w:cs="Sylfaen"/>
          <w:b/>
          <w:lang w:val="ka-GE"/>
        </w:rPr>
        <w:t xml:space="preserve">ახმეტის </w:t>
      </w:r>
      <w:r w:rsidRPr="00836B30">
        <w:rPr>
          <w:rFonts w:ascii="Sylfaen" w:eastAsia="Times New Roman" w:hAnsi="Sylfaen" w:cs="Sylfaen"/>
          <w:b/>
        </w:rPr>
        <w:t>მუნიციპალიტეტის</w:t>
      </w:r>
      <w:r w:rsidRPr="00836B30">
        <w:rPr>
          <w:rFonts w:ascii="LitNusx" w:eastAsia="Times New Roman" w:hAnsi="LitNusx" w:cs="LitNusx"/>
          <w:b/>
        </w:rPr>
        <w:t xml:space="preserve"> </w:t>
      </w:r>
      <w:r w:rsidRPr="00836B30">
        <w:rPr>
          <w:rFonts w:ascii="Sylfaen" w:eastAsia="Times New Roman" w:hAnsi="Sylfaen" w:cs="Sylfaen"/>
          <w:b/>
        </w:rPr>
        <w:t>ბიუჯეტის</w:t>
      </w:r>
      <w:r w:rsidRPr="00836B30">
        <w:rPr>
          <w:rFonts w:ascii="LitNusx" w:eastAsia="Times New Roman" w:hAnsi="LitNusx" w:cs="LitNusx"/>
          <w:b/>
        </w:rPr>
        <w:t xml:space="preserve"> </w:t>
      </w:r>
      <w:r w:rsidRPr="00836B30">
        <w:rPr>
          <w:rFonts w:ascii="Sylfaen" w:eastAsia="Times New Roman" w:hAnsi="Sylfaen" w:cs="Sylfaen"/>
          <w:b/>
        </w:rPr>
        <w:t>ხარჯები</w:t>
      </w:r>
      <w:r w:rsidRPr="00836B30">
        <w:rPr>
          <w:rFonts w:ascii="LitNusx" w:eastAsia="Times New Roman" w:hAnsi="LitNusx" w:cs="LitNusx"/>
          <w:b/>
        </w:rPr>
        <w:t xml:space="preserve">, </w:t>
      </w:r>
      <w:r w:rsidRPr="00836B30">
        <w:rPr>
          <w:rFonts w:ascii="Sylfaen" w:eastAsia="Times New Roman" w:hAnsi="Sylfaen" w:cs="Sylfaen"/>
          <w:b/>
        </w:rPr>
        <w:t>არაფინანსური</w:t>
      </w:r>
      <w:r w:rsidRPr="00836B30">
        <w:rPr>
          <w:rFonts w:ascii="LitNusx" w:eastAsia="Times New Roman" w:hAnsi="LitNusx" w:cs="LitNusx"/>
          <w:b/>
        </w:rPr>
        <w:t xml:space="preserve"> </w:t>
      </w:r>
      <w:r w:rsidRPr="00836B30">
        <w:rPr>
          <w:rFonts w:ascii="Sylfaen" w:eastAsia="Times New Roman" w:hAnsi="Sylfaen" w:cs="Sylfaen"/>
          <w:b/>
        </w:rPr>
        <w:t>აქტივები</w:t>
      </w:r>
      <w:r w:rsidRPr="00836B30">
        <w:rPr>
          <w:rFonts w:ascii="LitNusx" w:eastAsia="Times New Roman" w:hAnsi="LitNusx" w:cs="LitNusx"/>
          <w:b/>
        </w:rPr>
        <w:t xml:space="preserve"> </w:t>
      </w:r>
      <w:r w:rsidRPr="00836B30">
        <w:rPr>
          <w:rFonts w:ascii="Sylfaen" w:eastAsia="Times New Roman" w:hAnsi="Sylfaen" w:cs="Sylfaen"/>
          <w:b/>
        </w:rPr>
        <w:t>და</w:t>
      </w:r>
      <w:r w:rsidRPr="00836B30">
        <w:rPr>
          <w:rFonts w:ascii="LitNusx" w:eastAsia="Times New Roman" w:hAnsi="LitNusx" w:cs="LitNusx"/>
          <w:b/>
        </w:rPr>
        <w:t xml:space="preserve"> </w:t>
      </w:r>
      <w:r w:rsidRPr="00836B30">
        <w:rPr>
          <w:rFonts w:ascii="Sylfaen" w:eastAsia="Times New Roman" w:hAnsi="Sylfaen" w:cs="Sylfaen"/>
          <w:b/>
        </w:rPr>
        <w:t>მათი</w:t>
      </w:r>
      <w:r w:rsidRPr="00836B30">
        <w:rPr>
          <w:rFonts w:ascii="LitNusx" w:eastAsia="Times New Roman" w:hAnsi="LitNusx" w:cs="LitNusx"/>
          <w:b/>
        </w:rPr>
        <w:t xml:space="preserve"> </w:t>
      </w:r>
      <w:r w:rsidRPr="00836B30">
        <w:rPr>
          <w:rFonts w:ascii="Sylfaen" w:eastAsia="Times New Roman" w:hAnsi="Sylfaen" w:cs="Sylfaen"/>
          <w:b/>
        </w:rPr>
        <w:t>ფუნქციონალური</w:t>
      </w:r>
      <w:r w:rsidRPr="00836B30">
        <w:rPr>
          <w:rFonts w:ascii="LitNusx" w:eastAsia="Times New Roman" w:hAnsi="LitNusx" w:cs="Arial"/>
          <w:b/>
        </w:rPr>
        <w:t xml:space="preserve"> </w:t>
      </w:r>
      <w:r w:rsidRPr="00836B30">
        <w:rPr>
          <w:rFonts w:ascii="Sylfaen" w:eastAsia="Times New Roman" w:hAnsi="Sylfaen" w:cs="Sylfaen"/>
          <w:b/>
        </w:rPr>
        <w:t>კლასიფიკაცია</w:t>
      </w:r>
    </w:p>
    <w:p w:rsidR="002E7363" w:rsidRPr="00836B30" w:rsidRDefault="002E7363" w:rsidP="002E7363">
      <w:pPr>
        <w:jc w:val="both"/>
        <w:rPr>
          <w:rFonts w:ascii="Sylfaen" w:hAnsi="Sylfaen"/>
          <w:b/>
          <w:lang w:val="ka-GE"/>
        </w:rPr>
      </w:pPr>
      <w:r w:rsidRPr="00836B30">
        <w:rPr>
          <w:rFonts w:ascii="Sylfaen" w:hAnsi="Sylfaen"/>
          <w:b/>
          <w:lang w:val="ka-GE"/>
        </w:rPr>
        <w:t>მუხლი 7.</w:t>
      </w:r>
      <w:r w:rsidR="00836B30">
        <w:rPr>
          <w:rFonts w:ascii="Sylfaen" w:hAnsi="Sylfaen"/>
          <w:b/>
        </w:rPr>
        <w:t xml:space="preserve"> </w:t>
      </w:r>
      <w:r w:rsidR="00DE7F9E" w:rsidRPr="00836B30">
        <w:rPr>
          <w:rFonts w:ascii="Sylfaen" w:hAnsi="Sylfaen"/>
          <w:b/>
          <w:lang w:val="ka-GE"/>
        </w:rPr>
        <w:t xml:space="preserve">ახმეტის </w:t>
      </w:r>
      <w:r w:rsidRPr="00836B30">
        <w:rPr>
          <w:rFonts w:ascii="Sylfaen" w:hAnsi="Sylfaen"/>
          <w:b/>
          <w:lang w:val="ka-GE"/>
        </w:rPr>
        <w:t>მუნიციპალიტეტის ბიუჯეტის ხარჯები</w:t>
      </w:r>
    </w:p>
    <w:p w:rsidR="00007BCE" w:rsidRPr="00836B30" w:rsidRDefault="002E7363" w:rsidP="002E7363">
      <w:pPr>
        <w:jc w:val="both"/>
        <w:rPr>
          <w:rFonts w:ascii="Sylfaen" w:hAnsi="Sylfaen" w:cs="Arial"/>
          <w:lang w:val="ka-GE"/>
        </w:rPr>
      </w:pPr>
      <w:r w:rsidRPr="00836B30">
        <w:rPr>
          <w:rFonts w:ascii="Sylfaen" w:hAnsi="Sylfaen"/>
          <w:lang w:val="ka-GE"/>
        </w:rPr>
        <w:t xml:space="preserve">მუნიციპალიტეტის ბიუჯეტის ხარჯები </w:t>
      </w:r>
      <w:r w:rsidR="000A45C9" w:rsidRPr="00836B30">
        <w:rPr>
          <w:rFonts w:ascii="Sylfaen" w:hAnsi="Sylfaen"/>
          <w:lang w:val="ka-GE"/>
        </w:rPr>
        <w:t>განისაზღვროს</w:t>
      </w:r>
      <w:r w:rsidR="003C0996" w:rsidRPr="00836B30">
        <w:rPr>
          <w:rFonts w:ascii="Sylfaen" w:hAnsi="Sylfaen"/>
          <w:lang w:val="ka-GE"/>
        </w:rPr>
        <w:t xml:space="preserve"> </w:t>
      </w:r>
      <w:r w:rsidR="00DC4C3F">
        <w:rPr>
          <w:rFonts w:ascii="Sylfaen" w:hAnsi="Sylfaen" w:cs="Arial"/>
          <w:lang w:val="ka-GE"/>
        </w:rPr>
        <w:t>8 319,3</w:t>
      </w:r>
      <w:r w:rsidR="00135AEC">
        <w:rPr>
          <w:rFonts w:ascii="Sylfaen" w:hAnsi="Sylfaen" w:cs="Arial"/>
        </w:rPr>
        <w:t xml:space="preserve"> </w:t>
      </w:r>
      <w:r w:rsidR="00DE7F9E" w:rsidRPr="00836B30">
        <w:rPr>
          <w:rFonts w:ascii="Sylfaen" w:hAnsi="Sylfaen"/>
          <w:lang w:val="ka-GE"/>
        </w:rPr>
        <w:t>ათასი ლარის ოდენობით.</w:t>
      </w:r>
    </w:p>
    <w:tbl>
      <w:tblPr>
        <w:tblW w:w="0" w:type="auto"/>
        <w:tblInd w:w="-162" w:type="dxa"/>
        <w:tblLayout w:type="fixed"/>
        <w:tblLook w:val="04A0" w:firstRow="1" w:lastRow="0" w:firstColumn="1" w:lastColumn="0" w:noHBand="0" w:noVBand="1"/>
      </w:tblPr>
      <w:tblGrid>
        <w:gridCol w:w="1890"/>
        <w:gridCol w:w="900"/>
        <w:gridCol w:w="900"/>
        <w:gridCol w:w="1530"/>
        <w:gridCol w:w="1080"/>
        <w:gridCol w:w="990"/>
        <w:gridCol w:w="1530"/>
        <w:gridCol w:w="918"/>
      </w:tblGrid>
      <w:tr w:rsidR="00071195" w:rsidRPr="002448BC" w:rsidTr="008E5A02">
        <w:trPr>
          <w:trHeight w:val="315"/>
          <w:tblHeader/>
        </w:trPr>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1195" w:rsidRPr="002448BC" w:rsidRDefault="00071195" w:rsidP="00071195">
            <w:pPr>
              <w:spacing w:after="0" w:line="240" w:lineRule="auto"/>
              <w:jc w:val="center"/>
              <w:rPr>
                <w:rFonts w:ascii="Sylfaen" w:hAnsi="Sylfaen" w:cs="Calibri"/>
                <w:bCs/>
              </w:rPr>
            </w:pPr>
            <w:r w:rsidRPr="002448BC">
              <w:rPr>
                <w:rFonts w:ascii="Sylfaen" w:hAnsi="Sylfaen" w:cs="Calibri"/>
                <w:bCs/>
              </w:rPr>
              <w:t>დასახელება</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71195" w:rsidRPr="002448BC" w:rsidRDefault="00071195" w:rsidP="00071195">
            <w:pPr>
              <w:spacing w:after="0" w:line="240" w:lineRule="auto"/>
              <w:jc w:val="center"/>
              <w:rPr>
                <w:rFonts w:ascii="Sylfaen" w:hAnsi="Sylfaen" w:cs="Calibri"/>
                <w:bCs/>
              </w:rPr>
            </w:pPr>
            <w:r w:rsidRPr="00307A1C">
              <w:rPr>
                <w:rFonts w:ascii="Sylfaen" w:hAnsi="Sylfaen" w:cs="Calibri"/>
                <w:bCs/>
              </w:rPr>
              <w:t>2017</w:t>
            </w:r>
            <w:r>
              <w:rPr>
                <w:rFonts w:ascii="Sylfaen" w:hAnsi="Sylfaen" w:cs="Calibri"/>
                <w:bCs/>
                <w:lang w:val="ka-GE"/>
              </w:rPr>
              <w:t xml:space="preserve"> </w:t>
            </w:r>
            <w:r w:rsidRPr="00307A1C">
              <w:rPr>
                <w:rFonts w:ascii="Sylfaen" w:hAnsi="Sylfaen" w:cs="Calibri"/>
                <w:bCs/>
              </w:rPr>
              <w:t>წლის ფაქტი</w:t>
            </w:r>
          </w:p>
        </w:tc>
        <w:tc>
          <w:tcPr>
            <w:tcW w:w="3510"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1195" w:rsidRPr="002448BC" w:rsidRDefault="00071195" w:rsidP="00071195">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8 </w:t>
            </w:r>
            <w:r w:rsidRPr="002448BC">
              <w:rPr>
                <w:rFonts w:ascii="Sylfaen" w:hAnsi="Sylfaen" w:cs="Calibri"/>
                <w:bCs/>
              </w:rPr>
              <w:t>წლის გეგმა</w:t>
            </w:r>
          </w:p>
        </w:tc>
        <w:tc>
          <w:tcPr>
            <w:tcW w:w="3438"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071195" w:rsidRPr="002448BC" w:rsidRDefault="00071195" w:rsidP="00071195">
            <w:pPr>
              <w:spacing w:after="0" w:line="240" w:lineRule="auto"/>
              <w:jc w:val="center"/>
              <w:rPr>
                <w:rFonts w:ascii="Sylfaen" w:hAnsi="Sylfaen" w:cs="Calibri"/>
                <w:bCs/>
              </w:rPr>
            </w:pPr>
            <w:r>
              <w:rPr>
                <w:rFonts w:ascii="Sylfaen" w:hAnsi="Sylfaen" w:cs="Calibri"/>
                <w:bCs/>
              </w:rPr>
              <w:t>201</w:t>
            </w:r>
            <w:r>
              <w:rPr>
                <w:rFonts w:ascii="Sylfaen" w:hAnsi="Sylfaen" w:cs="Calibri"/>
                <w:bCs/>
                <w:lang w:val="ka-GE"/>
              </w:rPr>
              <w:t xml:space="preserve">9 </w:t>
            </w:r>
            <w:r w:rsidRPr="002448BC">
              <w:rPr>
                <w:rFonts w:ascii="Sylfaen" w:hAnsi="Sylfaen" w:cs="Calibri"/>
                <w:bCs/>
              </w:rPr>
              <w:t>წლის გეგმა</w:t>
            </w:r>
          </w:p>
        </w:tc>
      </w:tr>
      <w:tr w:rsidR="002B70AA" w:rsidRPr="002448BC" w:rsidTr="00820227">
        <w:trPr>
          <w:trHeight w:val="315"/>
          <w:tblHeader/>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nil"/>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val="restart"/>
            <w:tcBorders>
              <w:top w:val="nil"/>
              <w:left w:val="single" w:sz="8" w:space="0" w:color="auto"/>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სულ</w:t>
            </w:r>
          </w:p>
        </w:tc>
        <w:tc>
          <w:tcPr>
            <w:tcW w:w="2610"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მათ შორის</w:t>
            </w:r>
          </w:p>
        </w:tc>
        <w:tc>
          <w:tcPr>
            <w:tcW w:w="990" w:type="dxa"/>
            <w:vMerge w:val="restart"/>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სულ</w:t>
            </w:r>
          </w:p>
        </w:tc>
        <w:tc>
          <w:tcPr>
            <w:tcW w:w="2448" w:type="dxa"/>
            <w:gridSpan w:val="2"/>
            <w:tcBorders>
              <w:top w:val="single" w:sz="8" w:space="0" w:color="auto"/>
              <w:left w:val="nil"/>
              <w:bottom w:val="single" w:sz="8" w:space="0" w:color="auto"/>
              <w:right w:val="single" w:sz="8" w:space="0" w:color="000000"/>
            </w:tcBorders>
            <w:shd w:val="clear" w:color="auto" w:fill="auto"/>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მათ შორის</w:t>
            </w:r>
          </w:p>
        </w:tc>
      </w:tr>
      <w:tr w:rsidR="002B70AA" w:rsidRPr="002448BC" w:rsidTr="00F44F59">
        <w:trPr>
          <w:trHeight w:val="1285"/>
          <w:tblHeader/>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single" w:sz="8" w:space="0" w:color="auto"/>
              <w:left w:val="single" w:sz="8" w:space="0" w:color="auto"/>
              <w:bottom w:val="nil"/>
              <w:right w:val="single" w:sz="8" w:space="0" w:color="auto"/>
            </w:tcBorders>
            <w:vAlign w:val="center"/>
            <w:hideMark/>
          </w:tcPr>
          <w:p w:rsidR="002B70AA" w:rsidRPr="002448BC" w:rsidRDefault="002B70AA" w:rsidP="002B70AA">
            <w:pPr>
              <w:spacing w:after="0" w:line="240" w:lineRule="auto"/>
              <w:rPr>
                <w:rFonts w:ascii="Sylfaen" w:hAnsi="Sylfaen" w:cs="Calibri"/>
                <w:bCs/>
              </w:rPr>
            </w:pPr>
          </w:p>
        </w:tc>
        <w:tc>
          <w:tcPr>
            <w:tcW w:w="900" w:type="dxa"/>
            <w:vMerge/>
            <w:tcBorders>
              <w:top w:val="nil"/>
              <w:left w:val="single" w:sz="8" w:space="0" w:color="auto"/>
              <w:bottom w:val="nil"/>
              <w:right w:val="single" w:sz="8" w:space="0" w:color="auto"/>
            </w:tcBorders>
            <w:vAlign w:val="center"/>
            <w:hideMark/>
          </w:tcPr>
          <w:p w:rsidR="002B70AA" w:rsidRPr="00D877C1" w:rsidRDefault="002B70AA" w:rsidP="002B70AA">
            <w:pPr>
              <w:spacing w:after="0" w:line="240" w:lineRule="auto"/>
              <w:rPr>
                <w:rFonts w:ascii="Sylfaen" w:hAnsi="Sylfaen" w:cs="Calibri"/>
                <w:bCs/>
                <w:sz w:val="18"/>
                <w:szCs w:val="18"/>
              </w:rPr>
            </w:pPr>
          </w:p>
        </w:tc>
        <w:tc>
          <w:tcPr>
            <w:tcW w:w="1530" w:type="dxa"/>
            <w:tcBorders>
              <w:top w:val="nil"/>
              <w:left w:val="nil"/>
              <w:bottom w:val="single" w:sz="4" w:space="0" w:color="auto"/>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სახელმწიფო ბიუჯეტის ფონდებიდან გამოყოფილი ტრანსფერები</w:t>
            </w:r>
          </w:p>
        </w:tc>
        <w:tc>
          <w:tcPr>
            <w:tcW w:w="1080" w:type="dxa"/>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საკუთარი შემოსავლები</w:t>
            </w:r>
          </w:p>
        </w:tc>
        <w:tc>
          <w:tcPr>
            <w:tcW w:w="990" w:type="dxa"/>
            <w:vMerge/>
            <w:tcBorders>
              <w:top w:val="nil"/>
              <w:left w:val="nil"/>
              <w:bottom w:val="nil"/>
              <w:right w:val="single" w:sz="8" w:space="0" w:color="auto"/>
            </w:tcBorders>
            <w:vAlign w:val="center"/>
            <w:hideMark/>
          </w:tcPr>
          <w:p w:rsidR="002B70AA" w:rsidRPr="00D877C1" w:rsidRDefault="002B70AA" w:rsidP="002B70AA">
            <w:pPr>
              <w:spacing w:after="0" w:line="240" w:lineRule="auto"/>
              <w:rPr>
                <w:rFonts w:ascii="Sylfaen" w:hAnsi="Sylfaen" w:cs="Calibri"/>
                <w:bCs/>
                <w:sz w:val="18"/>
                <w:szCs w:val="18"/>
              </w:rPr>
            </w:pPr>
          </w:p>
        </w:tc>
        <w:tc>
          <w:tcPr>
            <w:tcW w:w="1530" w:type="dxa"/>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სახელმწიფო ბიუჯეტის ფონდებიდან გამოყოფილი ტრანსფერები</w:t>
            </w:r>
          </w:p>
        </w:tc>
        <w:tc>
          <w:tcPr>
            <w:tcW w:w="918" w:type="dxa"/>
            <w:tcBorders>
              <w:top w:val="nil"/>
              <w:left w:val="nil"/>
              <w:bottom w:val="nil"/>
              <w:right w:val="single" w:sz="8" w:space="0" w:color="auto"/>
            </w:tcBorders>
            <w:shd w:val="clear" w:color="000000" w:fill="FFFFFF"/>
            <w:vAlign w:val="center"/>
            <w:hideMark/>
          </w:tcPr>
          <w:p w:rsidR="002B70AA" w:rsidRPr="00D877C1" w:rsidRDefault="002B70AA" w:rsidP="002B70AA">
            <w:pPr>
              <w:spacing w:after="0" w:line="240" w:lineRule="auto"/>
              <w:jc w:val="center"/>
              <w:rPr>
                <w:rFonts w:ascii="Sylfaen" w:hAnsi="Sylfaen" w:cs="Calibri"/>
                <w:bCs/>
                <w:sz w:val="18"/>
                <w:szCs w:val="18"/>
              </w:rPr>
            </w:pPr>
            <w:r w:rsidRPr="00D877C1">
              <w:rPr>
                <w:rFonts w:ascii="Sylfaen" w:hAnsi="Sylfaen" w:cs="Calibri"/>
                <w:bCs/>
                <w:sz w:val="18"/>
                <w:szCs w:val="18"/>
              </w:rPr>
              <w:t>საკუთარი შემოსავლები</w:t>
            </w:r>
          </w:p>
        </w:tc>
      </w:tr>
      <w:tr w:rsidR="00193C5B" w:rsidRPr="002448BC" w:rsidTr="008E5A02">
        <w:trPr>
          <w:trHeight w:val="46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93C5B" w:rsidRPr="00562E01" w:rsidRDefault="00193C5B" w:rsidP="00193C5B">
            <w:pPr>
              <w:spacing w:after="0" w:line="240" w:lineRule="auto"/>
              <w:rPr>
                <w:rFonts w:ascii="Sylfaen" w:hAnsi="Sylfaen" w:cs="Calibri"/>
                <w:b/>
                <w:bCs/>
                <w:sz w:val="24"/>
                <w:szCs w:val="24"/>
              </w:rPr>
            </w:pPr>
            <w:r w:rsidRPr="00562E01">
              <w:rPr>
                <w:rFonts w:ascii="Sylfaen" w:hAnsi="Sylfaen" w:cs="Calibri"/>
                <w:b/>
                <w:bCs/>
                <w:sz w:val="24"/>
                <w:szCs w:val="24"/>
              </w:rPr>
              <w:t>ხარჯები</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3C5B" w:rsidRPr="0082493C" w:rsidRDefault="00193C5B" w:rsidP="00193C5B">
            <w:pPr>
              <w:jc w:val="right"/>
              <w:rPr>
                <w:rFonts w:ascii="Sylfaen" w:hAnsi="Sylfaen" w:cs="Arial"/>
                <w:sz w:val="20"/>
                <w:szCs w:val="20"/>
                <w:lang w:val="ka-GE"/>
              </w:rPr>
            </w:pPr>
            <w:r>
              <w:rPr>
                <w:rFonts w:ascii="Sylfaen" w:hAnsi="Sylfaen" w:cs="Arial"/>
                <w:sz w:val="20"/>
                <w:szCs w:val="20"/>
                <w:lang w:val="ka-GE"/>
              </w:rPr>
              <w:t>6691,9</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7,524.0</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7,522.1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8319,3</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8319,3</w:t>
            </w:r>
          </w:p>
        </w:tc>
      </w:tr>
      <w:tr w:rsidR="00193C5B" w:rsidRPr="002448BC" w:rsidTr="008E5A02">
        <w:trPr>
          <w:trHeight w:val="55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93C5B" w:rsidRPr="00562E01" w:rsidRDefault="00193C5B" w:rsidP="00193C5B">
            <w:pPr>
              <w:spacing w:after="0" w:line="240" w:lineRule="auto"/>
              <w:ind w:firstLineChars="200" w:firstLine="440"/>
              <w:rPr>
                <w:rFonts w:ascii="Sylfaen" w:hAnsi="Sylfaen" w:cs="Calibri"/>
                <w:bCs/>
              </w:rPr>
            </w:pPr>
            <w:r w:rsidRPr="00562E01">
              <w:rPr>
                <w:rFonts w:ascii="Sylfaen" w:hAnsi="Sylfaen" w:cs="Calibri"/>
                <w:bCs/>
              </w:rPr>
              <w:t>შრომის ანაზღაურება</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93C5B" w:rsidRPr="0082493C" w:rsidRDefault="00193C5B" w:rsidP="00193C5B">
            <w:pPr>
              <w:jc w:val="right"/>
              <w:rPr>
                <w:rFonts w:ascii="Sylfaen" w:hAnsi="Sylfaen" w:cs="Arial"/>
                <w:sz w:val="20"/>
                <w:szCs w:val="20"/>
                <w:lang w:val="ka-GE"/>
              </w:rPr>
            </w:pPr>
            <w:r>
              <w:rPr>
                <w:rFonts w:ascii="Sylfaen" w:hAnsi="Sylfaen" w:cs="Arial"/>
                <w:sz w:val="20"/>
                <w:szCs w:val="20"/>
                <w:lang w:val="ka-GE"/>
              </w:rPr>
              <w:t>1150,0</w:t>
            </w: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1,629.4</w:t>
            </w:r>
          </w:p>
        </w:tc>
        <w:tc>
          <w:tcPr>
            <w:tcW w:w="1530" w:type="dxa"/>
            <w:tcBorders>
              <w:top w:val="nil"/>
              <w:left w:val="nil"/>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0,0</w:t>
            </w:r>
          </w:p>
        </w:tc>
        <w:tc>
          <w:tcPr>
            <w:tcW w:w="1080" w:type="dxa"/>
            <w:tcBorders>
              <w:top w:val="nil"/>
              <w:left w:val="nil"/>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1,629.4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1747,1</w:t>
            </w:r>
          </w:p>
        </w:tc>
        <w:tc>
          <w:tcPr>
            <w:tcW w:w="1530" w:type="dxa"/>
            <w:tcBorders>
              <w:top w:val="nil"/>
              <w:left w:val="nil"/>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0,0</w:t>
            </w:r>
          </w:p>
        </w:tc>
        <w:tc>
          <w:tcPr>
            <w:tcW w:w="918" w:type="dxa"/>
            <w:tcBorders>
              <w:top w:val="nil"/>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1747,1</w:t>
            </w:r>
          </w:p>
        </w:tc>
      </w:tr>
      <w:tr w:rsidR="00193C5B" w:rsidRPr="002448BC" w:rsidTr="008E5A02">
        <w:trPr>
          <w:trHeight w:val="55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93C5B" w:rsidRPr="00562E01" w:rsidRDefault="00193C5B" w:rsidP="00193C5B">
            <w:pPr>
              <w:spacing w:after="0" w:line="240" w:lineRule="auto"/>
              <w:rPr>
                <w:rFonts w:ascii="Sylfaen" w:hAnsi="Sylfaen" w:cs="Calibri"/>
                <w:bCs/>
              </w:rPr>
            </w:pPr>
            <w:r w:rsidRPr="00562E01">
              <w:rPr>
                <w:rFonts w:ascii="Sylfaen" w:hAnsi="Sylfaen" w:cs="Calibri"/>
                <w:bCs/>
              </w:rPr>
              <w:t>საქონელი და მომსახურება</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93C5B" w:rsidRPr="0082493C" w:rsidRDefault="00193C5B" w:rsidP="00193C5B">
            <w:pPr>
              <w:jc w:val="right"/>
              <w:rPr>
                <w:rFonts w:ascii="Sylfaen" w:hAnsi="Sylfaen" w:cs="Arial"/>
                <w:sz w:val="20"/>
                <w:szCs w:val="20"/>
                <w:lang w:val="ka-GE"/>
              </w:rPr>
            </w:pPr>
            <w:r>
              <w:rPr>
                <w:rFonts w:ascii="Sylfaen" w:hAnsi="Sylfaen" w:cs="Arial"/>
                <w:sz w:val="20"/>
                <w:szCs w:val="20"/>
                <w:lang w:val="ka-GE"/>
              </w:rPr>
              <w:t>873,9</w:t>
            </w: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899.2</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899.2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908,2</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918" w:type="dxa"/>
            <w:tcBorders>
              <w:top w:val="nil"/>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908,2</w:t>
            </w:r>
          </w:p>
        </w:tc>
      </w:tr>
      <w:tr w:rsidR="00193C5B" w:rsidRPr="002448BC" w:rsidTr="008E5A02">
        <w:trPr>
          <w:trHeight w:val="555"/>
        </w:trPr>
        <w:tc>
          <w:tcPr>
            <w:tcW w:w="1890" w:type="dxa"/>
            <w:tcBorders>
              <w:top w:val="nil"/>
              <w:left w:val="single" w:sz="8" w:space="0" w:color="auto"/>
              <w:bottom w:val="single" w:sz="8" w:space="0" w:color="auto"/>
              <w:right w:val="single" w:sz="8" w:space="0" w:color="auto"/>
            </w:tcBorders>
            <w:shd w:val="clear" w:color="auto" w:fill="auto"/>
            <w:vAlign w:val="center"/>
          </w:tcPr>
          <w:p w:rsidR="00193C5B" w:rsidRPr="00562E01" w:rsidRDefault="00193C5B" w:rsidP="00193C5B">
            <w:pPr>
              <w:spacing w:after="0" w:line="240" w:lineRule="auto"/>
              <w:rPr>
                <w:rFonts w:ascii="Sylfaen" w:hAnsi="Sylfaen" w:cs="Calibri"/>
                <w:bCs/>
                <w:lang w:val="ka-GE"/>
              </w:rPr>
            </w:pPr>
            <w:r w:rsidRPr="00562E01">
              <w:rPr>
                <w:rFonts w:ascii="Sylfaen" w:hAnsi="Sylfaen" w:cs="Calibri"/>
                <w:bCs/>
                <w:lang w:val="ka-GE"/>
              </w:rPr>
              <w:t>პროცენტები</w:t>
            </w:r>
          </w:p>
        </w:tc>
        <w:tc>
          <w:tcPr>
            <w:tcW w:w="900" w:type="dxa"/>
            <w:tcBorders>
              <w:top w:val="nil"/>
              <w:left w:val="single" w:sz="4" w:space="0" w:color="auto"/>
              <w:bottom w:val="single" w:sz="4" w:space="0" w:color="auto"/>
              <w:right w:val="single" w:sz="4" w:space="0" w:color="auto"/>
            </w:tcBorders>
            <w:shd w:val="clear" w:color="auto" w:fill="auto"/>
          </w:tcPr>
          <w:p w:rsidR="00193C5B" w:rsidRDefault="00193C5B" w:rsidP="00193C5B">
            <w:pPr>
              <w:jc w:val="right"/>
            </w:pPr>
            <w:r w:rsidRPr="00002FB6">
              <w:t>0,0</w:t>
            </w:r>
          </w:p>
        </w:tc>
        <w:tc>
          <w:tcPr>
            <w:tcW w:w="900" w:type="dxa"/>
            <w:tcBorders>
              <w:top w:val="nil"/>
              <w:left w:val="single" w:sz="4" w:space="0" w:color="auto"/>
              <w:bottom w:val="single" w:sz="4" w:space="0" w:color="auto"/>
              <w:right w:val="single" w:sz="4" w:space="0" w:color="auto"/>
            </w:tcBorders>
            <w:shd w:val="clear" w:color="auto" w:fill="auto"/>
            <w:vAlign w:val="bottom"/>
          </w:tcPr>
          <w:p w:rsidR="00193C5B" w:rsidRDefault="00193C5B" w:rsidP="00193C5B">
            <w:pPr>
              <w:jc w:val="right"/>
              <w:rPr>
                <w:rFonts w:ascii="Arial" w:hAnsi="Arial" w:cs="Arial"/>
                <w:sz w:val="20"/>
                <w:szCs w:val="20"/>
              </w:rPr>
            </w:pPr>
            <w:r>
              <w:rPr>
                <w:rFonts w:ascii="Arial" w:hAnsi="Arial" w:cs="Arial"/>
                <w:sz w:val="20"/>
                <w:szCs w:val="20"/>
              </w:rPr>
              <w:t> 71,1</w:t>
            </w:r>
          </w:p>
        </w:tc>
        <w:tc>
          <w:tcPr>
            <w:tcW w:w="1530" w:type="dxa"/>
            <w:tcBorders>
              <w:top w:val="nil"/>
              <w:left w:val="nil"/>
              <w:bottom w:val="single" w:sz="4" w:space="0" w:color="auto"/>
              <w:right w:val="single" w:sz="4" w:space="0" w:color="auto"/>
            </w:tcBorders>
            <w:shd w:val="clear" w:color="auto" w:fill="auto"/>
            <w:vAlign w:val="bottom"/>
          </w:tcPr>
          <w:p w:rsidR="00193C5B" w:rsidRDefault="00193C5B" w:rsidP="00193C5B">
            <w:pPr>
              <w:jc w:val="right"/>
              <w:rPr>
                <w:rFonts w:ascii="Arial" w:hAnsi="Arial" w:cs="Arial"/>
                <w:sz w:val="20"/>
                <w:szCs w:val="20"/>
              </w:rPr>
            </w:pPr>
            <w:r>
              <w:rPr>
                <w:rFonts w:ascii="Arial" w:hAnsi="Arial" w:cs="Arial"/>
                <w:sz w:val="20"/>
                <w:szCs w:val="20"/>
              </w:rPr>
              <w:t>0,0</w:t>
            </w:r>
          </w:p>
        </w:tc>
        <w:tc>
          <w:tcPr>
            <w:tcW w:w="1080" w:type="dxa"/>
            <w:tcBorders>
              <w:top w:val="nil"/>
              <w:left w:val="single" w:sz="4" w:space="0" w:color="auto"/>
              <w:bottom w:val="single" w:sz="4" w:space="0" w:color="auto"/>
              <w:right w:val="single" w:sz="4" w:space="0" w:color="auto"/>
            </w:tcBorders>
            <w:shd w:val="clear" w:color="auto" w:fill="auto"/>
            <w:vAlign w:val="bottom"/>
          </w:tcPr>
          <w:p w:rsidR="00193C5B" w:rsidRDefault="00193C5B" w:rsidP="00193C5B">
            <w:pPr>
              <w:jc w:val="right"/>
              <w:rPr>
                <w:rFonts w:ascii="Arial" w:hAnsi="Arial" w:cs="Arial"/>
                <w:sz w:val="20"/>
                <w:szCs w:val="20"/>
              </w:rPr>
            </w:pPr>
            <w:r>
              <w:rPr>
                <w:rFonts w:ascii="Arial" w:hAnsi="Arial" w:cs="Arial"/>
                <w:sz w:val="20"/>
                <w:szCs w:val="20"/>
              </w:rPr>
              <w:t> 71,1</w:t>
            </w:r>
          </w:p>
        </w:tc>
        <w:tc>
          <w:tcPr>
            <w:tcW w:w="990" w:type="dxa"/>
            <w:tcBorders>
              <w:top w:val="nil"/>
              <w:left w:val="single" w:sz="4" w:space="0" w:color="auto"/>
              <w:bottom w:val="single" w:sz="4" w:space="0" w:color="auto"/>
              <w:right w:val="single" w:sz="4" w:space="0" w:color="auto"/>
            </w:tcBorders>
            <w:shd w:val="clear" w:color="auto" w:fill="auto"/>
            <w:vAlign w:val="bottom"/>
          </w:tcPr>
          <w:p w:rsidR="00193C5B" w:rsidRPr="00193C5B" w:rsidRDefault="00193C5B" w:rsidP="00193C5B">
            <w:pPr>
              <w:jc w:val="right"/>
              <w:rPr>
                <w:rFonts w:ascii="Sylfaen" w:hAnsi="Sylfaen" w:cs="Arial"/>
                <w:sz w:val="20"/>
                <w:szCs w:val="20"/>
                <w:lang w:val="ka-GE"/>
              </w:rPr>
            </w:pPr>
            <w:r>
              <w:rPr>
                <w:rFonts w:ascii="Sylfaen" w:hAnsi="Sylfaen" w:cs="Arial"/>
                <w:sz w:val="20"/>
                <w:szCs w:val="20"/>
                <w:lang w:val="ka-GE"/>
              </w:rPr>
              <w:t>108,4</w:t>
            </w:r>
          </w:p>
        </w:tc>
        <w:tc>
          <w:tcPr>
            <w:tcW w:w="1530" w:type="dxa"/>
            <w:tcBorders>
              <w:top w:val="single" w:sz="4" w:space="0" w:color="auto"/>
              <w:left w:val="nil"/>
              <w:bottom w:val="single" w:sz="4" w:space="0" w:color="auto"/>
              <w:right w:val="single" w:sz="4" w:space="0" w:color="auto"/>
            </w:tcBorders>
            <w:shd w:val="clear" w:color="000000" w:fill="FFFFFF"/>
            <w:vAlign w:val="center"/>
          </w:tcPr>
          <w:p w:rsidR="00193C5B" w:rsidRDefault="00193C5B" w:rsidP="00193C5B">
            <w:pPr>
              <w:jc w:val="right"/>
              <w:rPr>
                <w:rFonts w:ascii="Sylfaen" w:hAnsi="Sylfaen" w:cs="Arial"/>
              </w:rPr>
            </w:pPr>
            <w:r>
              <w:rPr>
                <w:rFonts w:ascii="Sylfaen" w:hAnsi="Sylfaen" w:cs="Arial"/>
              </w:rPr>
              <w:t>0,0</w:t>
            </w:r>
          </w:p>
        </w:tc>
        <w:tc>
          <w:tcPr>
            <w:tcW w:w="918" w:type="dxa"/>
            <w:tcBorders>
              <w:top w:val="nil"/>
              <w:left w:val="single" w:sz="4" w:space="0" w:color="auto"/>
              <w:bottom w:val="single" w:sz="4" w:space="0" w:color="auto"/>
              <w:right w:val="single" w:sz="4" w:space="0" w:color="auto"/>
            </w:tcBorders>
            <w:shd w:val="clear" w:color="auto" w:fill="auto"/>
            <w:vAlign w:val="bottom"/>
          </w:tcPr>
          <w:p w:rsidR="00193C5B" w:rsidRPr="00193C5B" w:rsidRDefault="00193C5B" w:rsidP="00193C5B">
            <w:pPr>
              <w:jc w:val="right"/>
              <w:rPr>
                <w:rFonts w:ascii="Sylfaen" w:hAnsi="Sylfaen" w:cs="Arial"/>
                <w:sz w:val="20"/>
                <w:szCs w:val="20"/>
                <w:lang w:val="ka-GE"/>
              </w:rPr>
            </w:pPr>
            <w:r>
              <w:rPr>
                <w:rFonts w:ascii="Sylfaen" w:hAnsi="Sylfaen" w:cs="Arial"/>
                <w:sz w:val="20"/>
                <w:szCs w:val="20"/>
                <w:lang w:val="ka-GE"/>
              </w:rPr>
              <w:t>108,4</w:t>
            </w:r>
          </w:p>
        </w:tc>
      </w:tr>
      <w:tr w:rsidR="00193C5B" w:rsidRPr="002448BC" w:rsidTr="008E5A02">
        <w:trPr>
          <w:trHeight w:val="555"/>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193C5B" w:rsidRPr="00562E01" w:rsidRDefault="00193C5B" w:rsidP="00193C5B">
            <w:pPr>
              <w:spacing w:after="0" w:line="240" w:lineRule="auto"/>
              <w:rPr>
                <w:rFonts w:ascii="Sylfaen" w:hAnsi="Sylfaen" w:cs="Calibri"/>
                <w:bCs/>
              </w:rPr>
            </w:pPr>
            <w:r w:rsidRPr="00562E01">
              <w:rPr>
                <w:rFonts w:ascii="Sylfaen" w:hAnsi="Sylfaen" w:cs="Calibri"/>
                <w:bCs/>
              </w:rPr>
              <w:t>სუბსიდიები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93C5B" w:rsidRPr="0082493C" w:rsidRDefault="00193C5B" w:rsidP="00193C5B">
            <w:pPr>
              <w:jc w:val="right"/>
              <w:rPr>
                <w:rFonts w:ascii="Sylfaen" w:hAnsi="Sylfaen" w:cs="Arial"/>
                <w:sz w:val="20"/>
                <w:szCs w:val="20"/>
                <w:lang w:val="ka-GE"/>
              </w:rPr>
            </w:pPr>
            <w:r>
              <w:rPr>
                <w:rFonts w:ascii="Sylfaen" w:hAnsi="Sylfaen" w:cs="Arial"/>
                <w:sz w:val="20"/>
                <w:szCs w:val="20"/>
                <w:lang w:val="ka-GE"/>
              </w:rPr>
              <w:t>4079,0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4,449.0</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center"/>
              <w:rPr>
                <w:rFonts w:ascii="Sylfaen" w:hAnsi="Sylfaen" w:cs="Arial"/>
              </w:rPr>
            </w:pPr>
            <w:r>
              <w:rPr>
                <w:rFonts w:ascii="Sylfaen" w:hAnsi="Sylfaen" w:cs="Arial"/>
              </w:rPr>
              <w:t>4,449.0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4893,4</w:t>
            </w:r>
          </w:p>
        </w:tc>
        <w:tc>
          <w:tcPr>
            <w:tcW w:w="1530" w:type="dxa"/>
            <w:tcBorders>
              <w:top w:val="nil"/>
              <w:left w:val="nil"/>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0,0</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center"/>
              <w:rPr>
                <w:rFonts w:ascii="Sylfaen" w:hAnsi="Sylfaen" w:cs="Arial"/>
                <w:lang w:val="ka-GE"/>
              </w:rPr>
            </w:pPr>
            <w:r>
              <w:rPr>
                <w:rFonts w:ascii="Sylfaen" w:hAnsi="Sylfaen" w:cs="Arial"/>
                <w:lang w:val="ka-GE"/>
              </w:rPr>
              <w:t>4893,4</w:t>
            </w:r>
          </w:p>
        </w:tc>
      </w:tr>
      <w:tr w:rsidR="00193C5B" w:rsidRPr="002448BC" w:rsidTr="008E5A02">
        <w:trPr>
          <w:trHeight w:val="555"/>
        </w:trPr>
        <w:tc>
          <w:tcPr>
            <w:tcW w:w="1890" w:type="dxa"/>
            <w:tcBorders>
              <w:top w:val="nil"/>
              <w:left w:val="single" w:sz="8" w:space="0" w:color="auto"/>
              <w:bottom w:val="single" w:sz="4" w:space="0" w:color="auto"/>
              <w:right w:val="single" w:sz="8" w:space="0" w:color="auto"/>
            </w:tcBorders>
            <w:shd w:val="clear" w:color="auto" w:fill="auto"/>
            <w:vAlign w:val="center"/>
            <w:hideMark/>
          </w:tcPr>
          <w:p w:rsidR="00193C5B" w:rsidRPr="00562E01" w:rsidRDefault="00193C5B" w:rsidP="00193C5B">
            <w:pPr>
              <w:spacing w:after="0" w:line="240" w:lineRule="auto"/>
              <w:rPr>
                <w:rFonts w:ascii="Sylfaen" w:hAnsi="Sylfaen" w:cs="Calibri"/>
                <w:bCs/>
              </w:rPr>
            </w:pPr>
            <w:r w:rsidRPr="00562E01">
              <w:rPr>
                <w:rFonts w:ascii="Sylfaen" w:hAnsi="Sylfaen" w:cs="Calibri"/>
                <w:bCs/>
              </w:rPr>
              <w:t>გრანტები</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9,5</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12,5</w:t>
            </w:r>
          </w:p>
        </w:tc>
        <w:tc>
          <w:tcPr>
            <w:tcW w:w="1530" w:type="dxa"/>
            <w:tcBorders>
              <w:top w:val="nil"/>
              <w:left w:val="nil"/>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0,0</w:t>
            </w:r>
          </w:p>
        </w:tc>
        <w:tc>
          <w:tcPr>
            <w:tcW w:w="1080" w:type="dxa"/>
            <w:tcBorders>
              <w:top w:val="nil"/>
              <w:left w:val="nil"/>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12,5</w:t>
            </w:r>
          </w:p>
        </w:tc>
        <w:tc>
          <w:tcPr>
            <w:tcW w:w="990" w:type="dxa"/>
            <w:tcBorders>
              <w:top w:val="nil"/>
              <w:left w:val="single" w:sz="4" w:space="0" w:color="auto"/>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12,5</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918" w:type="dxa"/>
            <w:tcBorders>
              <w:top w:val="nil"/>
              <w:left w:val="single" w:sz="4" w:space="0" w:color="auto"/>
              <w:bottom w:val="single" w:sz="4" w:space="0" w:color="auto"/>
              <w:right w:val="single" w:sz="4" w:space="0" w:color="auto"/>
            </w:tcBorders>
            <w:shd w:val="clear" w:color="auto" w:fill="auto"/>
            <w:vAlign w:val="bottom"/>
            <w:hideMark/>
          </w:tcPr>
          <w:p w:rsidR="00193C5B" w:rsidRDefault="00193C5B" w:rsidP="00193C5B">
            <w:pPr>
              <w:jc w:val="right"/>
              <w:rPr>
                <w:rFonts w:ascii="Arial" w:hAnsi="Arial" w:cs="Arial"/>
                <w:sz w:val="20"/>
                <w:szCs w:val="20"/>
              </w:rPr>
            </w:pPr>
            <w:r>
              <w:rPr>
                <w:rFonts w:ascii="Arial" w:hAnsi="Arial" w:cs="Arial"/>
                <w:sz w:val="20"/>
                <w:szCs w:val="20"/>
              </w:rPr>
              <w:t>12,5</w:t>
            </w:r>
          </w:p>
        </w:tc>
      </w:tr>
      <w:tr w:rsidR="00193C5B" w:rsidRPr="002448BC" w:rsidTr="008E5A02">
        <w:trPr>
          <w:trHeight w:val="555"/>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5B" w:rsidRPr="00562E01" w:rsidRDefault="00193C5B" w:rsidP="00193C5B">
            <w:pPr>
              <w:spacing w:after="0" w:line="240" w:lineRule="auto"/>
              <w:rPr>
                <w:rFonts w:ascii="Sylfaen" w:hAnsi="Sylfaen" w:cs="Calibri"/>
                <w:bCs/>
              </w:rPr>
            </w:pPr>
            <w:r w:rsidRPr="00562E01">
              <w:rPr>
                <w:rFonts w:ascii="Sylfaen" w:hAnsi="Sylfaen" w:cs="Calibri"/>
                <w:bCs/>
              </w:rPr>
              <w:t>სოციალური უზრუნველყოფა</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193C5B" w:rsidRPr="0082493C" w:rsidRDefault="00193C5B" w:rsidP="00193C5B">
            <w:pPr>
              <w:jc w:val="right"/>
              <w:rPr>
                <w:rFonts w:ascii="Sylfaen" w:hAnsi="Sylfaen" w:cs="Arial"/>
                <w:sz w:val="20"/>
                <w:szCs w:val="20"/>
                <w:lang w:val="ka-GE"/>
              </w:rPr>
            </w:pPr>
            <w:r>
              <w:rPr>
                <w:rFonts w:ascii="Sylfaen" w:hAnsi="Sylfaen" w:cs="Arial"/>
                <w:sz w:val="20"/>
                <w:szCs w:val="20"/>
                <w:lang w:val="ka-GE"/>
              </w:rPr>
              <w:t>356,7</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386,6</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386,6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right"/>
              <w:rPr>
                <w:rFonts w:ascii="Sylfaen" w:hAnsi="Sylfaen" w:cs="Arial"/>
                <w:lang w:val="ka-GE"/>
              </w:rPr>
            </w:pPr>
            <w:r>
              <w:rPr>
                <w:rFonts w:ascii="Sylfaen" w:hAnsi="Sylfaen" w:cs="Arial"/>
                <w:lang w:val="ka-GE"/>
              </w:rPr>
              <w:t>392,1</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rsidR="00193C5B" w:rsidRDefault="00193C5B" w:rsidP="00193C5B">
            <w:pPr>
              <w:jc w:val="right"/>
              <w:rPr>
                <w:rFonts w:ascii="Sylfaen" w:hAnsi="Sylfaen" w:cs="Arial"/>
              </w:rPr>
            </w:pPr>
            <w:r>
              <w:rPr>
                <w:rFonts w:ascii="Sylfaen" w:hAnsi="Sylfaen" w:cs="Arial"/>
              </w:rPr>
              <w:t>0,0</w:t>
            </w:r>
          </w:p>
        </w:tc>
        <w:tc>
          <w:tcPr>
            <w:tcW w:w="9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5B" w:rsidRPr="00193C5B" w:rsidRDefault="00193C5B" w:rsidP="00193C5B">
            <w:pPr>
              <w:jc w:val="right"/>
              <w:rPr>
                <w:rFonts w:ascii="Sylfaen" w:hAnsi="Sylfaen" w:cs="Arial"/>
                <w:lang w:val="ka-GE"/>
              </w:rPr>
            </w:pPr>
            <w:r>
              <w:rPr>
                <w:rFonts w:ascii="Sylfaen" w:hAnsi="Sylfaen" w:cs="Arial"/>
                <w:lang w:val="ka-GE"/>
              </w:rPr>
              <w:t>392,1</w:t>
            </w:r>
          </w:p>
        </w:tc>
      </w:tr>
      <w:tr w:rsidR="00193C5B" w:rsidRPr="002448BC" w:rsidTr="008E5A02">
        <w:trPr>
          <w:trHeight w:val="555"/>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3C5B" w:rsidRPr="00562E01" w:rsidRDefault="00193C5B" w:rsidP="00193C5B">
            <w:pPr>
              <w:spacing w:after="0" w:line="240" w:lineRule="auto"/>
              <w:rPr>
                <w:rFonts w:ascii="Sylfaen" w:hAnsi="Sylfaen" w:cs="Calibri"/>
                <w:bCs/>
              </w:rPr>
            </w:pPr>
            <w:r w:rsidRPr="00562E01">
              <w:rPr>
                <w:rFonts w:ascii="Sylfaen" w:hAnsi="Sylfaen" w:cs="Calibri"/>
                <w:bCs/>
                <w:lang w:val="ka-GE"/>
              </w:rPr>
              <w:t>სხვა ხარჯები</w:t>
            </w:r>
          </w:p>
        </w:tc>
        <w:tc>
          <w:tcPr>
            <w:tcW w:w="900" w:type="dxa"/>
            <w:tcBorders>
              <w:top w:val="nil"/>
              <w:left w:val="single" w:sz="4" w:space="0" w:color="auto"/>
              <w:bottom w:val="single" w:sz="4" w:space="0" w:color="auto"/>
              <w:right w:val="single" w:sz="4" w:space="0" w:color="auto"/>
            </w:tcBorders>
            <w:shd w:val="clear" w:color="auto" w:fill="auto"/>
            <w:vAlign w:val="bottom"/>
          </w:tcPr>
          <w:p w:rsidR="00193C5B" w:rsidRPr="0082493C" w:rsidRDefault="00193C5B" w:rsidP="00193C5B">
            <w:pPr>
              <w:jc w:val="right"/>
              <w:rPr>
                <w:rFonts w:ascii="Sylfaen" w:hAnsi="Sylfaen" w:cs="Arial"/>
                <w:sz w:val="20"/>
                <w:szCs w:val="20"/>
                <w:lang w:val="ka-GE"/>
              </w:rPr>
            </w:pPr>
            <w:r>
              <w:rPr>
                <w:rFonts w:ascii="Sylfaen" w:hAnsi="Sylfaen" w:cs="Arial"/>
                <w:sz w:val="20"/>
                <w:szCs w:val="20"/>
                <w:lang w:val="ka-GE"/>
              </w:rPr>
              <w:t>222,8</w:t>
            </w:r>
          </w:p>
        </w:tc>
        <w:tc>
          <w:tcPr>
            <w:tcW w:w="900" w:type="dxa"/>
            <w:tcBorders>
              <w:top w:val="nil"/>
              <w:left w:val="single" w:sz="4" w:space="0" w:color="auto"/>
              <w:bottom w:val="single" w:sz="4" w:space="0" w:color="auto"/>
              <w:right w:val="single" w:sz="4" w:space="0" w:color="auto"/>
            </w:tcBorders>
            <w:shd w:val="clear" w:color="auto" w:fill="auto"/>
            <w:vAlign w:val="bottom"/>
          </w:tcPr>
          <w:p w:rsidR="00193C5B" w:rsidRPr="002B041B" w:rsidRDefault="00193C5B" w:rsidP="00193C5B">
            <w:pPr>
              <w:jc w:val="right"/>
              <w:rPr>
                <w:rFonts w:ascii="Sylfaen" w:hAnsi="Sylfaen" w:cs="Arial"/>
                <w:sz w:val="20"/>
                <w:szCs w:val="20"/>
                <w:lang w:val="ka-GE"/>
              </w:rPr>
            </w:pPr>
            <w:r>
              <w:rPr>
                <w:rFonts w:ascii="Sylfaen" w:hAnsi="Sylfaen" w:cs="Arial"/>
                <w:sz w:val="20"/>
                <w:szCs w:val="20"/>
                <w:lang w:val="ka-GE"/>
              </w:rPr>
              <w:t>76,2</w:t>
            </w:r>
          </w:p>
        </w:tc>
        <w:tc>
          <w:tcPr>
            <w:tcW w:w="1530" w:type="dxa"/>
            <w:tcBorders>
              <w:top w:val="nil"/>
              <w:left w:val="nil"/>
              <w:bottom w:val="single" w:sz="4" w:space="0" w:color="auto"/>
              <w:right w:val="single" w:sz="4" w:space="0" w:color="auto"/>
            </w:tcBorders>
            <w:shd w:val="clear" w:color="auto" w:fill="auto"/>
            <w:vAlign w:val="bottom"/>
          </w:tcPr>
          <w:p w:rsidR="00193C5B" w:rsidRDefault="00193C5B" w:rsidP="00193C5B">
            <w:pPr>
              <w:jc w:val="right"/>
              <w:rPr>
                <w:rFonts w:ascii="Arial" w:hAnsi="Arial" w:cs="Arial"/>
                <w:sz w:val="20"/>
                <w:szCs w:val="20"/>
              </w:rPr>
            </w:pPr>
            <w:r>
              <w:rPr>
                <w:rFonts w:ascii="Arial" w:hAnsi="Arial" w:cs="Arial"/>
                <w:sz w:val="20"/>
                <w:szCs w:val="20"/>
              </w:rPr>
              <w:t>1,9</w:t>
            </w:r>
          </w:p>
        </w:tc>
        <w:tc>
          <w:tcPr>
            <w:tcW w:w="1080" w:type="dxa"/>
            <w:tcBorders>
              <w:top w:val="nil"/>
              <w:left w:val="nil"/>
              <w:bottom w:val="single" w:sz="4" w:space="0" w:color="auto"/>
              <w:right w:val="single" w:sz="4" w:space="0" w:color="auto"/>
            </w:tcBorders>
            <w:shd w:val="clear" w:color="auto" w:fill="auto"/>
            <w:vAlign w:val="bottom"/>
          </w:tcPr>
          <w:p w:rsidR="00193C5B" w:rsidRPr="002B041B" w:rsidRDefault="00193C5B" w:rsidP="00193C5B">
            <w:pPr>
              <w:jc w:val="right"/>
              <w:rPr>
                <w:rFonts w:ascii="Sylfaen" w:hAnsi="Sylfaen" w:cs="Arial"/>
                <w:sz w:val="20"/>
                <w:szCs w:val="20"/>
                <w:lang w:val="ka-GE"/>
              </w:rPr>
            </w:pPr>
            <w:r>
              <w:rPr>
                <w:rFonts w:ascii="Sylfaen" w:hAnsi="Sylfaen" w:cs="Arial"/>
                <w:sz w:val="20"/>
                <w:szCs w:val="20"/>
                <w:lang w:val="ka-GE"/>
              </w:rPr>
              <w:t>74,3</w:t>
            </w:r>
          </w:p>
        </w:tc>
        <w:tc>
          <w:tcPr>
            <w:tcW w:w="990" w:type="dxa"/>
            <w:tcBorders>
              <w:top w:val="nil"/>
              <w:left w:val="single" w:sz="4" w:space="0" w:color="auto"/>
              <w:bottom w:val="single" w:sz="4" w:space="0" w:color="auto"/>
              <w:right w:val="single" w:sz="4" w:space="0" w:color="auto"/>
            </w:tcBorders>
            <w:shd w:val="clear" w:color="auto" w:fill="auto"/>
            <w:vAlign w:val="bottom"/>
          </w:tcPr>
          <w:p w:rsidR="00193C5B" w:rsidRPr="002B041B" w:rsidRDefault="00193C5B" w:rsidP="00193C5B">
            <w:pPr>
              <w:jc w:val="right"/>
              <w:rPr>
                <w:rFonts w:ascii="Sylfaen" w:hAnsi="Sylfaen" w:cs="Arial"/>
                <w:sz w:val="20"/>
                <w:szCs w:val="20"/>
                <w:lang w:val="ka-GE"/>
              </w:rPr>
            </w:pPr>
            <w:r>
              <w:rPr>
                <w:rFonts w:ascii="Sylfaen" w:hAnsi="Sylfaen" w:cs="Arial"/>
                <w:sz w:val="20"/>
                <w:szCs w:val="20"/>
                <w:lang w:val="ka-GE"/>
              </w:rPr>
              <w:t>68,9</w:t>
            </w:r>
          </w:p>
        </w:tc>
        <w:tc>
          <w:tcPr>
            <w:tcW w:w="1530" w:type="dxa"/>
            <w:tcBorders>
              <w:top w:val="nil"/>
              <w:left w:val="nil"/>
              <w:bottom w:val="single" w:sz="4" w:space="0" w:color="auto"/>
              <w:right w:val="single" w:sz="4" w:space="0" w:color="auto"/>
            </w:tcBorders>
            <w:shd w:val="clear" w:color="auto" w:fill="auto"/>
            <w:vAlign w:val="bottom"/>
          </w:tcPr>
          <w:p w:rsidR="00193C5B" w:rsidRDefault="00193C5B" w:rsidP="00193C5B">
            <w:pPr>
              <w:jc w:val="right"/>
              <w:rPr>
                <w:rFonts w:ascii="Arial" w:hAnsi="Arial" w:cs="Arial"/>
                <w:sz w:val="20"/>
                <w:szCs w:val="20"/>
              </w:rPr>
            </w:pPr>
            <w:r>
              <w:rPr>
                <w:rFonts w:ascii="Arial" w:hAnsi="Arial" w:cs="Arial"/>
                <w:sz w:val="20"/>
                <w:szCs w:val="20"/>
              </w:rPr>
              <w:t>0,0</w:t>
            </w:r>
          </w:p>
        </w:tc>
        <w:tc>
          <w:tcPr>
            <w:tcW w:w="918" w:type="dxa"/>
            <w:tcBorders>
              <w:top w:val="nil"/>
              <w:left w:val="single" w:sz="4" w:space="0" w:color="auto"/>
              <w:bottom w:val="single" w:sz="4" w:space="0" w:color="auto"/>
              <w:right w:val="single" w:sz="4" w:space="0" w:color="auto"/>
            </w:tcBorders>
            <w:shd w:val="clear" w:color="auto" w:fill="auto"/>
            <w:vAlign w:val="bottom"/>
          </w:tcPr>
          <w:p w:rsidR="00193C5B" w:rsidRPr="002B041B" w:rsidRDefault="00193C5B" w:rsidP="00193C5B">
            <w:pPr>
              <w:jc w:val="right"/>
              <w:rPr>
                <w:rFonts w:ascii="Sylfaen" w:hAnsi="Sylfaen" w:cs="Arial"/>
                <w:sz w:val="20"/>
                <w:szCs w:val="20"/>
                <w:lang w:val="ka-GE"/>
              </w:rPr>
            </w:pPr>
            <w:r>
              <w:rPr>
                <w:rFonts w:ascii="Sylfaen" w:hAnsi="Sylfaen" w:cs="Arial"/>
                <w:sz w:val="20"/>
                <w:szCs w:val="20"/>
                <w:lang w:val="ka-GE"/>
              </w:rPr>
              <w:t>68,9</w:t>
            </w:r>
          </w:p>
        </w:tc>
      </w:tr>
    </w:tbl>
    <w:p w:rsidR="00932F19" w:rsidRPr="00DE7F9E" w:rsidRDefault="00932F19" w:rsidP="00DE7F9E">
      <w:pPr>
        <w:jc w:val="both"/>
        <w:rPr>
          <w:rFonts w:ascii="Sylfaen" w:hAnsi="Sylfaen"/>
          <w:b/>
          <w:lang w:val="ka-GE"/>
        </w:rPr>
      </w:pPr>
    </w:p>
    <w:p w:rsidR="002E7363" w:rsidRPr="00F409B9" w:rsidRDefault="002E7363" w:rsidP="002E7363">
      <w:pPr>
        <w:ind w:firstLine="720"/>
        <w:jc w:val="both"/>
        <w:rPr>
          <w:rFonts w:ascii="Sylfaen" w:hAnsi="Sylfaen"/>
          <w:b/>
          <w:lang w:val="ka-GE"/>
        </w:rPr>
      </w:pPr>
      <w:r w:rsidRPr="003B1C41">
        <w:rPr>
          <w:rFonts w:ascii="Sylfaen" w:hAnsi="Sylfaen"/>
          <w:b/>
          <w:lang w:val="ka-GE"/>
        </w:rPr>
        <w:t xml:space="preserve">მუხლი 8. </w:t>
      </w:r>
      <w:r w:rsidR="00DE7F9E" w:rsidRPr="003B1C41">
        <w:rPr>
          <w:rFonts w:ascii="Sylfaen" w:hAnsi="Sylfaen"/>
          <w:b/>
          <w:lang w:val="ka-GE"/>
        </w:rPr>
        <w:t xml:space="preserve">ახმეტის </w:t>
      </w:r>
      <w:r w:rsidRPr="003B1C41">
        <w:rPr>
          <w:rFonts w:ascii="Sylfaen" w:hAnsi="Sylfaen"/>
          <w:b/>
          <w:lang w:val="ka-GE"/>
        </w:rPr>
        <w:t>მუნიციპალიტეტის ბიუჯეტის არაფინანსური აქტივების ცვლილება</w:t>
      </w:r>
    </w:p>
    <w:p w:rsidR="002E7363" w:rsidRPr="008635DB" w:rsidRDefault="003307AC" w:rsidP="00225F3F">
      <w:pPr>
        <w:pStyle w:val="ListParagraph"/>
        <w:numPr>
          <w:ilvl w:val="0"/>
          <w:numId w:val="38"/>
        </w:numPr>
        <w:rPr>
          <w:rFonts w:ascii="Sylfaen" w:hAnsi="Sylfaen"/>
          <w:lang w:val="ka-GE"/>
        </w:rPr>
      </w:pPr>
      <w:r w:rsidRPr="008635DB">
        <w:rPr>
          <w:rFonts w:ascii="Sylfaen" w:hAnsi="Sylfaen"/>
          <w:lang w:val="ka-GE"/>
        </w:rPr>
        <w:t>მუნიციპალიტეტის</w:t>
      </w:r>
      <w:r w:rsidR="006164C1">
        <w:rPr>
          <w:rFonts w:ascii="Sylfaen" w:hAnsi="Sylfaen"/>
        </w:rPr>
        <w:t xml:space="preserve"> </w:t>
      </w:r>
      <w:r w:rsidR="008635DB" w:rsidRPr="008635DB">
        <w:rPr>
          <w:rFonts w:ascii="Sylfaen" w:hAnsi="Sylfaen"/>
          <w:lang w:val="ka-GE"/>
        </w:rPr>
        <w:t>ბიუჯეტის</w:t>
      </w:r>
      <w:r w:rsidR="006961D8">
        <w:rPr>
          <w:rFonts w:ascii="Sylfaen" w:hAnsi="Sylfaen"/>
        </w:rPr>
        <w:t xml:space="preserve"> </w:t>
      </w:r>
      <w:r w:rsidR="002E7363" w:rsidRPr="008635DB">
        <w:rPr>
          <w:rFonts w:ascii="Sylfaen" w:hAnsi="Sylfaen"/>
          <w:lang w:val="ka-GE"/>
        </w:rPr>
        <w:t>არაფინანსური აქტივების ცვლილება</w:t>
      </w:r>
      <w:r w:rsidR="006961D8">
        <w:rPr>
          <w:rFonts w:ascii="Sylfaen" w:hAnsi="Sylfaen"/>
        </w:rPr>
        <w:t xml:space="preserve"> </w:t>
      </w:r>
      <w:r w:rsidR="00DE7F9E" w:rsidRPr="008635DB">
        <w:rPr>
          <w:rFonts w:ascii="Sylfaen" w:hAnsi="Sylfaen"/>
          <w:lang w:val="ka-GE"/>
        </w:rPr>
        <w:t>განისაზღვროს</w:t>
      </w:r>
      <w:r w:rsidR="002B406A">
        <w:rPr>
          <w:rFonts w:ascii="Sylfaen" w:hAnsi="Sylfaen"/>
        </w:rPr>
        <w:t xml:space="preserve"> </w:t>
      </w:r>
      <w:r w:rsidR="005F6974">
        <w:rPr>
          <w:rFonts w:ascii="Sylfaen" w:hAnsi="Sylfaen"/>
          <w:lang w:val="ka-GE"/>
        </w:rPr>
        <w:t>1108,8</w:t>
      </w:r>
      <w:r w:rsidR="00FF72B9" w:rsidRPr="00FF72B9">
        <w:rPr>
          <w:rFonts w:ascii="Sylfaen" w:hAnsi="Sylfaen"/>
        </w:rPr>
        <w:tab/>
      </w:r>
      <w:r w:rsidR="002E7363" w:rsidRPr="008635DB">
        <w:rPr>
          <w:rFonts w:ascii="Sylfaen" w:hAnsi="Sylfaen"/>
          <w:lang w:val="ka-GE"/>
        </w:rPr>
        <w:t>ათასი ლარის ოდენობით, მათ შორის:</w:t>
      </w:r>
    </w:p>
    <w:p w:rsidR="00F44DA6" w:rsidRPr="00B54A99" w:rsidRDefault="002E7363" w:rsidP="002E7363">
      <w:pPr>
        <w:jc w:val="both"/>
        <w:rPr>
          <w:rFonts w:ascii="Sylfaen" w:hAnsi="Sylfaen"/>
        </w:rPr>
      </w:pPr>
      <w:r w:rsidRPr="00F409B9">
        <w:rPr>
          <w:rFonts w:ascii="Sylfaen" w:hAnsi="Sylfaen"/>
          <w:lang w:val="ka-GE"/>
        </w:rPr>
        <w:tab/>
        <w:t xml:space="preserve">ა) არაფინანსური აქტივების ზრდა </w:t>
      </w:r>
      <w:r w:rsidR="007E62F4">
        <w:rPr>
          <w:rFonts w:ascii="Sylfaen" w:hAnsi="Sylfaen"/>
          <w:lang w:val="ka-GE"/>
        </w:rPr>
        <w:t>განისაზღვროს</w:t>
      </w:r>
      <w:r w:rsidR="00E066A1">
        <w:rPr>
          <w:rFonts w:ascii="Sylfaen" w:hAnsi="Sylfaen"/>
          <w:lang w:val="ka-GE"/>
        </w:rPr>
        <w:t xml:space="preserve"> </w:t>
      </w:r>
      <w:r w:rsidR="005F6974">
        <w:rPr>
          <w:rFonts w:ascii="Sylfaen" w:hAnsi="Sylfaen"/>
          <w:lang w:val="ka-GE"/>
        </w:rPr>
        <w:t>1158,8</w:t>
      </w:r>
      <w:r w:rsidR="00225F3F">
        <w:rPr>
          <w:rFonts w:ascii="Sylfaen" w:hAnsi="Sylfaen"/>
          <w:lang w:val="ka-GE"/>
        </w:rPr>
        <w:t xml:space="preserve"> </w:t>
      </w:r>
      <w:r w:rsidRPr="00F409B9">
        <w:rPr>
          <w:rFonts w:ascii="Sylfaen" w:hAnsi="Sylfaen"/>
          <w:lang w:val="ka-GE"/>
        </w:rPr>
        <w:t xml:space="preserve">ათასი ლარის ოდენობით, </w:t>
      </w:r>
      <w:r w:rsidR="00DE7F9E">
        <w:rPr>
          <w:rFonts w:ascii="Sylfaen" w:hAnsi="Sylfaen"/>
          <w:lang w:val="ka-GE"/>
        </w:rPr>
        <w:t>შემდეგ</w:t>
      </w:r>
      <w:r w:rsidRPr="00F409B9">
        <w:rPr>
          <w:rFonts w:ascii="Sylfaen" w:hAnsi="Sylfaen"/>
          <w:lang w:val="ka-GE"/>
        </w:rPr>
        <w:t xml:space="preserve">ი </w:t>
      </w:r>
      <w:r w:rsidR="00DE7F9E">
        <w:rPr>
          <w:rFonts w:ascii="Sylfaen" w:hAnsi="Sylfaen"/>
          <w:lang w:val="ka-GE"/>
        </w:rPr>
        <w:t>სახ</w:t>
      </w:r>
      <w:r w:rsidRPr="00F409B9">
        <w:rPr>
          <w:rFonts w:ascii="Sylfaen" w:hAnsi="Sylfaen"/>
          <w:lang w:val="ka-GE"/>
        </w:rPr>
        <w:t>ით:</w:t>
      </w:r>
    </w:p>
    <w:tbl>
      <w:tblPr>
        <w:tblW w:w="0" w:type="auto"/>
        <w:tblInd w:w="93" w:type="dxa"/>
        <w:tblLook w:val="04A0" w:firstRow="1" w:lastRow="0" w:firstColumn="1" w:lastColumn="0" w:noHBand="0" w:noVBand="1"/>
      </w:tblPr>
      <w:tblGrid>
        <w:gridCol w:w="782"/>
        <w:gridCol w:w="4729"/>
        <w:gridCol w:w="1364"/>
        <w:gridCol w:w="1304"/>
        <w:gridCol w:w="1304"/>
      </w:tblGrid>
      <w:tr w:rsidR="001F0855" w:rsidRPr="00F409B9" w:rsidTr="000408EA">
        <w:trPr>
          <w:trHeight w:val="525"/>
          <w:tblHeader/>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0855" w:rsidRPr="00F409B9" w:rsidRDefault="001F0855" w:rsidP="001F0855">
            <w:pPr>
              <w:spacing w:after="0" w:line="240" w:lineRule="auto"/>
              <w:jc w:val="center"/>
              <w:rPr>
                <w:rFonts w:ascii="Sylfaen" w:hAnsi="Sylfaen" w:cs="Calibri"/>
                <w:b/>
                <w:bCs/>
              </w:rPr>
            </w:pPr>
            <w:r w:rsidRPr="00F409B9">
              <w:rPr>
                <w:rFonts w:ascii="Sylfaen" w:hAnsi="Sylfaen" w:cs="Calibri"/>
                <w:b/>
                <w:bCs/>
              </w:rPr>
              <w:t>კოდი</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1F0855" w:rsidRPr="00F409B9" w:rsidRDefault="001F0855" w:rsidP="001F0855">
            <w:pPr>
              <w:spacing w:after="0" w:line="240" w:lineRule="auto"/>
              <w:jc w:val="center"/>
              <w:rPr>
                <w:rFonts w:ascii="Sylfaen" w:hAnsi="Sylfaen" w:cs="Calibri"/>
                <w:b/>
                <w:bCs/>
              </w:rPr>
            </w:pPr>
            <w:r w:rsidRPr="00F409B9">
              <w:rPr>
                <w:rFonts w:ascii="Sylfaen" w:hAnsi="Sylfaen" w:cs="Calibri"/>
                <w:b/>
                <w:bCs/>
              </w:rPr>
              <w:t>დ ა ს ა ხ ე ლ ე ბ ა</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1F0855" w:rsidRPr="00F409B9" w:rsidRDefault="001F0855" w:rsidP="001F0855">
            <w:pPr>
              <w:spacing w:after="0" w:line="240" w:lineRule="auto"/>
              <w:jc w:val="center"/>
              <w:rPr>
                <w:rFonts w:ascii="Sylfaen" w:hAnsi="Sylfaen" w:cs="Calibri"/>
                <w:b/>
                <w:bCs/>
                <w:lang w:val="ka-GE"/>
              </w:rPr>
            </w:pPr>
            <w:r>
              <w:rPr>
                <w:rFonts w:ascii="Sylfaen" w:hAnsi="Sylfaen" w:cs="Calibri"/>
                <w:b/>
                <w:bCs/>
              </w:rPr>
              <w:t xml:space="preserve">2017 </w:t>
            </w:r>
            <w:r w:rsidRPr="00F409B9">
              <w:rPr>
                <w:rFonts w:ascii="Sylfaen" w:hAnsi="Sylfaen" w:cs="Calibri"/>
                <w:b/>
                <w:bCs/>
                <w:lang w:val="ka-GE"/>
              </w:rPr>
              <w:t xml:space="preserve">წლის </w:t>
            </w:r>
            <w:r>
              <w:rPr>
                <w:rFonts w:ascii="Sylfaen" w:hAnsi="Sylfaen" w:cs="Calibri"/>
                <w:b/>
                <w:bCs/>
                <w:lang w:val="ka-GE"/>
              </w:rPr>
              <w:t>ფაქტი</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1F0855" w:rsidRPr="00F409B9" w:rsidRDefault="001F0855" w:rsidP="001F0855">
            <w:pPr>
              <w:spacing w:after="0" w:line="240" w:lineRule="auto"/>
              <w:jc w:val="center"/>
              <w:rPr>
                <w:rFonts w:ascii="Sylfaen" w:hAnsi="Sylfaen" w:cs="Calibri"/>
                <w:b/>
                <w:bCs/>
                <w:lang w:val="ka-GE"/>
              </w:rPr>
            </w:pPr>
            <w:r>
              <w:rPr>
                <w:rFonts w:ascii="Sylfaen" w:hAnsi="Sylfaen" w:cs="Calibri"/>
                <w:b/>
                <w:bCs/>
              </w:rPr>
              <w:t>2018</w:t>
            </w:r>
            <w:r>
              <w:rPr>
                <w:rFonts w:ascii="Sylfaen" w:hAnsi="Sylfaen" w:cs="Calibri"/>
                <w:b/>
                <w:bCs/>
                <w:lang w:val="ka-GE"/>
              </w:rPr>
              <w:t xml:space="preserve"> </w:t>
            </w:r>
            <w:r w:rsidRPr="00F409B9">
              <w:rPr>
                <w:rFonts w:ascii="Sylfaen" w:hAnsi="Sylfaen" w:cs="Calibri"/>
                <w:b/>
                <w:bCs/>
                <w:lang w:val="ka-GE"/>
              </w:rPr>
              <w:t>წლის გეგმა</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1F0855" w:rsidRPr="00F409B9" w:rsidRDefault="001F0855" w:rsidP="001F0855">
            <w:pPr>
              <w:spacing w:after="0" w:line="240" w:lineRule="auto"/>
              <w:jc w:val="center"/>
              <w:rPr>
                <w:rFonts w:ascii="Sylfaen" w:hAnsi="Sylfaen" w:cs="Calibri"/>
                <w:b/>
                <w:bCs/>
                <w:lang w:val="ka-GE"/>
              </w:rPr>
            </w:pPr>
            <w:r>
              <w:rPr>
                <w:rFonts w:ascii="Sylfaen" w:hAnsi="Sylfaen" w:cs="Calibri"/>
                <w:b/>
                <w:bCs/>
              </w:rPr>
              <w:t>201</w:t>
            </w:r>
            <w:r>
              <w:rPr>
                <w:rFonts w:ascii="Sylfaen" w:hAnsi="Sylfaen" w:cs="Calibri"/>
                <w:b/>
                <w:bCs/>
                <w:lang w:val="ka-GE"/>
              </w:rPr>
              <w:t xml:space="preserve">9 </w:t>
            </w:r>
            <w:r w:rsidRPr="00F409B9">
              <w:rPr>
                <w:rFonts w:ascii="Sylfaen" w:hAnsi="Sylfaen" w:cs="Calibri"/>
                <w:b/>
                <w:bCs/>
                <w:lang w:val="ka-GE"/>
              </w:rPr>
              <w:t>წლის გეგმა</w:t>
            </w:r>
          </w:p>
        </w:tc>
      </w:tr>
      <w:tr w:rsidR="00DF7B14" w:rsidRPr="00F409B9" w:rsidTr="002B70AA">
        <w:trPr>
          <w:trHeight w:val="781"/>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jc w:val="center"/>
              <w:rPr>
                <w:rFonts w:ascii="Sylfaen" w:hAnsi="Sylfaen" w:cs="Calibri"/>
              </w:rPr>
            </w:pPr>
            <w:r w:rsidRPr="00F409B9">
              <w:rPr>
                <w:rFonts w:ascii="Sylfaen" w:hAnsi="Sylfaen" w:cs="Calibri"/>
              </w:rPr>
              <w:t>01 00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ind w:firstLineChars="100" w:firstLine="220"/>
              <w:rPr>
                <w:rFonts w:ascii="Sylfaen" w:hAnsi="Sylfaen" w:cs="Calibri"/>
              </w:rPr>
            </w:pPr>
            <w:r w:rsidRPr="00F409B9">
              <w:rPr>
                <w:rFonts w:ascii="Sylfaen" w:hAnsi="Sylfaen" w:cs="Calibri"/>
              </w:rPr>
              <w:t>წარმომადგენლობითი და აღმასრულებელი ორგანოების დაფინანსება</w:t>
            </w:r>
          </w:p>
        </w:tc>
        <w:tc>
          <w:tcPr>
            <w:tcW w:w="0" w:type="auto"/>
            <w:tcBorders>
              <w:top w:val="nil"/>
              <w:left w:val="nil"/>
              <w:bottom w:val="single" w:sz="8" w:space="0" w:color="auto"/>
              <w:right w:val="single" w:sz="8" w:space="0" w:color="auto"/>
            </w:tcBorders>
            <w:shd w:val="clear" w:color="000000" w:fill="FFFFFF"/>
            <w:vAlign w:val="center"/>
            <w:hideMark/>
          </w:tcPr>
          <w:p w:rsidR="00DF7B14" w:rsidRPr="00243883" w:rsidRDefault="00243883" w:rsidP="00DF7B14">
            <w:pPr>
              <w:spacing w:after="0" w:line="240" w:lineRule="auto"/>
              <w:jc w:val="center"/>
              <w:rPr>
                <w:rFonts w:ascii="Sylfaen" w:hAnsi="Sylfaen" w:cs="Arial"/>
                <w:lang w:val="ka-GE"/>
              </w:rPr>
            </w:pPr>
            <w:r>
              <w:rPr>
                <w:rFonts w:ascii="Sylfaen" w:hAnsi="Sylfaen" w:cs="Arial"/>
                <w:lang w:val="ka-GE"/>
              </w:rPr>
              <w:t>51,2</w:t>
            </w:r>
          </w:p>
        </w:tc>
        <w:tc>
          <w:tcPr>
            <w:tcW w:w="0" w:type="auto"/>
            <w:tcBorders>
              <w:top w:val="nil"/>
              <w:left w:val="nil"/>
              <w:bottom w:val="single" w:sz="8" w:space="0" w:color="auto"/>
              <w:right w:val="single" w:sz="8" w:space="0" w:color="auto"/>
            </w:tcBorders>
            <w:shd w:val="clear" w:color="000000" w:fill="FFFFFF"/>
            <w:vAlign w:val="center"/>
            <w:hideMark/>
          </w:tcPr>
          <w:p w:rsidR="00DF7B14" w:rsidRPr="00CF3732" w:rsidRDefault="00243883" w:rsidP="00DF7B14">
            <w:pPr>
              <w:spacing w:after="0" w:line="240" w:lineRule="auto"/>
              <w:jc w:val="center"/>
              <w:rPr>
                <w:rFonts w:ascii="Sylfaen" w:hAnsi="Sylfaen" w:cs="Arial"/>
                <w:lang w:val="ka-GE"/>
              </w:rPr>
            </w:pPr>
            <w:r>
              <w:rPr>
                <w:rFonts w:ascii="Sylfaen" w:hAnsi="Sylfaen" w:cs="Arial"/>
                <w:lang w:val="ka-GE"/>
              </w:rPr>
              <w:t>170,3</w:t>
            </w:r>
          </w:p>
        </w:tc>
        <w:tc>
          <w:tcPr>
            <w:tcW w:w="0" w:type="auto"/>
            <w:tcBorders>
              <w:top w:val="nil"/>
              <w:left w:val="nil"/>
              <w:bottom w:val="single" w:sz="8" w:space="0" w:color="auto"/>
              <w:right w:val="single" w:sz="8" w:space="0" w:color="auto"/>
            </w:tcBorders>
            <w:shd w:val="clear" w:color="000000" w:fill="FFFFFF"/>
            <w:vAlign w:val="center"/>
            <w:hideMark/>
          </w:tcPr>
          <w:p w:rsidR="00DF7B14" w:rsidRPr="00674120" w:rsidRDefault="00243883" w:rsidP="008F4535">
            <w:pPr>
              <w:spacing w:after="0" w:line="240" w:lineRule="auto"/>
              <w:jc w:val="center"/>
              <w:rPr>
                <w:rFonts w:ascii="Sylfaen" w:hAnsi="Sylfaen" w:cs="Arial"/>
                <w:lang w:val="ka-GE"/>
              </w:rPr>
            </w:pPr>
            <w:r>
              <w:rPr>
                <w:rFonts w:ascii="Sylfaen" w:hAnsi="Sylfaen" w:cs="Arial"/>
                <w:lang w:val="ka-GE"/>
              </w:rPr>
              <w:t>77,0</w:t>
            </w:r>
          </w:p>
        </w:tc>
      </w:tr>
      <w:tr w:rsidR="00DF7B14" w:rsidRPr="00F409B9" w:rsidTr="005F1096">
        <w:trPr>
          <w:trHeight w:val="609"/>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jc w:val="center"/>
              <w:rPr>
                <w:rFonts w:ascii="Sylfaen" w:hAnsi="Sylfaen" w:cs="Calibri"/>
              </w:rPr>
            </w:pPr>
            <w:r w:rsidRPr="00F409B9">
              <w:rPr>
                <w:rFonts w:ascii="Sylfaen" w:hAnsi="Sylfaen" w:cs="Calibri"/>
              </w:rPr>
              <w:lastRenderedPageBreak/>
              <w:t>02 00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ind w:firstLineChars="100" w:firstLine="220"/>
              <w:rPr>
                <w:rFonts w:ascii="Sylfaen" w:hAnsi="Sylfaen" w:cs="Calibri"/>
              </w:rPr>
            </w:pPr>
            <w:r w:rsidRPr="00F409B9">
              <w:rPr>
                <w:rFonts w:ascii="Sylfaen" w:hAnsi="Sylfaen" w:cs="Calibri"/>
              </w:rPr>
              <w:t>თავდაცვა, საზოგადოებრივი წესრიგი და უსაფრთხოება</w:t>
            </w:r>
          </w:p>
        </w:tc>
        <w:tc>
          <w:tcPr>
            <w:tcW w:w="0" w:type="auto"/>
            <w:tcBorders>
              <w:top w:val="nil"/>
              <w:left w:val="nil"/>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jc w:val="center"/>
              <w:rPr>
                <w:rFonts w:ascii="Sylfaen" w:hAnsi="Sylfaen" w:cs="Arial"/>
              </w:rPr>
            </w:pPr>
            <w:r>
              <w:rPr>
                <w:rFonts w:ascii="Sylfaen" w:hAnsi="Sylfaen" w:cs="Arial"/>
              </w:rPr>
              <w:t>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811EA1" w:rsidRDefault="00DF7B14" w:rsidP="00DF7B14">
            <w:pPr>
              <w:spacing w:after="0" w:line="240" w:lineRule="auto"/>
              <w:jc w:val="center"/>
              <w:rPr>
                <w:rFonts w:ascii="Sylfaen" w:hAnsi="Sylfaen" w:cs="Arial"/>
                <w:lang w:val="ka-GE"/>
              </w:rPr>
            </w:pPr>
            <w:r>
              <w:rPr>
                <w:rFonts w:ascii="Sylfaen" w:hAnsi="Sylfaen" w:cs="Arial"/>
              </w:rPr>
              <w:t>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811EA1" w:rsidRDefault="00DF7B14" w:rsidP="00DF7B14">
            <w:pPr>
              <w:spacing w:after="0" w:line="240" w:lineRule="auto"/>
              <w:jc w:val="center"/>
              <w:rPr>
                <w:rFonts w:ascii="Sylfaen" w:hAnsi="Sylfaen" w:cs="Arial"/>
                <w:lang w:val="ka-GE"/>
              </w:rPr>
            </w:pPr>
            <w:r>
              <w:rPr>
                <w:rFonts w:ascii="Sylfaen" w:hAnsi="Sylfaen" w:cs="Arial"/>
              </w:rPr>
              <w:t>0.0</w:t>
            </w:r>
          </w:p>
        </w:tc>
      </w:tr>
      <w:tr w:rsidR="00DF7B14" w:rsidRPr="00F409B9" w:rsidTr="002B70AA">
        <w:trPr>
          <w:trHeight w:val="88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jc w:val="center"/>
              <w:rPr>
                <w:rFonts w:ascii="Sylfaen" w:hAnsi="Sylfaen" w:cs="Calibri"/>
              </w:rPr>
            </w:pPr>
            <w:r w:rsidRPr="00F409B9">
              <w:rPr>
                <w:rFonts w:ascii="Sylfaen" w:hAnsi="Sylfaen" w:cs="Calibri"/>
              </w:rPr>
              <w:t>03 00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ind w:firstLineChars="100" w:firstLine="220"/>
              <w:rPr>
                <w:rFonts w:ascii="Sylfaen" w:hAnsi="Sylfaen" w:cs="Calibri"/>
              </w:rPr>
            </w:pPr>
            <w:r w:rsidRPr="00F409B9">
              <w:rPr>
                <w:rFonts w:ascii="Sylfaen" w:hAnsi="Sylfaen" w:cs="Calibri"/>
              </w:rPr>
              <w:t>ინფრასტრუქტურის მშენებლობა, რეაბილიტაცია და ექსპლუატაცია</w:t>
            </w:r>
          </w:p>
        </w:tc>
        <w:tc>
          <w:tcPr>
            <w:tcW w:w="0" w:type="auto"/>
            <w:tcBorders>
              <w:top w:val="nil"/>
              <w:left w:val="nil"/>
              <w:bottom w:val="single" w:sz="8" w:space="0" w:color="auto"/>
              <w:right w:val="single" w:sz="8" w:space="0" w:color="auto"/>
            </w:tcBorders>
            <w:shd w:val="clear" w:color="000000" w:fill="FFFFFF"/>
            <w:vAlign w:val="center"/>
            <w:hideMark/>
          </w:tcPr>
          <w:p w:rsidR="00DF7B14" w:rsidRPr="00243883" w:rsidRDefault="00243883" w:rsidP="00DF7B14">
            <w:pPr>
              <w:spacing w:after="0" w:line="240" w:lineRule="auto"/>
              <w:jc w:val="center"/>
              <w:rPr>
                <w:rFonts w:ascii="Sylfaen" w:hAnsi="Sylfaen" w:cs="Arial"/>
                <w:lang w:val="ka-GE"/>
              </w:rPr>
            </w:pPr>
            <w:r>
              <w:rPr>
                <w:rFonts w:ascii="Sylfaen" w:hAnsi="Sylfaen" w:cs="Arial"/>
                <w:lang w:val="ka-GE"/>
              </w:rPr>
              <w:t>4532,2</w:t>
            </w:r>
          </w:p>
        </w:tc>
        <w:tc>
          <w:tcPr>
            <w:tcW w:w="0" w:type="auto"/>
            <w:tcBorders>
              <w:top w:val="nil"/>
              <w:left w:val="nil"/>
              <w:bottom w:val="single" w:sz="8" w:space="0" w:color="auto"/>
              <w:right w:val="single" w:sz="8" w:space="0" w:color="auto"/>
            </w:tcBorders>
            <w:shd w:val="clear" w:color="000000" w:fill="FFFFFF"/>
            <w:vAlign w:val="center"/>
            <w:hideMark/>
          </w:tcPr>
          <w:p w:rsidR="00DF7B14" w:rsidRPr="00CF3732" w:rsidRDefault="00243883" w:rsidP="00DF7B14">
            <w:pPr>
              <w:spacing w:after="0" w:line="240" w:lineRule="auto"/>
              <w:jc w:val="center"/>
              <w:rPr>
                <w:rFonts w:ascii="Sylfaen" w:hAnsi="Sylfaen" w:cs="Arial"/>
                <w:lang w:val="ka-GE"/>
              </w:rPr>
            </w:pPr>
            <w:r>
              <w:rPr>
                <w:rFonts w:ascii="Sylfaen" w:hAnsi="Sylfaen" w:cs="Arial"/>
                <w:lang w:val="ka-GE"/>
              </w:rPr>
              <w:t>4460,6</w:t>
            </w:r>
          </w:p>
        </w:tc>
        <w:tc>
          <w:tcPr>
            <w:tcW w:w="0" w:type="auto"/>
            <w:tcBorders>
              <w:top w:val="nil"/>
              <w:left w:val="nil"/>
              <w:bottom w:val="single" w:sz="8" w:space="0" w:color="auto"/>
              <w:right w:val="single" w:sz="8" w:space="0" w:color="auto"/>
            </w:tcBorders>
            <w:shd w:val="clear" w:color="000000" w:fill="FFFFFF"/>
            <w:vAlign w:val="center"/>
            <w:hideMark/>
          </w:tcPr>
          <w:p w:rsidR="00DF7B14" w:rsidRPr="00674120" w:rsidRDefault="00243883" w:rsidP="00C23356">
            <w:pPr>
              <w:spacing w:after="0" w:line="240" w:lineRule="auto"/>
              <w:jc w:val="center"/>
              <w:rPr>
                <w:rFonts w:ascii="Sylfaen" w:hAnsi="Sylfaen" w:cs="Arial"/>
                <w:lang w:val="ka-GE"/>
              </w:rPr>
            </w:pPr>
            <w:r>
              <w:rPr>
                <w:rFonts w:ascii="Sylfaen" w:hAnsi="Sylfaen" w:cs="Arial"/>
                <w:lang w:val="ka-GE"/>
              </w:rPr>
              <w:t>834,0</w:t>
            </w:r>
          </w:p>
        </w:tc>
      </w:tr>
      <w:tr w:rsidR="00DF7B14" w:rsidRPr="00F409B9" w:rsidTr="002B70AA">
        <w:trPr>
          <w:trHeight w:val="790"/>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jc w:val="center"/>
              <w:rPr>
                <w:rFonts w:ascii="Sylfaen" w:hAnsi="Sylfaen" w:cs="Calibri"/>
              </w:rPr>
            </w:pPr>
            <w:r w:rsidRPr="00F409B9">
              <w:rPr>
                <w:rFonts w:ascii="Sylfaen" w:hAnsi="Sylfaen" w:cs="Calibri"/>
              </w:rPr>
              <w:t>04 00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ind w:firstLineChars="100" w:firstLine="220"/>
              <w:rPr>
                <w:rFonts w:ascii="Sylfaen" w:hAnsi="Sylfaen" w:cs="Calibri"/>
              </w:rPr>
            </w:pPr>
            <w:r w:rsidRPr="00F409B9">
              <w:rPr>
                <w:rFonts w:ascii="Sylfaen" w:hAnsi="Sylfaen" w:cs="Calibri"/>
              </w:rPr>
              <w:t>განათლება</w:t>
            </w:r>
          </w:p>
        </w:tc>
        <w:tc>
          <w:tcPr>
            <w:tcW w:w="0" w:type="auto"/>
            <w:tcBorders>
              <w:top w:val="nil"/>
              <w:left w:val="nil"/>
              <w:bottom w:val="single" w:sz="8" w:space="0" w:color="auto"/>
              <w:right w:val="single" w:sz="8" w:space="0" w:color="auto"/>
            </w:tcBorders>
            <w:shd w:val="clear" w:color="000000" w:fill="FFFFFF"/>
            <w:vAlign w:val="center"/>
            <w:hideMark/>
          </w:tcPr>
          <w:p w:rsidR="00DF7B14" w:rsidRPr="00243883" w:rsidRDefault="00243883" w:rsidP="00DF7B14">
            <w:pPr>
              <w:spacing w:after="0" w:line="240" w:lineRule="auto"/>
              <w:jc w:val="center"/>
              <w:rPr>
                <w:rFonts w:ascii="Sylfaen" w:hAnsi="Sylfaen" w:cs="Arial"/>
                <w:lang w:val="ka-GE"/>
              </w:rPr>
            </w:pPr>
            <w:r>
              <w:rPr>
                <w:rFonts w:ascii="Sylfaen" w:hAnsi="Sylfaen" w:cs="Arial"/>
                <w:lang w:val="ka-GE"/>
              </w:rPr>
              <w:t>468,7</w:t>
            </w:r>
          </w:p>
        </w:tc>
        <w:tc>
          <w:tcPr>
            <w:tcW w:w="0" w:type="auto"/>
            <w:tcBorders>
              <w:top w:val="nil"/>
              <w:left w:val="nil"/>
              <w:bottom w:val="single" w:sz="8" w:space="0" w:color="auto"/>
              <w:right w:val="single" w:sz="8" w:space="0" w:color="auto"/>
            </w:tcBorders>
            <w:shd w:val="clear" w:color="000000" w:fill="FFFFFF"/>
            <w:vAlign w:val="center"/>
            <w:hideMark/>
          </w:tcPr>
          <w:p w:rsidR="00DF7B14" w:rsidRPr="00CF3732" w:rsidRDefault="00243883" w:rsidP="00DF7B14">
            <w:pPr>
              <w:spacing w:after="0" w:line="240" w:lineRule="auto"/>
              <w:jc w:val="center"/>
              <w:rPr>
                <w:rFonts w:ascii="Sylfaen" w:hAnsi="Sylfaen" w:cs="Arial"/>
                <w:lang w:val="ka-GE"/>
              </w:rPr>
            </w:pPr>
            <w:r>
              <w:rPr>
                <w:rFonts w:ascii="Sylfaen" w:hAnsi="Sylfaen" w:cs="Arial"/>
                <w:lang w:val="ka-GE"/>
              </w:rPr>
              <w:t>481,8</w:t>
            </w:r>
          </w:p>
        </w:tc>
        <w:tc>
          <w:tcPr>
            <w:tcW w:w="0" w:type="auto"/>
            <w:tcBorders>
              <w:top w:val="nil"/>
              <w:left w:val="nil"/>
              <w:bottom w:val="single" w:sz="8" w:space="0" w:color="auto"/>
              <w:right w:val="single" w:sz="8" w:space="0" w:color="auto"/>
            </w:tcBorders>
            <w:shd w:val="clear" w:color="000000" w:fill="FFFFFF"/>
            <w:vAlign w:val="center"/>
            <w:hideMark/>
          </w:tcPr>
          <w:p w:rsidR="00DF7B14" w:rsidRPr="005943F5" w:rsidRDefault="00243883" w:rsidP="00DF7B14">
            <w:pPr>
              <w:spacing w:after="0" w:line="240" w:lineRule="auto"/>
              <w:jc w:val="center"/>
              <w:rPr>
                <w:rFonts w:ascii="Sylfaen" w:hAnsi="Sylfaen" w:cs="Arial"/>
                <w:lang w:val="ka-GE"/>
              </w:rPr>
            </w:pPr>
            <w:r>
              <w:rPr>
                <w:rFonts w:ascii="Sylfaen" w:hAnsi="Sylfaen" w:cs="Arial"/>
                <w:lang w:val="ka-GE"/>
              </w:rPr>
              <w:t>220,0</w:t>
            </w:r>
          </w:p>
        </w:tc>
      </w:tr>
      <w:tr w:rsidR="00243883" w:rsidRPr="00F409B9" w:rsidTr="002B70AA">
        <w:trPr>
          <w:trHeight w:val="799"/>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243883" w:rsidRPr="00F409B9" w:rsidRDefault="00243883" w:rsidP="00243883">
            <w:pPr>
              <w:spacing w:after="0" w:line="240" w:lineRule="auto"/>
              <w:jc w:val="center"/>
              <w:rPr>
                <w:rFonts w:ascii="Sylfaen" w:hAnsi="Sylfaen" w:cs="Calibri"/>
              </w:rPr>
            </w:pPr>
            <w:r w:rsidRPr="00F409B9">
              <w:rPr>
                <w:rFonts w:ascii="Sylfaen" w:hAnsi="Sylfaen" w:cs="Calibri"/>
              </w:rPr>
              <w:t>05 00</w:t>
            </w:r>
          </w:p>
        </w:tc>
        <w:tc>
          <w:tcPr>
            <w:tcW w:w="0" w:type="auto"/>
            <w:tcBorders>
              <w:top w:val="nil"/>
              <w:left w:val="nil"/>
              <w:bottom w:val="single" w:sz="8" w:space="0" w:color="auto"/>
              <w:right w:val="single" w:sz="8" w:space="0" w:color="auto"/>
            </w:tcBorders>
            <w:shd w:val="clear" w:color="000000" w:fill="FFFFFF"/>
            <w:vAlign w:val="center"/>
            <w:hideMark/>
          </w:tcPr>
          <w:p w:rsidR="00243883" w:rsidRPr="00F409B9" w:rsidRDefault="00243883" w:rsidP="00243883">
            <w:pPr>
              <w:spacing w:after="0" w:line="240" w:lineRule="auto"/>
              <w:ind w:firstLineChars="100" w:firstLine="220"/>
              <w:rPr>
                <w:rFonts w:ascii="Sylfaen" w:hAnsi="Sylfaen" w:cs="Calibri"/>
              </w:rPr>
            </w:pPr>
            <w:r w:rsidRPr="00F409B9">
              <w:rPr>
                <w:rFonts w:ascii="Sylfaen" w:hAnsi="Sylfaen" w:cs="Calibri"/>
              </w:rPr>
              <w:t>კულტურა, რელიგია, ახალგაზრდობის ხელშეწყობა და სპორტი</w:t>
            </w:r>
          </w:p>
        </w:tc>
        <w:tc>
          <w:tcPr>
            <w:tcW w:w="0" w:type="auto"/>
            <w:tcBorders>
              <w:top w:val="nil"/>
              <w:left w:val="nil"/>
              <w:bottom w:val="single" w:sz="8" w:space="0" w:color="auto"/>
              <w:right w:val="single" w:sz="8" w:space="0" w:color="auto"/>
            </w:tcBorders>
            <w:shd w:val="clear" w:color="000000" w:fill="FFFFFF"/>
            <w:vAlign w:val="center"/>
            <w:hideMark/>
          </w:tcPr>
          <w:p w:rsidR="00243883" w:rsidRPr="00CF3732" w:rsidRDefault="00243883" w:rsidP="00243883">
            <w:pPr>
              <w:spacing w:after="0" w:line="240" w:lineRule="auto"/>
              <w:jc w:val="center"/>
              <w:rPr>
                <w:rFonts w:ascii="Sylfaen" w:hAnsi="Sylfaen" w:cs="Arial"/>
                <w:lang w:val="ka-GE"/>
              </w:rPr>
            </w:pPr>
            <w:r>
              <w:rPr>
                <w:rFonts w:ascii="Sylfaen" w:hAnsi="Sylfaen" w:cs="Arial"/>
                <w:lang w:val="ka-GE"/>
              </w:rPr>
              <w:t>538.2</w:t>
            </w:r>
          </w:p>
        </w:tc>
        <w:tc>
          <w:tcPr>
            <w:tcW w:w="0" w:type="auto"/>
            <w:tcBorders>
              <w:top w:val="nil"/>
              <w:left w:val="nil"/>
              <w:bottom w:val="single" w:sz="8" w:space="0" w:color="auto"/>
              <w:right w:val="single" w:sz="8" w:space="0" w:color="auto"/>
            </w:tcBorders>
            <w:shd w:val="clear" w:color="000000" w:fill="FFFFFF"/>
            <w:vAlign w:val="center"/>
            <w:hideMark/>
          </w:tcPr>
          <w:p w:rsidR="00243883" w:rsidRPr="00CF3732" w:rsidRDefault="00243883" w:rsidP="00243883">
            <w:pPr>
              <w:spacing w:after="0" w:line="240" w:lineRule="auto"/>
              <w:jc w:val="center"/>
              <w:rPr>
                <w:rFonts w:ascii="Sylfaen" w:hAnsi="Sylfaen" w:cs="Arial"/>
                <w:lang w:val="ka-GE"/>
              </w:rPr>
            </w:pPr>
            <w:r>
              <w:rPr>
                <w:rFonts w:ascii="Sylfaen" w:hAnsi="Sylfaen" w:cs="Arial"/>
                <w:lang w:val="ka-GE"/>
              </w:rPr>
              <w:t>118,4</w:t>
            </w:r>
          </w:p>
        </w:tc>
        <w:tc>
          <w:tcPr>
            <w:tcW w:w="0" w:type="auto"/>
            <w:tcBorders>
              <w:top w:val="nil"/>
              <w:left w:val="nil"/>
              <w:bottom w:val="single" w:sz="8" w:space="0" w:color="auto"/>
              <w:right w:val="single" w:sz="8" w:space="0" w:color="auto"/>
            </w:tcBorders>
            <w:shd w:val="clear" w:color="000000" w:fill="FFFFFF"/>
            <w:vAlign w:val="center"/>
            <w:hideMark/>
          </w:tcPr>
          <w:p w:rsidR="00243883" w:rsidRPr="00674120" w:rsidRDefault="00243883" w:rsidP="00243883">
            <w:pPr>
              <w:spacing w:after="0" w:line="240" w:lineRule="auto"/>
              <w:jc w:val="center"/>
              <w:rPr>
                <w:rFonts w:ascii="Sylfaen" w:hAnsi="Sylfaen" w:cs="Arial"/>
                <w:lang w:val="ka-GE"/>
              </w:rPr>
            </w:pPr>
            <w:r>
              <w:rPr>
                <w:rFonts w:ascii="Sylfaen" w:hAnsi="Sylfaen" w:cs="Arial"/>
                <w:lang w:val="ka-GE"/>
              </w:rPr>
              <w:t>27,8</w:t>
            </w:r>
          </w:p>
        </w:tc>
      </w:tr>
      <w:tr w:rsidR="00DF7B14" w:rsidRPr="00F409B9" w:rsidTr="005F1096">
        <w:trPr>
          <w:trHeight w:val="656"/>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jc w:val="center"/>
              <w:rPr>
                <w:rFonts w:ascii="Sylfaen" w:hAnsi="Sylfaen" w:cs="Calibri"/>
              </w:rPr>
            </w:pPr>
            <w:r w:rsidRPr="00F409B9">
              <w:rPr>
                <w:rFonts w:ascii="Sylfaen" w:hAnsi="Sylfaen" w:cs="Calibri"/>
              </w:rPr>
              <w:t>06 00</w:t>
            </w:r>
          </w:p>
        </w:tc>
        <w:tc>
          <w:tcPr>
            <w:tcW w:w="0" w:type="auto"/>
            <w:tcBorders>
              <w:top w:val="nil"/>
              <w:left w:val="nil"/>
              <w:bottom w:val="single" w:sz="8" w:space="0" w:color="auto"/>
              <w:right w:val="single" w:sz="8" w:space="0" w:color="auto"/>
            </w:tcBorders>
            <w:shd w:val="clear" w:color="000000" w:fill="FFFFFF"/>
            <w:vAlign w:val="center"/>
            <w:hideMark/>
          </w:tcPr>
          <w:p w:rsidR="00DF7B14" w:rsidRPr="00F409B9" w:rsidRDefault="00DF7B14" w:rsidP="00DF7B14">
            <w:pPr>
              <w:spacing w:after="0" w:line="240" w:lineRule="auto"/>
              <w:ind w:firstLineChars="100" w:firstLine="220"/>
              <w:rPr>
                <w:rFonts w:ascii="Sylfaen" w:hAnsi="Sylfaen" w:cs="Calibri"/>
              </w:rPr>
            </w:pPr>
            <w:r w:rsidRPr="00F409B9">
              <w:rPr>
                <w:rFonts w:ascii="Sylfaen" w:hAnsi="Sylfaen" w:cs="Calibri"/>
              </w:rPr>
              <w:t>მოსახლეობის ჯანმრთელობის დაცვა და სოციალური უზრუნველყოფა</w:t>
            </w:r>
          </w:p>
          <w:p w:rsidR="00DF7B14" w:rsidRPr="00F409B9" w:rsidRDefault="00DF7B14" w:rsidP="00DF7B14">
            <w:pPr>
              <w:spacing w:after="0" w:line="240" w:lineRule="auto"/>
              <w:ind w:firstLineChars="100" w:firstLine="220"/>
              <w:rPr>
                <w:rFonts w:ascii="Sylfaen" w:hAnsi="Sylfaen" w:cs="Calibri"/>
              </w:rPr>
            </w:pPr>
          </w:p>
        </w:tc>
        <w:tc>
          <w:tcPr>
            <w:tcW w:w="0" w:type="auto"/>
            <w:tcBorders>
              <w:top w:val="nil"/>
              <w:left w:val="nil"/>
              <w:bottom w:val="single" w:sz="8" w:space="0" w:color="auto"/>
              <w:right w:val="single" w:sz="8" w:space="0" w:color="auto"/>
            </w:tcBorders>
            <w:shd w:val="clear" w:color="000000" w:fill="FFFFFF"/>
            <w:vAlign w:val="center"/>
            <w:hideMark/>
          </w:tcPr>
          <w:p w:rsidR="00DF7B14" w:rsidRPr="00243883" w:rsidRDefault="00243883" w:rsidP="00DF7B14">
            <w:pPr>
              <w:spacing w:after="0" w:line="240" w:lineRule="auto"/>
              <w:jc w:val="center"/>
              <w:rPr>
                <w:rFonts w:ascii="Sylfaen" w:hAnsi="Sylfaen" w:cs="Arial"/>
                <w:lang w:val="ka-GE"/>
              </w:rPr>
            </w:pPr>
            <w:r>
              <w:rPr>
                <w:rFonts w:ascii="Sylfaen" w:hAnsi="Sylfaen" w:cs="Arial"/>
                <w:lang w:val="ka-GE"/>
              </w:rPr>
              <w:t>1,4</w:t>
            </w:r>
          </w:p>
        </w:tc>
        <w:tc>
          <w:tcPr>
            <w:tcW w:w="0" w:type="auto"/>
            <w:tcBorders>
              <w:top w:val="nil"/>
              <w:left w:val="nil"/>
              <w:bottom w:val="single" w:sz="8" w:space="0" w:color="auto"/>
              <w:right w:val="single" w:sz="8" w:space="0" w:color="auto"/>
            </w:tcBorders>
            <w:shd w:val="clear" w:color="000000" w:fill="FFFFFF"/>
            <w:vAlign w:val="center"/>
            <w:hideMark/>
          </w:tcPr>
          <w:p w:rsidR="00DF7B14" w:rsidRPr="00243883" w:rsidRDefault="00243883" w:rsidP="00DF7B14">
            <w:pPr>
              <w:spacing w:after="0" w:line="240" w:lineRule="auto"/>
              <w:rPr>
                <w:rFonts w:ascii="Sylfaen" w:hAnsi="Sylfaen" w:cs="Arial"/>
                <w:lang w:val="ka-GE"/>
              </w:rPr>
            </w:pPr>
            <w:r>
              <w:rPr>
                <w:rFonts w:ascii="Sylfaen" w:hAnsi="Sylfaen" w:cs="Arial"/>
                <w:lang w:val="ka-GE"/>
              </w:rPr>
              <w:t xml:space="preserve">      34,6</w:t>
            </w:r>
          </w:p>
        </w:tc>
        <w:tc>
          <w:tcPr>
            <w:tcW w:w="0" w:type="auto"/>
            <w:tcBorders>
              <w:top w:val="nil"/>
              <w:left w:val="nil"/>
              <w:bottom w:val="single" w:sz="8" w:space="0" w:color="auto"/>
              <w:right w:val="single" w:sz="8" w:space="0" w:color="auto"/>
            </w:tcBorders>
            <w:shd w:val="clear" w:color="000000" w:fill="FFFFFF"/>
            <w:vAlign w:val="center"/>
            <w:hideMark/>
          </w:tcPr>
          <w:p w:rsidR="00DF7B14" w:rsidRPr="00674120" w:rsidRDefault="00243883" w:rsidP="00674120">
            <w:pPr>
              <w:spacing w:after="0" w:line="240" w:lineRule="auto"/>
              <w:rPr>
                <w:rFonts w:ascii="Sylfaen" w:hAnsi="Sylfaen" w:cs="Arial"/>
                <w:lang w:val="ka-GE"/>
              </w:rPr>
            </w:pPr>
            <w:r>
              <w:rPr>
                <w:rFonts w:ascii="Sylfaen" w:hAnsi="Sylfaen" w:cs="Arial"/>
                <w:lang w:val="ka-GE"/>
              </w:rPr>
              <w:t xml:space="preserve">      0,0</w:t>
            </w:r>
          </w:p>
        </w:tc>
      </w:tr>
      <w:tr w:rsidR="00F375BC" w:rsidRPr="00F409B9" w:rsidTr="002B70AA">
        <w:trPr>
          <w:trHeight w:val="450"/>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375BC" w:rsidRPr="00F409B9" w:rsidRDefault="00F375BC" w:rsidP="00F375BC">
            <w:pPr>
              <w:spacing w:after="0" w:line="240" w:lineRule="auto"/>
              <w:jc w:val="center"/>
              <w:rPr>
                <w:rFonts w:ascii="Sylfaen" w:hAnsi="Sylfaen" w:cs="Calibri"/>
                <w:b/>
                <w:bCs/>
              </w:rPr>
            </w:pPr>
            <w:r w:rsidRPr="00F409B9">
              <w:rPr>
                <w:rFonts w:ascii="Sylfaen" w:hAnsi="Sylfaen" w:cs="Calibri"/>
                <w:b/>
                <w:bCs/>
              </w:rPr>
              <w:t>სულ ჯამი</w:t>
            </w:r>
          </w:p>
        </w:tc>
        <w:tc>
          <w:tcPr>
            <w:tcW w:w="0" w:type="auto"/>
            <w:tcBorders>
              <w:top w:val="nil"/>
              <w:left w:val="nil"/>
              <w:bottom w:val="single" w:sz="8" w:space="0" w:color="auto"/>
              <w:right w:val="single" w:sz="8" w:space="0" w:color="auto"/>
            </w:tcBorders>
            <w:shd w:val="clear" w:color="000000" w:fill="FFFFFF"/>
            <w:vAlign w:val="center"/>
            <w:hideMark/>
          </w:tcPr>
          <w:p w:rsidR="00F375BC" w:rsidRPr="00F375BC" w:rsidRDefault="00F375BC" w:rsidP="00F375BC">
            <w:pPr>
              <w:spacing w:after="0" w:line="240" w:lineRule="auto"/>
              <w:rPr>
                <w:rFonts w:ascii="Sylfaen" w:hAnsi="Sylfaen" w:cs="Calibri"/>
                <w:b/>
                <w:bCs/>
                <w:lang w:val="ka-GE"/>
              </w:rPr>
            </w:pPr>
            <w:r>
              <w:rPr>
                <w:rFonts w:ascii="Sylfaen" w:hAnsi="Sylfaen" w:cs="Calibri"/>
                <w:b/>
                <w:bCs/>
                <w:lang w:val="ka-GE"/>
              </w:rPr>
              <w:t xml:space="preserve">    5591,7</w:t>
            </w:r>
          </w:p>
        </w:tc>
        <w:tc>
          <w:tcPr>
            <w:tcW w:w="0" w:type="auto"/>
            <w:tcBorders>
              <w:top w:val="nil"/>
              <w:left w:val="nil"/>
              <w:bottom w:val="single" w:sz="8" w:space="0" w:color="auto"/>
              <w:right w:val="single" w:sz="8" w:space="0" w:color="auto"/>
            </w:tcBorders>
            <w:shd w:val="clear" w:color="000000" w:fill="FFFFFF"/>
            <w:vAlign w:val="center"/>
            <w:hideMark/>
          </w:tcPr>
          <w:p w:rsidR="00F375BC" w:rsidRPr="002C0D36" w:rsidRDefault="00F375BC" w:rsidP="00F375BC">
            <w:pPr>
              <w:spacing w:after="0" w:line="240" w:lineRule="auto"/>
              <w:jc w:val="center"/>
              <w:rPr>
                <w:rFonts w:ascii="Sylfaen" w:hAnsi="Sylfaen"/>
                <w:b/>
                <w:sz w:val="24"/>
                <w:szCs w:val="24"/>
              </w:rPr>
            </w:pPr>
            <w:r>
              <w:rPr>
                <w:rFonts w:ascii="Sylfaen" w:hAnsi="Sylfaen"/>
                <w:b/>
                <w:lang w:val="ka-GE"/>
              </w:rPr>
              <w:t>5265,7</w:t>
            </w:r>
          </w:p>
        </w:tc>
        <w:tc>
          <w:tcPr>
            <w:tcW w:w="0" w:type="auto"/>
            <w:tcBorders>
              <w:top w:val="nil"/>
              <w:left w:val="nil"/>
              <w:bottom w:val="single" w:sz="8" w:space="0" w:color="auto"/>
              <w:right w:val="single" w:sz="8" w:space="0" w:color="auto"/>
            </w:tcBorders>
            <w:shd w:val="clear" w:color="000000" w:fill="FFFFFF"/>
            <w:vAlign w:val="center"/>
            <w:hideMark/>
          </w:tcPr>
          <w:p w:rsidR="00F375BC" w:rsidRPr="002C0D36" w:rsidRDefault="00F375BC" w:rsidP="00F375BC">
            <w:pPr>
              <w:spacing w:after="0" w:line="240" w:lineRule="auto"/>
              <w:jc w:val="center"/>
              <w:rPr>
                <w:rFonts w:ascii="Sylfaen" w:hAnsi="Sylfaen"/>
                <w:b/>
                <w:sz w:val="24"/>
                <w:szCs w:val="24"/>
              </w:rPr>
            </w:pPr>
            <w:r>
              <w:rPr>
                <w:rFonts w:ascii="Sylfaen" w:hAnsi="Sylfaen"/>
                <w:b/>
                <w:lang w:val="ka-GE"/>
              </w:rPr>
              <w:t>1158,8</w:t>
            </w:r>
          </w:p>
        </w:tc>
      </w:tr>
    </w:tbl>
    <w:p w:rsidR="002E7363" w:rsidRPr="00F409B9" w:rsidRDefault="002E7363" w:rsidP="002E7363">
      <w:pPr>
        <w:pStyle w:val="ListParagraph"/>
        <w:jc w:val="both"/>
        <w:rPr>
          <w:rFonts w:ascii="Sylfaen" w:eastAsia="Sylfaen" w:hAnsi="Sylfaen"/>
          <w:noProof/>
          <w:color w:val="000000"/>
          <w:lang w:val="ka-GE"/>
        </w:rPr>
      </w:pPr>
    </w:p>
    <w:p w:rsidR="002E7363" w:rsidRPr="00F409B9" w:rsidRDefault="002E7363" w:rsidP="002E7363">
      <w:pPr>
        <w:jc w:val="both"/>
        <w:rPr>
          <w:rFonts w:ascii="Sylfaen" w:eastAsia="Sylfaen" w:hAnsi="Sylfaen"/>
          <w:color w:val="000000"/>
          <w:lang w:val="ka-GE"/>
        </w:rPr>
      </w:pPr>
      <w:r w:rsidRPr="005127F1">
        <w:rPr>
          <w:rFonts w:ascii="Sylfaen" w:hAnsi="Sylfaen"/>
          <w:lang w:val="ka-GE"/>
        </w:rPr>
        <w:t xml:space="preserve">ბ) </w:t>
      </w:r>
      <w:r w:rsidRPr="005127F1">
        <w:rPr>
          <w:rFonts w:ascii="Sylfaen" w:eastAsia="Sylfaen" w:hAnsi="Sylfaen"/>
          <w:color w:val="000000"/>
        </w:rPr>
        <w:t>არაფინანსური აქტივების კლება</w:t>
      </w:r>
      <w:r w:rsidR="004622D1">
        <w:rPr>
          <w:rFonts w:ascii="Sylfaen" w:eastAsia="Sylfaen" w:hAnsi="Sylfaen"/>
          <w:color w:val="000000"/>
          <w:lang w:val="ka-GE"/>
        </w:rPr>
        <w:t xml:space="preserve"> </w:t>
      </w:r>
      <w:r w:rsidR="001E3230">
        <w:rPr>
          <w:rFonts w:ascii="Sylfaen" w:eastAsia="Sylfaen" w:hAnsi="Sylfaen"/>
          <w:color w:val="000000"/>
          <w:lang w:val="ka-GE"/>
        </w:rPr>
        <w:t>განისაზღვროს</w:t>
      </w:r>
      <w:r w:rsidR="003307AC">
        <w:rPr>
          <w:rFonts w:ascii="Sylfaen" w:eastAsia="Sylfaen" w:hAnsi="Sylfaen"/>
          <w:color w:val="000000"/>
          <w:lang w:val="ru-RU"/>
        </w:rPr>
        <w:t xml:space="preserve"> </w:t>
      </w:r>
      <w:r w:rsidR="00C362A5">
        <w:rPr>
          <w:rFonts w:ascii="Sylfaen" w:eastAsia="Sylfaen" w:hAnsi="Sylfaen"/>
          <w:color w:val="000000"/>
          <w:lang w:val="ka-GE"/>
        </w:rPr>
        <w:t>50,0</w:t>
      </w:r>
      <w:r w:rsidR="00DF7AC9">
        <w:rPr>
          <w:rFonts w:ascii="Sylfaen" w:eastAsia="Sylfaen" w:hAnsi="Sylfaen"/>
          <w:color w:val="000000"/>
          <w:lang w:val="ka-GE"/>
        </w:rPr>
        <w:t xml:space="preserve"> </w:t>
      </w:r>
      <w:r w:rsidRPr="005127F1">
        <w:rPr>
          <w:rFonts w:ascii="Sylfaen" w:eastAsia="Sylfaen" w:hAnsi="Sylfaen"/>
          <w:color w:val="000000"/>
        </w:rPr>
        <w:t>ათასი ლარის ოდენობით, მათ შორის:</w:t>
      </w:r>
    </w:p>
    <w:tbl>
      <w:tblPr>
        <w:tblW w:w="10005" w:type="dxa"/>
        <w:tblInd w:w="93" w:type="dxa"/>
        <w:tblLook w:val="04A0" w:firstRow="1" w:lastRow="0" w:firstColumn="1" w:lastColumn="0" w:noHBand="0" w:noVBand="1"/>
      </w:tblPr>
      <w:tblGrid>
        <w:gridCol w:w="3220"/>
        <w:gridCol w:w="1925"/>
        <w:gridCol w:w="1890"/>
        <w:gridCol w:w="2970"/>
      </w:tblGrid>
      <w:tr w:rsidR="00722E81" w:rsidRPr="002448BC" w:rsidTr="00722E81">
        <w:trPr>
          <w:trHeight w:val="450"/>
        </w:trPr>
        <w:tc>
          <w:tcPr>
            <w:tcW w:w="3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E81" w:rsidRPr="002448BC" w:rsidRDefault="00722E81" w:rsidP="00722E81">
            <w:pPr>
              <w:spacing w:after="0" w:line="240" w:lineRule="auto"/>
              <w:jc w:val="center"/>
              <w:rPr>
                <w:rFonts w:ascii="Sylfaen" w:hAnsi="Sylfaen" w:cs="Calibri"/>
                <w:bCs/>
              </w:rPr>
            </w:pPr>
            <w:r w:rsidRPr="002448BC">
              <w:rPr>
                <w:rFonts w:ascii="Sylfaen" w:hAnsi="Sylfaen" w:cs="Calibri"/>
                <w:bCs/>
              </w:rPr>
              <w:t>დ ა ს ა ხ ე ლ ე ბ ა</w:t>
            </w:r>
          </w:p>
        </w:tc>
        <w:tc>
          <w:tcPr>
            <w:tcW w:w="1925" w:type="dxa"/>
            <w:tcBorders>
              <w:top w:val="single" w:sz="8" w:space="0" w:color="auto"/>
              <w:left w:val="nil"/>
              <w:bottom w:val="nil"/>
              <w:right w:val="single" w:sz="8" w:space="0" w:color="auto"/>
            </w:tcBorders>
            <w:shd w:val="clear" w:color="auto" w:fill="auto"/>
            <w:vAlign w:val="center"/>
            <w:hideMark/>
          </w:tcPr>
          <w:p w:rsidR="00722E81" w:rsidRPr="003458D7" w:rsidRDefault="00722E81" w:rsidP="003458D7">
            <w:pPr>
              <w:spacing w:after="0" w:line="240" w:lineRule="auto"/>
              <w:jc w:val="center"/>
              <w:rPr>
                <w:rFonts w:ascii="Sylfaen" w:hAnsi="Sylfaen" w:cs="Calibri"/>
                <w:bCs/>
                <w:lang w:val="ka-GE"/>
              </w:rPr>
            </w:pPr>
            <w:r w:rsidRPr="002448BC">
              <w:rPr>
                <w:rFonts w:ascii="Sylfaen" w:hAnsi="Sylfaen" w:cs="Calibri"/>
                <w:bCs/>
              </w:rPr>
              <w:t>201</w:t>
            </w:r>
            <w:r w:rsidR="003458D7">
              <w:rPr>
                <w:rFonts w:ascii="Sylfaen" w:hAnsi="Sylfaen" w:cs="Calibri"/>
                <w:bCs/>
                <w:lang w:val="ka-GE"/>
              </w:rPr>
              <w:t>7</w:t>
            </w:r>
          </w:p>
        </w:tc>
        <w:tc>
          <w:tcPr>
            <w:tcW w:w="1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E81" w:rsidRPr="00EC7816" w:rsidRDefault="00794E8F" w:rsidP="003458D7">
            <w:pPr>
              <w:spacing w:after="0" w:line="240" w:lineRule="auto"/>
              <w:jc w:val="center"/>
              <w:rPr>
                <w:rFonts w:ascii="Sylfaen" w:hAnsi="Sylfaen" w:cs="Calibri"/>
                <w:bCs/>
                <w:lang w:val="ka-GE"/>
              </w:rPr>
            </w:pPr>
            <w:r>
              <w:rPr>
                <w:rFonts w:ascii="Sylfaen" w:hAnsi="Sylfaen" w:cs="Calibri"/>
                <w:bCs/>
              </w:rPr>
              <w:t>201</w:t>
            </w:r>
            <w:r w:rsidR="003458D7">
              <w:rPr>
                <w:rFonts w:ascii="Sylfaen" w:hAnsi="Sylfaen" w:cs="Calibri"/>
                <w:bCs/>
                <w:lang w:val="ka-GE"/>
              </w:rPr>
              <w:t>8</w:t>
            </w:r>
            <w:r w:rsidRPr="002448BC">
              <w:rPr>
                <w:rFonts w:ascii="Sylfaen" w:hAnsi="Sylfaen" w:cs="Calibri"/>
                <w:bCs/>
              </w:rPr>
              <w:t xml:space="preserve"> წლის </w:t>
            </w:r>
            <w:r w:rsidR="003458D7">
              <w:rPr>
                <w:rFonts w:ascii="Sylfaen" w:hAnsi="Sylfaen" w:cs="Calibri"/>
                <w:bCs/>
                <w:lang w:val="ka-GE"/>
              </w:rPr>
              <w:t>გეგმა</w:t>
            </w:r>
          </w:p>
        </w:tc>
        <w:tc>
          <w:tcPr>
            <w:tcW w:w="2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22E81" w:rsidRPr="002448BC" w:rsidRDefault="00CA2D51" w:rsidP="00794E8F">
            <w:pPr>
              <w:spacing w:after="0" w:line="240" w:lineRule="auto"/>
              <w:jc w:val="center"/>
              <w:rPr>
                <w:rFonts w:ascii="Sylfaen" w:hAnsi="Sylfaen" w:cs="Calibri"/>
                <w:bCs/>
              </w:rPr>
            </w:pPr>
            <w:r>
              <w:rPr>
                <w:rFonts w:ascii="Sylfaen" w:hAnsi="Sylfaen" w:cs="Calibri"/>
                <w:bCs/>
              </w:rPr>
              <w:t>201</w:t>
            </w:r>
            <w:r w:rsidR="003458D7">
              <w:rPr>
                <w:rFonts w:ascii="Sylfaen" w:hAnsi="Sylfaen" w:cs="Calibri"/>
                <w:bCs/>
              </w:rPr>
              <w:t>9</w:t>
            </w:r>
            <w:r w:rsidR="00722E81" w:rsidRPr="002448BC">
              <w:rPr>
                <w:rFonts w:ascii="Sylfaen" w:hAnsi="Sylfaen" w:cs="Calibri"/>
                <w:bCs/>
              </w:rPr>
              <w:t xml:space="preserve"> წლის გეგმა </w:t>
            </w:r>
          </w:p>
        </w:tc>
      </w:tr>
      <w:tr w:rsidR="00722E81" w:rsidRPr="002448BC" w:rsidTr="00722E81">
        <w:trPr>
          <w:trHeight w:val="315"/>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722E81" w:rsidRPr="002448BC" w:rsidRDefault="00722E81" w:rsidP="00722E81">
            <w:pPr>
              <w:spacing w:after="0" w:line="240" w:lineRule="auto"/>
              <w:rPr>
                <w:rFonts w:ascii="Sylfaen" w:hAnsi="Sylfaen" w:cs="Calibri"/>
                <w:bCs/>
              </w:rPr>
            </w:pPr>
          </w:p>
        </w:tc>
        <w:tc>
          <w:tcPr>
            <w:tcW w:w="1925" w:type="dxa"/>
            <w:tcBorders>
              <w:top w:val="nil"/>
              <w:left w:val="nil"/>
              <w:bottom w:val="single" w:sz="8" w:space="0" w:color="auto"/>
              <w:right w:val="single" w:sz="8" w:space="0" w:color="auto"/>
            </w:tcBorders>
            <w:shd w:val="clear" w:color="auto" w:fill="auto"/>
            <w:vAlign w:val="center"/>
            <w:hideMark/>
          </w:tcPr>
          <w:p w:rsidR="00722E81" w:rsidRPr="002448BC" w:rsidRDefault="00722E81" w:rsidP="00722E81">
            <w:pPr>
              <w:spacing w:after="0" w:line="240" w:lineRule="auto"/>
              <w:jc w:val="center"/>
              <w:rPr>
                <w:rFonts w:ascii="Sylfaen" w:hAnsi="Sylfaen" w:cs="Calibri"/>
                <w:bCs/>
              </w:rPr>
            </w:pPr>
            <w:r w:rsidRPr="002448BC">
              <w:rPr>
                <w:rFonts w:ascii="Sylfaen" w:hAnsi="Sylfaen" w:cs="Calibri"/>
                <w:bCs/>
              </w:rPr>
              <w:t>ფაქტი</w:t>
            </w:r>
          </w:p>
        </w:tc>
        <w:tc>
          <w:tcPr>
            <w:tcW w:w="1890" w:type="dxa"/>
            <w:vMerge/>
            <w:tcBorders>
              <w:top w:val="single" w:sz="8" w:space="0" w:color="auto"/>
              <w:left w:val="single" w:sz="8" w:space="0" w:color="auto"/>
              <w:bottom w:val="single" w:sz="8" w:space="0" w:color="000000"/>
              <w:right w:val="single" w:sz="8" w:space="0" w:color="auto"/>
            </w:tcBorders>
            <w:vAlign w:val="center"/>
            <w:hideMark/>
          </w:tcPr>
          <w:p w:rsidR="00722E81" w:rsidRPr="002448BC" w:rsidRDefault="00722E81" w:rsidP="00722E81">
            <w:pPr>
              <w:spacing w:after="0" w:line="240" w:lineRule="auto"/>
              <w:rPr>
                <w:rFonts w:ascii="Sylfaen" w:hAnsi="Sylfaen" w:cs="Calibri"/>
                <w:bCs/>
              </w:rPr>
            </w:pPr>
          </w:p>
        </w:tc>
        <w:tc>
          <w:tcPr>
            <w:tcW w:w="2970" w:type="dxa"/>
            <w:vMerge/>
            <w:tcBorders>
              <w:top w:val="single" w:sz="8" w:space="0" w:color="auto"/>
              <w:left w:val="single" w:sz="8" w:space="0" w:color="auto"/>
              <w:bottom w:val="single" w:sz="8" w:space="0" w:color="000000"/>
              <w:right w:val="single" w:sz="8" w:space="0" w:color="auto"/>
            </w:tcBorders>
            <w:vAlign w:val="center"/>
            <w:hideMark/>
          </w:tcPr>
          <w:p w:rsidR="00722E81" w:rsidRPr="002448BC" w:rsidRDefault="00722E81" w:rsidP="00722E81">
            <w:pPr>
              <w:spacing w:after="0" w:line="240" w:lineRule="auto"/>
              <w:rPr>
                <w:rFonts w:ascii="Sylfaen" w:hAnsi="Sylfaen" w:cs="Calibri"/>
                <w:bCs/>
              </w:rPr>
            </w:pPr>
          </w:p>
        </w:tc>
      </w:tr>
      <w:tr w:rsidR="00C362A5" w:rsidRPr="002448BC" w:rsidTr="001B753B">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C362A5" w:rsidRPr="002448BC" w:rsidRDefault="00C362A5" w:rsidP="00C362A5">
            <w:pPr>
              <w:spacing w:after="0" w:line="240" w:lineRule="auto"/>
              <w:rPr>
                <w:rFonts w:ascii="Sylfaen" w:hAnsi="Sylfaen" w:cs="Calibri"/>
                <w:bCs/>
              </w:rPr>
            </w:pPr>
            <w:r w:rsidRPr="002448BC">
              <w:rPr>
                <w:rFonts w:ascii="Sylfaen" w:hAnsi="Sylfaen" w:cs="Calibri"/>
                <w:bCs/>
              </w:rPr>
              <w:t>არაფინანსური აქტივების კლება</w:t>
            </w:r>
          </w:p>
        </w:tc>
        <w:tc>
          <w:tcPr>
            <w:tcW w:w="1925" w:type="dxa"/>
            <w:tcBorders>
              <w:top w:val="nil"/>
              <w:left w:val="nil"/>
              <w:bottom w:val="single" w:sz="8" w:space="0" w:color="auto"/>
              <w:right w:val="single" w:sz="8" w:space="0" w:color="auto"/>
            </w:tcBorders>
            <w:shd w:val="clear" w:color="auto" w:fill="auto"/>
            <w:noWrap/>
            <w:vAlign w:val="center"/>
          </w:tcPr>
          <w:p w:rsidR="00C362A5" w:rsidRPr="00EC7816" w:rsidRDefault="00C362A5" w:rsidP="00C362A5">
            <w:pPr>
              <w:spacing w:after="0" w:line="240" w:lineRule="auto"/>
              <w:jc w:val="center"/>
              <w:rPr>
                <w:rFonts w:ascii="Sylfaen" w:hAnsi="Sylfaen" w:cs="Calibri"/>
                <w:bCs/>
                <w:lang w:val="ka-GE"/>
              </w:rPr>
            </w:pPr>
            <w:r>
              <w:rPr>
                <w:rFonts w:ascii="Sylfaen" w:hAnsi="Sylfaen" w:cs="Calibri"/>
                <w:bCs/>
                <w:lang w:val="ka-GE"/>
              </w:rPr>
              <w:t>72.2</w:t>
            </w:r>
          </w:p>
        </w:tc>
        <w:tc>
          <w:tcPr>
            <w:tcW w:w="1890" w:type="dxa"/>
            <w:tcBorders>
              <w:top w:val="nil"/>
              <w:left w:val="nil"/>
              <w:bottom w:val="single" w:sz="8" w:space="0" w:color="auto"/>
              <w:right w:val="single" w:sz="8" w:space="0" w:color="auto"/>
            </w:tcBorders>
            <w:shd w:val="clear" w:color="auto" w:fill="auto"/>
            <w:noWrap/>
            <w:vAlign w:val="center"/>
            <w:hideMark/>
          </w:tcPr>
          <w:p w:rsidR="00C362A5" w:rsidRPr="003307AC" w:rsidRDefault="00C362A5" w:rsidP="00C362A5">
            <w:pPr>
              <w:spacing w:after="0" w:line="240" w:lineRule="auto"/>
              <w:jc w:val="center"/>
              <w:rPr>
                <w:rFonts w:ascii="Sylfaen" w:hAnsi="Sylfaen" w:cs="Calibri"/>
                <w:bCs/>
                <w:lang w:val="ru-RU"/>
              </w:rPr>
            </w:pPr>
            <w:r>
              <w:rPr>
                <w:rFonts w:ascii="Sylfaen" w:hAnsi="Sylfaen" w:cs="Calibri"/>
                <w:bCs/>
              </w:rPr>
              <w:t>100.0</w:t>
            </w:r>
          </w:p>
        </w:tc>
        <w:tc>
          <w:tcPr>
            <w:tcW w:w="2970" w:type="dxa"/>
            <w:tcBorders>
              <w:top w:val="nil"/>
              <w:left w:val="nil"/>
              <w:bottom w:val="single" w:sz="8" w:space="0" w:color="auto"/>
              <w:right w:val="single" w:sz="8" w:space="0" w:color="auto"/>
            </w:tcBorders>
            <w:shd w:val="clear" w:color="auto" w:fill="auto"/>
            <w:noWrap/>
            <w:vAlign w:val="center"/>
            <w:hideMark/>
          </w:tcPr>
          <w:p w:rsidR="00C362A5" w:rsidRPr="003307AC" w:rsidRDefault="001B5D90" w:rsidP="00C362A5">
            <w:pPr>
              <w:spacing w:after="0" w:line="240" w:lineRule="auto"/>
              <w:jc w:val="center"/>
              <w:rPr>
                <w:rFonts w:ascii="Sylfaen" w:hAnsi="Sylfaen" w:cs="Calibri"/>
                <w:bCs/>
                <w:lang w:val="ru-RU"/>
              </w:rPr>
            </w:pPr>
            <w:r>
              <w:rPr>
                <w:rFonts w:ascii="Sylfaen" w:hAnsi="Sylfaen" w:cs="Calibri"/>
                <w:bCs/>
                <w:lang w:val="ka-GE"/>
              </w:rPr>
              <w:t>50</w:t>
            </w:r>
            <w:r w:rsidR="00C362A5">
              <w:rPr>
                <w:rFonts w:ascii="Sylfaen" w:hAnsi="Sylfaen" w:cs="Calibri"/>
                <w:bCs/>
              </w:rPr>
              <w:t>.0</w:t>
            </w:r>
          </w:p>
        </w:tc>
      </w:tr>
      <w:tr w:rsidR="00C362A5" w:rsidRPr="002448BC" w:rsidTr="001B753B">
        <w:trPr>
          <w:trHeight w:val="465"/>
        </w:trPr>
        <w:tc>
          <w:tcPr>
            <w:tcW w:w="3220" w:type="dxa"/>
            <w:tcBorders>
              <w:top w:val="nil"/>
              <w:left w:val="single" w:sz="8" w:space="0" w:color="auto"/>
              <w:bottom w:val="single" w:sz="8" w:space="0" w:color="auto"/>
              <w:right w:val="single" w:sz="8" w:space="0" w:color="auto"/>
            </w:tcBorders>
            <w:shd w:val="clear" w:color="000000" w:fill="FFFFFF"/>
            <w:vAlign w:val="center"/>
            <w:hideMark/>
          </w:tcPr>
          <w:p w:rsidR="00C362A5" w:rsidRPr="002448BC" w:rsidRDefault="00C362A5" w:rsidP="00C362A5">
            <w:pPr>
              <w:spacing w:after="0" w:line="240" w:lineRule="auto"/>
              <w:ind w:firstLineChars="200" w:firstLine="440"/>
              <w:rPr>
                <w:rFonts w:ascii="Sylfaen" w:hAnsi="Sylfaen" w:cs="Calibri"/>
                <w:bCs/>
              </w:rPr>
            </w:pPr>
            <w:r w:rsidRPr="002448BC">
              <w:rPr>
                <w:rFonts w:ascii="Sylfaen" w:hAnsi="Sylfaen" w:cs="Calibri"/>
                <w:bCs/>
              </w:rPr>
              <w:t>ძირითადი აქტივები</w:t>
            </w:r>
          </w:p>
        </w:tc>
        <w:tc>
          <w:tcPr>
            <w:tcW w:w="1925" w:type="dxa"/>
            <w:tcBorders>
              <w:top w:val="nil"/>
              <w:left w:val="nil"/>
              <w:bottom w:val="single" w:sz="8" w:space="0" w:color="auto"/>
              <w:right w:val="single" w:sz="8" w:space="0" w:color="auto"/>
            </w:tcBorders>
            <w:shd w:val="clear" w:color="auto" w:fill="auto"/>
            <w:vAlign w:val="center"/>
          </w:tcPr>
          <w:p w:rsidR="00C362A5" w:rsidRPr="002448BC" w:rsidRDefault="00C362A5" w:rsidP="00C362A5">
            <w:pPr>
              <w:spacing w:after="0" w:line="240" w:lineRule="auto"/>
              <w:jc w:val="center"/>
              <w:rPr>
                <w:rFonts w:ascii="Sylfaen" w:hAnsi="Sylfaen" w:cs="Calibri"/>
                <w:bCs/>
              </w:rPr>
            </w:pPr>
            <w:r>
              <w:rPr>
                <w:rFonts w:ascii="Sylfaen" w:hAnsi="Sylfaen" w:cs="Calibri"/>
                <w:bCs/>
              </w:rPr>
              <w:t>29.3</w:t>
            </w:r>
          </w:p>
        </w:tc>
        <w:tc>
          <w:tcPr>
            <w:tcW w:w="1890" w:type="dxa"/>
            <w:tcBorders>
              <w:top w:val="nil"/>
              <w:left w:val="nil"/>
              <w:bottom w:val="single" w:sz="8" w:space="0" w:color="auto"/>
              <w:right w:val="single" w:sz="8" w:space="0" w:color="auto"/>
            </w:tcBorders>
            <w:shd w:val="clear" w:color="auto" w:fill="auto"/>
            <w:vAlign w:val="center"/>
            <w:hideMark/>
          </w:tcPr>
          <w:p w:rsidR="00C362A5" w:rsidRPr="002448BC" w:rsidRDefault="00C362A5" w:rsidP="00C362A5">
            <w:pPr>
              <w:spacing w:after="0" w:line="240" w:lineRule="auto"/>
              <w:jc w:val="center"/>
              <w:rPr>
                <w:rFonts w:ascii="Sylfaen" w:hAnsi="Sylfaen" w:cs="Calibri"/>
                <w:bCs/>
              </w:rPr>
            </w:pPr>
            <w:r w:rsidRPr="002448BC">
              <w:rPr>
                <w:rFonts w:ascii="Sylfaen" w:hAnsi="Sylfaen" w:cs="Calibri"/>
                <w:bCs/>
              </w:rPr>
              <w:t>0.0</w:t>
            </w:r>
          </w:p>
        </w:tc>
        <w:tc>
          <w:tcPr>
            <w:tcW w:w="2970" w:type="dxa"/>
            <w:tcBorders>
              <w:top w:val="nil"/>
              <w:left w:val="nil"/>
              <w:bottom w:val="single" w:sz="8" w:space="0" w:color="auto"/>
              <w:right w:val="single" w:sz="8" w:space="0" w:color="auto"/>
            </w:tcBorders>
            <w:shd w:val="clear" w:color="auto" w:fill="auto"/>
            <w:vAlign w:val="center"/>
            <w:hideMark/>
          </w:tcPr>
          <w:p w:rsidR="00C362A5" w:rsidRPr="002448BC" w:rsidRDefault="00C362A5" w:rsidP="00C362A5">
            <w:pPr>
              <w:spacing w:after="0" w:line="240" w:lineRule="auto"/>
              <w:jc w:val="center"/>
              <w:rPr>
                <w:rFonts w:ascii="Sylfaen" w:hAnsi="Sylfaen" w:cs="Calibri"/>
                <w:bCs/>
              </w:rPr>
            </w:pPr>
            <w:r w:rsidRPr="002448BC">
              <w:rPr>
                <w:rFonts w:ascii="Sylfaen" w:hAnsi="Sylfaen" w:cs="Calibri"/>
                <w:bCs/>
              </w:rPr>
              <w:t>0.0</w:t>
            </w:r>
          </w:p>
        </w:tc>
      </w:tr>
      <w:tr w:rsidR="001B5D90" w:rsidRPr="002448BC" w:rsidTr="00722E81">
        <w:trPr>
          <w:trHeight w:val="465"/>
        </w:trPr>
        <w:tc>
          <w:tcPr>
            <w:tcW w:w="3220" w:type="dxa"/>
            <w:tcBorders>
              <w:top w:val="nil"/>
              <w:left w:val="single" w:sz="8" w:space="0" w:color="auto"/>
              <w:bottom w:val="single" w:sz="8" w:space="0" w:color="auto"/>
              <w:right w:val="single" w:sz="8" w:space="0" w:color="auto"/>
            </w:tcBorders>
            <w:shd w:val="clear" w:color="000000" w:fill="FFFFFF"/>
            <w:vAlign w:val="center"/>
            <w:hideMark/>
          </w:tcPr>
          <w:p w:rsidR="001B5D90" w:rsidRPr="002448BC" w:rsidRDefault="001B5D90" w:rsidP="001B5D90">
            <w:pPr>
              <w:spacing w:after="0" w:line="240" w:lineRule="auto"/>
              <w:rPr>
                <w:rFonts w:ascii="Sylfaen" w:hAnsi="Sylfaen" w:cs="Calibri"/>
                <w:bCs/>
              </w:rPr>
            </w:pPr>
            <w:r w:rsidRPr="002448BC">
              <w:rPr>
                <w:rFonts w:ascii="Sylfaen" w:hAnsi="Sylfaen" w:cs="Calibri"/>
                <w:bCs/>
              </w:rPr>
              <w:t>არაწარმოებული აქტივები</w:t>
            </w:r>
          </w:p>
        </w:tc>
        <w:tc>
          <w:tcPr>
            <w:tcW w:w="1925" w:type="dxa"/>
            <w:tcBorders>
              <w:top w:val="nil"/>
              <w:left w:val="nil"/>
              <w:bottom w:val="single" w:sz="8" w:space="0" w:color="auto"/>
              <w:right w:val="single" w:sz="8" w:space="0" w:color="auto"/>
            </w:tcBorders>
            <w:shd w:val="clear" w:color="auto" w:fill="auto"/>
            <w:vAlign w:val="center"/>
            <w:hideMark/>
          </w:tcPr>
          <w:p w:rsidR="001B5D90" w:rsidRPr="00EC7816" w:rsidRDefault="001B5D90" w:rsidP="001B5D90">
            <w:pPr>
              <w:spacing w:after="0" w:line="240" w:lineRule="auto"/>
              <w:jc w:val="center"/>
              <w:rPr>
                <w:rFonts w:ascii="Sylfaen" w:hAnsi="Sylfaen" w:cs="Calibri"/>
                <w:bCs/>
                <w:lang w:val="ka-GE"/>
              </w:rPr>
            </w:pPr>
            <w:r>
              <w:rPr>
                <w:rFonts w:ascii="Sylfaen" w:hAnsi="Sylfaen" w:cs="Calibri"/>
                <w:bCs/>
              </w:rPr>
              <w:t>42.</w:t>
            </w:r>
            <w:r>
              <w:rPr>
                <w:rFonts w:ascii="Sylfaen" w:hAnsi="Sylfaen" w:cs="Calibri"/>
                <w:bCs/>
                <w:lang w:val="ka-GE"/>
              </w:rPr>
              <w:t>9</w:t>
            </w:r>
          </w:p>
        </w:tc>
        <w:tc>
          <w:tcPr>
            <w:tcW w:w="1890" w:type="dxa"/>
            <w:tcBorders>
              <w:top w:val="nil"/>
              <w:left w:val="nil"/>
              <w:bottom w:val="single" w:sz="8" w:space="0" w:color="auto"/>
              <w:right w:val="single" w:sz="8" w:space="0" w:color="auto"/>
            </w:tcBorders>
            <w:shd w:val="clear" w:color="auto" w:fill="auto"/>
            <w:vAlign w:val="center"/>
            <w:hideMark/>
          </w:tcPr>
          <w:p w:rsidR="001B5D90" w:rsidRPr="003307AC" w:rsidRDefault="001B5D90" w:rsidP="001B5D90">
            <w:pPr>
              <w:spacing w:after="0" w:line="240" w:lineRule="auto"/>
              <w:jc w:val="center"/>
              <w:rPr>
                <w:rFonts w:ascii="Sylfaen" w:hAnsi="Sylfaen" w:cs="Calibri"/>
                <w:bCs/>
                <w:lang w:val="ru-RU"/>
              </w:rPr>
            </w:pPr>
            <w:r>
              <w:rPr>
                <w:rFonts w:ascii="Sylfaen" w:hAnsi="Sylfaen" w:cs="Calibri"/>
                <w:bCs/>
              </w:rPr>
              <w:t>100.0</w:t>
            </w:r>
          </w:p>
        </w:tc>
        <w:tc>
          <w:tcPr>
            <w:tcW w:w="2970" w:type="dxa"/>
            <w:tcBorders>
              <w:top w:val="nil"/>
              <w:left w:val="nil"/>
              <w:bottom w:val="single" w:sz="8" w:space="0" w:color="auto"/>
              <w:right w:val="single" w:sz="8" w:space="0" w:color="auto"/>
            </w:tcBorders>
            <w:shd w:val="clear" w:color="auto" w:fill="auto"/>
            <w:vAlign w:val="center"/>
            <w:hideMark/>
          </w:tcPr>
          <w:p w:rsidR="001B5D90" w:rsidRPr="003307AC" w:rsidRDefault="001B5D90" w:rsidP="001B5D90">
            <w:pPr>
              <w:spacing w:after="0" w:line="240" w:lineRule="auto"/>
              <w:jc w:val="center"/>
              <w:rPr>
                <w:rFonts w:ascii="Sylfaen" w:hAnsi="Sylfaen" w:cs="Calibri"/>
                <w:bCs/>
                <w:lang w:val="ru-RU"/>
              </w:rPr>
            </w:pPr>
            <w:r>
              <w:rPr>
                <w:rFonts w:ascii="Sylfaen" w:hAnsi="Sylfaen" w:cs="Calibri"/>
                <w:bCs/>
                <w:lang w:val="ka-GE"/>
              </w:rPr>
              <w:t>50</w:t>
            </w:r>
            <w:r>
              <w:rPr>
                <w:rFonts w:ascii="Sylfaen" w:hAnsi="Sylfaen" w:cs="Calibri"/>
                <w:bCs/>
              </w:rPr>
              <w:t>.0</w:t>
            </w:r>
          </w:p>
        </w:tc>
      </w:tr>
      <w:tr w:rsidR="001B5D90" w:rsidRPr="002448BC" w:rsidTr="00722E81">
        <w:trPr>
          <w:trHeight w:val="465"/>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1B5D90" w:rsidRPr="002448BC" w:rsidRDefault="001B5D90" w:rsidP="001B5D90">
            <w:pPr>
              <w:spacing w:after="0" w:line="240" w:lineRule="auto"/>
              <w:ind w:firstLineChars="400" w:firstLine="880"/>
              <w:rPr>
                <w:rFonts w:ascii="Sylfaen" w:hAnsi="Sylfaen" w:cs="Calibri"/>
              </w:rPr>
            </w:pPr>
            <w:r w:rsidRPr="002448BC">
              <w:rPr>
                <w:rFonts w:ascii="Sylfaen" w:hAnsi="Sylfaen" w:cs="Calibri"/>
              </w:rPr>
              <w:t>მიწა</w:t>
            </w:r>
          </w:p>
        </w:tc>
        <w:tc>
          <w:tcPr>
            <w:tcW w:w="1925" w:type="dxa"/>
            <w:tcBorders>
              <w:top w:val="nil"/>
              <w:left w:val="nil"/>
              <w:bottom w:val="single" w:sz="8" w:space="0" w:color="auto"/>
              <w:right w:val="single" w:sz="8" w:space="0" w:color="auto"/>
            </w:tcBorders>
            <w:shd w:val="clear" w:color="auto" w:fill="auto"/>
            <w:vAlign w:val="center"/>
            <w:hideMark/>
          </w:tcPr>
          <w:p w:rsidR="001B5D90" w:rsidRPr="00EC7816" w:rsidRDefault="001B5D90" w:rsidP="001B5D90">
            <w:pPr>
              <w:spacing w:after="0" w:line="240" w:lineRule="auto"/>
              <w:jc w:val="center"/>
              <w:rPr>
                <w:rFonts w:ascii="Sylfaen" w:hAnsi="Sylfaen" w:cs="Calibri"/>
                <w:bCs/>
                <w:lang w:val="ka-GE"/>
              </w:rPr>
            </w:pPr>
            <w:r>
              <w:rPr>
                <w:rFonts w:ascii="Sylfaen" w:hAnsi="Sylfaen" w:cs="Calibri"/>
                <w:bCs/>
              </w:rPr>
              <w:t>42.</w:t>
            </w:r>
            <w:r>
              <w:rPr>
                <w:rFonts w:ascii="Sylfaen" w:hAnsi="Sylfaen" w:cs="Calibri"/>
                <w:bCs/>
                <w:lang w:val="ka-GE"/>
              </w:rPr>
              <w:t>9</w:t>
            </w:r>
          </w:p>
        </w:tc>
        <w:tc>
          <w:tcPr>
            <w:tcW w:w="1890" w:type="dxa"/>
            <w:tcBorders>
              <w:top w:val="nil"/>
              <w:left w:val="nil"/>
              <w:bottom w:val="single" w:sz="8" w:space="0" w:color="auto"/>
              <w:right w:val="single" w:sz="8" w:space="0" w:color="auto"/>
            </w:tcBorders>
            <w:shd w:val="clear" w:color="auto" w:fill="auto"/>
            <w:vAlign w:val="center"/>
            <w:hideMark/>
          </w:tcPr>
          <w:p w:rsidR="001B5D90" w:rsidRPr="003307AC" w:rsidRDefault="001B5D90" w:rsidP="001B5D90">
            <w:pPr>
              <w:spacing w:after="0" w:line="240" w:lineRule="auto"/>
              <w:jc w:val="center"/>
              <w:rPr>
                <w:rFonts w:ascii="Sylfaen" w:hAnsi="Sylfaen" w:cs="Calibri"/>
                <w:bCs/>
                <w:lang w:val="ru-RU"/>
              </w:rPr>
            </w:pPr>
            <w:r>
              <w:rPr>
                <w:rFonts w:ascii="Sylfaen" w:hAnsi="Sylfaen" w:cs="Calibri"/>
                <w:bCs/>
              </w:rPr>
              <w:t>100.0</w:t>
            </w:r>
          </w:p>
        </w:tc>
        <w:tc>
          <w:tcPr>
            <w:tcW w:w="2970" w:type="dxa"/>
            <w:tcBorders>
              <w:top w:val="nil"/>
              <w:left w:val="nil"/>
              <w:bottom w:val="single" w:sz="8" w:space="0" w:color="auto"/>
              <w:right w:val="single" w:sz="8" w:space="0" w:color="auto"/>
            </w:tcBorders>
            <w:shd w:val="clear" w:color="auto" w:fill="auto"/>
            <w:vAlign w:val="center"/>
            <w:hideMark/>
          </w:tcPr>
          <w:p w:rsidR="001B5D90" w:rsidRPr="003307AC" w:rsidRDefault="001B5D90" w:rsidP="001B5D90">
            <w:pPr>
              <w:spacing w:after="0" w:line="240" w:lineRule="auto"/>
              <w:jc w:val="center"/>
              <w:rPr>
                <w:rFonts w:ascii="Sylfaen" w:hAnsi="Sylfaen" w:cs="Calibri"/>
                <w:bCs/>
                <w:lang w:val="ru-RU"/>
              </w:rPr>
            </w:pPr>
            <w:r>
              <w:rPr>
                <w:rFonts w:ascii="Sylfaen" w:hAnsi="Sylfaen" w:cs="Calibri"/>
                <w:bCs/>
                <w:lang w:val="ka-GE"/>
              </w:rPr>
              <w:t>50</w:t>
            </w:r>
            <w:r>
              <w:rPr>
                <w:rFonts w:ascii="Sylfaen" w:hAnsi="Sylfaen" w:cs="Calibri"/>
                <w:bCs/>
              </w:rPr>
              <w:t>.0</w:t>
            </w:r>
          </w:p>
        </w:tc>
      </w:tr>
    </w:tbl>
    <w:p w:rsidR="002E7363" w:rsidRPr="008E6113" w:rsidRDefault="002E7363" w:rsidP="008E6113">
      <w:pPr>
        <w:jc w:val="both"/>
        <w:rPr>
          <w:rFonts w:ascii="Sylfaen" w:eastAsia="Sylfaen" w:hAnsi="Sylfaen"/>
          <w:noProof/>
          <w:color w:val="000000"/>
          <w:lang w:val="ka-GE"/>
        </w:rPr>
      </w:pPr>
    </w:p>
    <w:p w:rsidR="002E7363" w:rsidRPr="00F409B9" w:rsidRDefault="002E7363" w:rsidP="00DF196B">
      <w:pPr>
        <w:rPr>
          <w:rFonts w:ascii="Sylfaen" w:hAnsi="Sylfaen"/>
          <w:b/>
          <w:lang w:val="ka-GE"/>
        </w:rPr>
      </w:pPr>
      <w:r w:rsidRPr="00F409B9">
        <w:rPr>
          <w:rFonts w:ascii="Sylfaen" w:hAnsi="Sylfaen"/>
          <w:b/>
          <w:lang w:val="ka-GE"/>
        </w:rPr>
        <w:t xml:space="preserve">მუხლი 9. მუნიციპალიტეტის ბიუჯეტის </w:t>
      </w:r>
      <w:r w:rsidRPr="00F409B9">
        <w:rPr>
          <w:rFonts w:ascii="Sylfaen" w:eastAsia="Sylfaen" w:hAnsi="Sylfaen"/>
          <w:b/>
          <w:color w:val="000000"/>
        </w:rPr>
        <w:t xml:space="preserve">ხარჯებისა და არაფინანსური </w:t>
      </w:r>
      <w:r w:rsidRPr="00F409B9">
        <w:rPr>
          <w:rFonts w:ascii="Sylfaen" w:eastAsia="Sylfaen" w:hAnsi="Sylfaen"/>
          <w:b/>
          <w:color w:val="000000"/>
          <w:lang w:val="ka-GE"/>
        </w:rPr>
        <w:t xml:space="preserve"> აქტივების ზრდის ფუნქციონალური კლასიფიკაცია</w:t>
      </w:r>
    </w:p>
    <w:p w:rsidR="002E7363" w:rsidRPr="00F409B9" w:rsidRDefault="002E7363" w:rsidP="004215A8">
      <w:pPr>
        <w:jc w:val="both"/>
        <w:rPr>
          <w:rFonts w:ascii="Sylfaen" w:eastAsia="Sylfaen" w:hAnsi="Sylfaen"/>
          <w:color w:val="000000"/>
          <w:lang w:val="ka-GE"/>
        </w:rPr>
      </w:pPr>
      <w:r w:rsidRPr="00F409B9">
        <w:rPr>
          <w:rFonts w:ascii="Sylfaen" w:eastAsia="Sylfaen" w:hAnsi="Sylfaen"/>
          <w:color w:val="000000"/>
        </w:rPr>
        <w:t>განისაზღვროს</w:t>
      </w:r>
      <w:r w:rsidR="00BA10C7">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ხარჯებისა და არაფინანსური აქტივების ზ</w:t>
      </w:r>
      <w:r w:rsidRPr="00B82D25">
        <w:rPr>
          <w:rFonts w:ascii="Sylfaen" w:eastAsia="Sylfaen" w:hAnsi="Sylfaen"/>
          <w:color w:val="000000" w:themeColor="text1"/>
        </w:rPr>
        <w:t xml:space="preserve">რდა </w:t>
      </w:r>
      <w:r w:rsidRPr="00F409B9">
        <w:rPr>
          <w:rFonts w:ascii="Sylfaen" w:eastAsia="Sylfaen" w:hAnsi="Sylfaen"/>
          <w:color w:val="000000"/>
        </w:rPr>
        <w:t>ფუნქციონალურ ჭრილში, თანდართული რედაქციით:</w:t>
      </w:r>
    </w:p>
    <w:tbl>
      <w:tblPr>
        <w:tblW w:w="0" w:type="auto"/>
        <w:tblInd w:w="93" w:type="dxa"/>
        <w:tblLook w:val="04A0" w:firstRow="1" w:lastRow="0" w:firstColumn="1" w:lastColumn="0" w:noHBand="0" w:noVBand="1"/>
      </w:tblPr>
      <w:tblGrid>
        <w:gridCol w:w="766"/>
        <w:gridCol w:w="5225"/>
        <w:gridCol w:w="1090"/>
        <w:gridCol w:w="1193"/>
        <w:gridCol w:w="1209"/>
      </w:tblGrid>
      <w:tr w:rsidR="004B7F22" w:rsidRPr="00F409B9" w:rsidTr="00D014C2">
        <w:trPr>
          <w:trHeight w:val="711"/>
          <w:tblHeader/>
        </w:trPr>
        <w:tc>
          <w:tcPr>
            <w:tcW w:w="0" w:type="auto"/>
            <w:tcBorders>
              <w:top w:val="single" w:sz="8" w:space="0" w:color="auto"/>
              <w:left w:val="single" w:sz="8" w:space="0" w:color="auto"/>
              <w:bottom w:val="nil"/>
              <w:right w:val="single" w:sz="8" w:space="0" w:color="auto"/>
            </w:tcBorders>
            <w:shd w:val="clear" w:color="auto" w:fill="auto"/>
            <w:textDirection w:val="btLr"/>
            <w:vAlign w:val="center"/>
            <w:hideMark/>
          </w:tcPr>
          <w:p w:rsidR="004B7F22" w:rsidRPr="00F409B9" w:rsidRDefault="004B7F22" w:rsidP="004B7F22">
            <w:pPr>
              <w:spacing w:after="0" w:line="240" w:lineRule="auto"/>
              <w:rPr>
                <w:rFonts w:ascii="Sylfaen" w:hAnsi="Sylfaen" w:cs="Calibri"/>
                <w:bCs/>
                <w:lang w:val="ka-GE"/>
              </w:rPr>
            </w:pPr>
            <w:r>
              <w:rPr>
                <w:rFonts w:ascii="Sylfaen" w:hAnsi="Sylfaen" w:cs="Calibri"/>
                <w:bCs/>
                <w:lang w:val="ka-GE"/>
              </w:rPr>
              <w:t>ფუნქც. კოდი</w:t>
            </w:r>
          </w:p>
        </w:tc>
        <w:tc>
          <w:tcPr>
            <w:tcW w:w="0" w:type="auto"/>
            <w:tcBorders>
              <w:top w:val="single" w:sz="8" w:space="0" w:color="auto"/>
              <w:left w:val="nil"/>
              <w:bottom w:val="nil"/>
              <w:right w:val="single" w:sz="8" w:space="0" w:color="auto"/>
            </w:tcBorders>
            <w:shd w:val="clear" w:color="auto" w:fill="auto"/>
            <w:vAlign w:val="center"/>
            <w:hideMark/>
          </w:tcPr>
          <w:p w:rsidR="004B7F22" w:rsidRPr="00F409B9" w:rsidRDefault="004B7F22" w:rsidP="004B7F22">
            <w:pPr>
              <w:spacing w:after="0" w:line="240" w:lineRule="auto"/>
              <w:jc w:val="center"/>
              <w:rPr>
                <w:rFonts w:ascii="Sylfaen" w:hAnsi="Sylfaen" w:cs="Calibri"/>
                <w:bCs/>
              </w:rPr>
            </w:pPr>
            <w:r w:rsidRPr="00F409B9">
              <w:rPr>
                <w:rFonts w:ascii="Sylfaen" w:hAnsi="Sylfaen" w:cs="Calibri"/>
                <w:bCs/>
              </w:rPr>
              <w:t>დასახელება</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4B7F22" w:rsidRPr="004B7F22" w:rsidRDefault="004B7F22" w:rsidP="00DF196B">
            <w:pPr>
              <w:spacing w:after="0" w:line="240" w:lineRule="auto"/>
              <w:jc w:val="center"/>
              <w:rPr>
                <w:rFonts w:ascii="Sylfaen" w:hAnsi="Sylfaen" w:cs="Calibri"/>
                <w:bCs/>
              </w:rPr>
            </w:pPr>
            <w:r w:rsidRPr="004B7F22">
              <w:rPr>
                <w:rFonts w:ascii="Sylfaen" w:hAnsi="Sylfaen" w:cs="Calibri"/>
                <w:bCs/>
              </w:rPr>
              <w:t>201</w:t>
            </w:r>
            <w:r w:rsidR="00DF196B">
              <w:rPr>
                <w:rFonts w:ascii="Sylfaen" w:hAnsi="Sylfaen" w:cs="Calibri"/>
                <w:bCs/>
                <w:lang w:val="ka-GE"/>
              </w:rPr>
              <w:t>7</w:t>
            </w:r>
            <w:r w:rsidRPr="004B7F22">
              <w:rPr>
                <w:rFonts w:ascii="Sylfaen" w:hAnsi="Sylfaen" w:cs="Calibri"/>
                <w:bCs/>
                <w:lang w:val="ru-RU"/>
              </w:rPr>
              <w:t xml:space="preserve"> </w:t>
            </w:r>
            <w:r w:rsidRPr="004B7F22">
              <w:rPr>
                <w:rFonts w:ascii="Sylfaen" w:hAnsi="Sylfaen" w:cs="Calibri"/>
                <w:bCs/>
              </w:rPr>
              <w:t xml:space="preserve">წლის </w:t>
            </w:r>
            <w:r w:rsidRPr="004B7F22">
              <w:rPr>
                <w:rFonts w:ascii="Sylfaen" w:hAnsi="Sylfaen" w:cs="Calibri"/>
                <w:bCs/>
                <w:lang w:val="ka-GE"/>
              </w:rPr>
              <w:t>ფაქტი</w:t>
            </w:r>
          </w:p>
        </w:tc>
        <w:tc>
          <w:tcPr>
            <w:tcW w:w="1193" w:type="dxa"/>
            <w:tcBorders>
              <w:top w:val="single" w:sz="8" w:space="0" w:color="auto"/>
              <w:left w:val="nil"/>
              <w:bottom w:val="single" w:sz="8" w:space="0" w:color="auto"/>
              <w:right w:val="single" w:sz="8" w:space="0" w:color="auto"/>
            </w:tcBorders>
            <w:shd w:val="clear" w:color="000000" w:fill="FFFFFF"/>
            <w:vAlign w:val="center"/>
            <w:hideMark/>
          </w:tcPr>
          <w:p w:rsidR="004B7F22" w:rsidRPr="004B7F22" w:rsidRDefault="00DF196B" w:rsidP="00BB1797">
            <w:pPr>
              <w:spacing w:after="0" w:line="240" w:lineRule="auto"/>
              <w:jc w:val="center"/>
              <w:rPr>
                <w:rFonts w:ascii="Sylfaen" w:hAnsi="Sylfaen" w:cs="Calibri"/>
                <w:bCs/>
                <w:lang w:val="ka-GE"/>
              </w:rPr>
            </w:pPr>
            <w:r w:rsidRPr="00DF196B">
              <w:rPr>
                <w:rFonts w:ascii="Sylfaen" w:hAnsi="Sylfaen" w:cs="Calibri"/>
                <w:bCs/>
              </w:rPr>
              <w:t>2018</w:t>
            </w:r>
            <w:r>
              <w:rPr>
                <w:rFonts w:ascii="Sylfaen" w:hAnsi="Sylfaen" w:cs="Calibri"/>
                <w:bCs/>
                <w:lang w:val="ka-GE"/>
              </w:rPr>
              <w:t xml:space="preserve"> </w:t>
            </w:r>
            <w:r w:rsidRPr="00DF196B">
              <w:rPr>
                <w:rFonts w:ascii="Sylfaen" w:hAnsi="Sylfaen" w:cs="Calibri"/>
                <w:bCs/>
              </w:rPr>
              <w:t>წლის გეგმა</w:t>
            </w:r>
          </w:p>
        </w:tc>
        <w:tc>
          <w:tcPr>
            <w:tcW w:w="1209" w:type="dxa"/>
            <w:tcBorders>
              <w:top w:val="single" w:sz="8" w:space="0" w:color="auto"/>
              <w:left w:val="nil"/>
              <w:bottom w:val="single" w:sz="8" w:space="0" w:color="auto"/>
              <w:right w:val="single" w:sz="8" w:space="0" w:color="auto"/>
            </w:tcBorders>
            <w:shd w:val="clear" w:color="000000" w:fill="FFFFFF"/>
            <w:vAlign w:val="center"/>
            <w:hideMark/>
          </w:tcPr>
          <w:p w:rsidR="004B7F22" w:rsidRPr="004B7F22" w:rsidRDefault="00EC6065" w:rsidP="00DF196B">
            <w:pPr>
              <w:spacing w:after="0" w:line="240" w:lineRule="auto"/>
              <w:jc w:val="center"/>
              <w:rPr>
                <w:rFonts w:ascii="Sylfaen" w:hAnsi="Sylfaen" w:cs="Calibri"/>
                <w:bCs/>
                <w:lang w:val="ka-GE"/>
              </w:rPr>
            </w:pPr>
            <w:r>
              <w:rPr>
                <w:rFonts w:ascii="Sylfaen" w:hAnsi="Sylfaen" w:cs="Calibri"/>
                <w:bCs/>
              </w:rPr>
              <w:t>201</w:t>
            </w:r>
            <w:r w:rsidR="00DF196B">
              <w:rPr>
                <w:rFonts w:ascii="Sylfaen" w:hAnsi="Sylfaen" w:cs="Calibri"/>
                <w:bCs/>
                <w:lang w:val="ka-GE"/>
              </w:rPr>
              <w:t xml:space="preserve">9 </w:t>
            </w:r>
            <w:r w:rsidR="004B7F22" w:rsidRPr="004B7F22">
              <w:rPr>
                <w:rFonts w:ascii="Sylfaen" w:hAnsi="Sylfaen" w:cs="Calibri"/>
                <w:bCs/>
                <w:lang w:val="ka-GE"/>
              </w:rPr>
              <w:t>წლის გეგმა</w:t>
            </w:r>
          </w:p>
        </w:tc>
      </w:tr>
      <w:tr w:rsidR="00DF196B" w:rsidRPr="00F409B9" w:rsidTr="00D014C2">
        <w:trPr>
          <w:trHeight w:val="711"/>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DF196B" w:rsidRPr="006E422A" w:rsidRDefault="00DF196B" w:rsidP="00DF196B">
            <w:pPr>
              <w:spacing w:after="0" w:line="240" w:lineRule="auto"/>
              <w:jc w:val="right"/>
              <w:rPr>
                <w:rFonts w:ascii="Sylfaen" w:hAnsi="Sylfaen" w:cs="Calibri"/>
                <w:b/>
                <w:bCs/>
              </w:rPr>
            </w:pPr>
            <w:r w:rsidRPr="006E422A">
              <w:rPr>
                <w:rFonts w:ascii="Sylfaen" w:hAnsi="Sylfaen" w:cs="Calibri"/>
                <w:b/>
                <w:bCs/>
              </w:rPr>
              <w:t>701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DF196B" w:rsidRPr="006E422A" w:rsidRDefault="00DF196B" w:rsidP="00DF196B">
            <w:pPr>
              <w:spacing w:after="0" w:line="240" w:lineRule="auto"/>
              <w:rPr>
                <w:rFonts w:ascii="Sylfaen" w:hAnsi="Sylfaen" w:cs="Calibri"/>
                <w:b/>
                <w:bCs/>
              </w:rPr>
            </w:pPr>
            <w:r w:rsidRPr="006E422A">
              <w:rPr>
                <w:rFonts w:ascii="Sylfaen" w:hAnsi="Sylfaen" w:cs="Calibri"/>
                <w:b/>
                <w:bCs/>
              </w:rPr>
              <w:t>საერთო დანიშნულების სახელმწიფო მომსახურება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F196B" w:rsidRPr="006669AF" w:rsidRDefault="00DF196B" w:rsidP="00DF196B">
            <w:pPr>
              <w:jc w:val="right"/>
              <w:rPr>
                <w:rFonts w:ascii="Sylfaen" w:hAnsi="Sylfaen" w:cs="Arial"/>
                <w:sz w:val="20"/>
                <w:szCs w:val="20"/>
                <w:lang w:val="ka-GE"/>
              </w:rPr>
            </w:pPr>
            <w:r>
              <w:rPr>
                <w:rFonts w:ascii="Sylfaen" w:hAnsi="Sylfaen" w:cs="Arial"/>
                <w:sz w:val="20"/>
                <w:szCs w:val="20"/>
                <w:lang w:val="ka-GE"/>
              </w:rPr>
              <w:t>1 793,8</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96B" w:rsidRDefault="00DF196B" w:rsidP="00DF196B">
            <w:pPr>
              <w:jc w:val="right"/>
              <w:rPr>
                <w:rFonts w:ascii="Arial" w:hAnsi="Arial" w:cs="Arial"/>
                <w:sz w:val="20"/>
                <w:szCs w:val="20"/>
              </w:rPr>
            </w:pPr>
            <w:r>
              <w:rPr>
                <w:rFonts w:ascii="Sylfaen" w:hAnsi="Sylfaen" w:cs="Arial"/>
                <w:sz w:val="20"/>
                <w:szCs w:val="20"/>
                <w:lang w:val="ka-GE"/>
              </w:rPr>
              <w:t>2432</w:t>
            </w:r>
            <w:r>
              <w:rPr>
                <w:rFonts w:ascii="Arial" w:hAnsi="Arial" w:cs="Arial"/>
                <w:sz w:val="20"/>
                <w:szCs w:val="20"/>
              </w:rPr>
              <w:t>.0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96B" w:rsidRDefault="00992308" w:rsidP="00DF196B">
            <w:pPr>
              <w:jc w:val="right"/>
              <w:rPr>
                <w:rFonts w:ascii="Arial" w:hAnsi="Arial" w:cs="Arial"/>
                <w:sz w:val="20"/>
                <w:szCs w:val="20"/>
              </w:rPr>
            </w:pPr>
            <w:r>
              <w:rPr>
                <w:rFonts w:ascii="Sylfaen" w:hAnsi="Sylfaen" w:cs="Arial"/>
                <w:sz w:val="20"/>
                <w:szCs w:val="20"/>
                <w:lang w:val="ka-GE"/>
              </w:rPr>
              <w:t>2674</w:t>
            </w:r>
            <w:r>
              <w:rPr>
                <w:rFonts w:ascii="Arial" w:hAnsi="Arial" w:cs="Arial"/>
                <w:sz w:val="20"/>
                <w:szCs w:val="20"/>
              </w:rPr>
              <w:t>.3</w:t>
            </w:r>
          </w:p>
        </w:tc>
      </w:tr>
      <w:tr w:rsidR="00DF196B"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F196B" w:rsidRPr="00F409B9" w:rsidRDefault="00DF196B" w:rsidP="00DF196B">
            <w:pPr>
              <w:spacing w:after="0" w:line="240" w:lineRule="auto"/>
              <w:jc w:val="right"/>
              <w:rPr>
                <w:rFonts w:ascii="Sylfaen" w:hAnsi="Sylfaen" w:cs="Calibri"/>
                <w:bCs/>
              </w:rPr>
            </w:pPr>
            <w:r w:rsidRPr="00F409B9">
              <w:rPr>
                <w:rFonts w:ascii="Sylfaen" w:hAnsi="Sylfaen" w:cs="Calibri"/>
                <w:bCs/>
              </w:rPr>
              <w:t>7011</w:t>
            </w:r>
          </w:p>
        </w:tc>
        <w:tc>
          <w:tcPr>
            <w:tcW w:w="0" w:type="auto"/>
            <w:tcBorders>
              <w:top w:val="nil"/>
              <w:left w:val="nil"/>
              <w:bottom w:val="single" w:sz="8" w:space="0" w:color="auto"/>
              <w:right w:val="single" w:sz="8" w:space="0" w:color="auto"/>
            </w:tcBorders>
            <w:shd w:val="clear" w:color="auto" w:fill="auto"/>
            <w:vAlign w:val="center"/>
            <w:hideMark/>
          </w:tcPr>
          <w:p w:rsidR="00DF196B" w:rsidRPr="00F409B9" w:rsidRDefault="00DF196B" w:rsidP="00DF196B">
            <w:pPr>
              <w:spacing w:after="0" w:line="240" w:lineRule="auto"/>
              <w:ind w:firstLineChars="200" w:firstLine="440"/>
              <w:rPr>
                <w:rFonts w:ascii="Sylfaen" w:hAnsi="Sylfaen" w:cs="Calibri"/>
                <w:bCs/>
              </w:rPr>
            </w:pPr>
            <w:r w:rsidRPr="00F409B9">
              <w:rPr>
                <w:rFonts w:ascii="Sylfaen" w:hAnsi="Sylfaen" w:cs="Calibri"/>
                <w:bC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F196B" w:rsidRPr="00E93571" w:rsidRDefault="00DF196B" w:rsidP="00DF196B">
            <w:pPr>
              <w:jc w:val="right"/>
              <w:rPr>
                <w:rFonts w:ascii="Sylfaen" w:hAnsi="Sylfaen" w:cs="Arial"/>
                <w:lang w:val="ka-GE"/>
              </w:rPr>
            </w:pPr>
            <w:r>
              <w:rPr>
                <w:rFonts w:ascii="Arial" w:hAnsi="Arial" w:cs="Arial"/>
              </w:rPr>
              <w:t>1 </w:t>
            </w:r>
            <w:r>
              <w:rPr>
                <w:rFonts w:ascii="Sylfaen" w:hAnsi="Sylfaen" w:cs="Arial"/>
                <w:lang w:val="ka-GE"/>
              </w:rPr>
              <w:t>787.8</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DF196B" w:rsidRDefault="00DF196B" w:rsidP="00DF196B">
            <w:pPr>
              <w:jc w:val="right"/>
              <w:rPr>
                <w:rFonts w:ascii="Arial" w:hAnsi="Arial" w:cs="Arial"/>
              </w:rPr>
            </w:pPr>
            <w:r>
              <w:rPr>
                <w:rFonts w:ascii="Arial" w:hAnsi="Arial" w:cs="Arial"/>
              </w:rPr>
              <w:t>2350.2</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DF196B" w:rsidRPr="00992308" w:rsidRDefault="00992308" w:rsidP="00DF196B">
            <w:pPr>
              <w:jc w:val="right"/>
              <w:rPr>
                <w:rFonts w:ascii="Sylfaen" w:hAnsi="Sylfaen" w:cs="Arial"/>
                <w:lang w:val="ka-GE"/>
              </w:rPr>
            </w:pPr>
            <w:r>
              <w:rPr>
                <w:rFonts w:ascii="Sylfaen" w:hAnsi="Sylfaen" w:cs="Arial"/>
                <w:lang w:val="ka-GE"/>
              </w:rPr>
              <w:t>2366,5</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lastRenderedPageBreak/>
              <w:t>70111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400" w:firstLine="880"/>
              <w:rPr>
                <w:rFonts w:ascii="Sylfaen" w:hAnsi="Sylfaen" w:cs="Calibri"/>
                <w:bCs/>
              </w:rPr>
            </w:pPr>
            <w:r w:rsidRPr="00F409B9">
              <w:rPr>
                <w:rFonts w:ascii="Sylfaen" w:hAnsi="Sylfaen" w:cs="Calibri"/>
                <w:bCs/>
              </w:rPr>
              <w:t>აღმასრულებელი და წარმომადგენლობითი ორგანოების საქმიანობის უზრუნველყოფა</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B64A4" w:rsidRPr="00E93571" w:rsidRDefault="006B64A4" w:rsidP="006B64A4">
            <w:pPr>
              <w:jc w:val="right"/>
              <w:rPr>
                <w:rFonts w:ascii="Sylfaen" w:hAnsi="Sylfaen" w:cs="Arial"/>
                <w:lang w:val="ka-GE"/>
              </w:rPr>
            </w:pPr>
            <w:r>
              <w:rPr>
                <w:rFonts w:ascii="Sylfaen" w:hAnsi="Sylfaen" w:cs="Arial"/>
                <w:lang w:val="ka-GE"/>
              </w:rPr>
              <w:t>1787,8</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Arial" w:hAnsi="Arial" w:cs="Arial"/>
              </w:rPr>
            </w:pPr>
            <w:r>
              <w:rPr>
                <w:rFonts w:ascii="Arial" w:hAnsi="Arial" w:cs="Arial"/>
              </w:rPr>
              <w:t>2300.2</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6B64A4" w:rsidRPr="00400216" w:rsidRDefault="00400216" w:rsidP="006B64A4">
            <w:pPr>
              <w:jc w:val="right"/>
              <w:rPr>
                <w:rFonts w:ascii="Sylfaen" w:hAnsi="Sylfaen" w:cs="Arial"/>
                <w:lang w:val="ka-GE"/>
              </w:rPr>
            </w:pPr>
            <w:r>
              <w:rPr>
                <w:rFonts w:ascii="Sylfaen" w:hAnsi="Sylfaen" w:cs="Arial"/>
                <w:lang w:val="ka-GE"/>
              </w:rPr>
              <w:t>2316,5</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70112</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400" w:firstLine="880"/>
              <w:rPr>
                <w:rFonts w:ascii="Sylfaen" w:hAnsi="Sylfaen" w:cs="Calibri"/>
                <w:bCs/>
              </w:rPr>
            </w:pPr>
            <w:r w:rsidRPr="00F409B9">
              <w:rPr>
                <w:rFonts w:ascii="Sylfaen" w:hAnsi="Sylfaen" w:cs="Calibri"/>
                <w:bCs/>
              </w:rPr>
              <w:t>ფინანსური და ფისკალური საქმიანობა</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Arial" w:hAnsi="Arial" w:cs="Arial"/>
                <w:color w:val="000000"/>
              </w:rPr>
            </w:pPr>
            <w:r>
              <w:rPr>
                <w:rFonts w:ascii="Arial" w:hAnsi="Arial" w:cs="Arial"/>
                <w:color w:val="000000"/>
              </w:rPr>
              <w:t>0,0</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Arial" w:hAnsi="Arial" w:cs="Arial"/>
              </w:rPr>
            </w:pPr>
            <w:r>
              <w:rPr>
                <w:rFonts w:ascii="Arial" w:hAnsi="Arial" w:cs="Arial"/>
              </w:rPr>
              <w:t>50,0</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Arial" w:hAnsi="Arial" w:cs="Arial"/>
              </w:rPr>
            </w:pPr>
            <w:r>
              <w:rPr>
                <w:rFonts w:ascii="Arial" w:hAnsi="Arial" w:cs="Arial"/>
              </w:rPr>
              <w:t>50,0</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7013</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საერთო დანიშნულების მომსახურება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6,</w:t>
            </w:r>
            <w:r>
              <w:rPr>
                <w:rFonts w:ascii="Sylfaen" w:hAnsi="Sylfaen" w:cs="Arial"/>
                <w:lang w:val="ka-GE"/>
              </w:rPr>
              <w:t>0</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6,2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6,2    </w:t>
            </w:r>
          </w:p>
        </w:tc>
      </w:tr>
      <w:tr w:rsidR="006B64A4" w:rsidRPr="00F409B9" w:rsidTr="0029033C">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70133</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საერთო დანიშნულების სხვა მომსახურება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6,</w:t>
            </w:r>
            <w:r>
              <w:rPr>
                <w:rFonts w:ascii="Sylfaen" w:hAnsi="Sylfaen" w:cs="Arial"/>
                <w:lang w:val="ka-GE"/>
              </w:rPr>
              <w:t>0</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6,2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6,2    </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7017</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საერთო დანიშნულების ფულადი ნაკადები მთავრობის სხვადასხვა დონეს შორის</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71.1</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400216" w:rsidP="006B64A4">
            <w:pPr>
              <w:jc w:val="right"/>
              <w:rPr>
                <w:rFonts w:ascii="Sylfaen" w:hAnsi="Sylfaen" w:cs="Arial"/>
              </w:rPr>
            </w:pPr>
            <w:r>
              <w:rPr>
                <w:rFonts w:ascii="Sylfaen" w:hAnsi="Sylfaen" w:cs="Arial"/>
                <w:lang w:val="ka-GE"/>
              </w:rPr>
              <w:t>297,1</w:t>
            </w:r>
            <w:r w:rsidR="006B64A4">
              <w:rPr>
                <w:rFonts w:ascii="Sylfaen" w:hAnsi="Sylfaen" w:cs="Arial"/>
              </w:rPr>
              <w:t xml:space="preserve">   </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7018</w:t>
            </w:r>
          </w:p>
        </w:tc>
        <w:tc>
          <w:tcPr>
            <w:tcW w:w="0" w:type="auto"/>
            <w:tcBorders>
              <w:top w:val="nil"/>
              <w:left w:val="nil"/>
              <w:bottom w:val="single" w:sz="8" w:space="0" w:color="auto"/>
              <w:right w:val="single" w:sz="8" w:space="0" w:color="auto"/>
            </w:tcBorders>
            <w:shd w:val="clear" w:color="auto" w:fill="auto"/>
            <w:vAlign w:val="center"/>
            <w:hideMark/>
          </w:tcPr>
          <w:p w:rsidR="006B64A4" w:rsidRPr="009C6ED5" w:rsidRDefault="006B64A4" w:rsidP="006B64A4">
            <w:pPr>
              <w:spacing w:after="0" w:line="240" w:lineRule="auto"/>
              <w:ind w:firstLineChars="200" w:firstLine="440"/>
              <w:rPr>
                <w:rFonts w:ascii="Sylfaen" w:hAnsi="Sylfaen" w:cs="Calibri"/>
                <w:bCs/>
                <w:lang w:val="ka-GE"/>
              </w:rPr>
            </w:pPr>
            <w:r w:rsidRPr="00F409B9">
              <w:rPr>
                <w:rFonts w:ascii="Sylfaen" w:hAnsi="Sylfaen" w:cs="Calibri"/>
                <w:bCs/>
              </w:rPr>
              <w:t>სხვა არაკლასიფიცირებული საქმიანობა საერთო დანიშნულების სახელმწიფო მომსახურებაში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color w:val="000000"/>
              </w:rPr>
            </w:pPr>
            <w:r>
              <w:rPr>
                <w:rFonts w:ascii="Sylfaen" w:hAnsi="Sylfaen" w:cs="Arial"/>
                <w:color w:val="000000"/>
              </w:rPr>
              <w:t xml:space="preserve">0,0    </w:t>
            </w:r>
          </w:p>
        </w:tc>
        <w:tc>
          <w:tcPr>
            <w:tcW w:w="1193"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4,5    </w:t>
            </w:r>
          </w:p>
        </w:tc>
        <w:tc>
          <w:tcPr>
            <w:tcW w:w="1209" w:type="dxa"/>
            <w:tcBorders>
              <w:top w:val="nil"/>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4,5    </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jc w:val="right"/>
              <w:rPr>
                <w:rFonts w:ascii="Sylfaen" w:hAnsi="Sylfaen" w:cs="Calibri"/>
                <w:b/>
                <w:bCs/>
              </w:rPr>
            </w:pPr>
            <w:r w:rsidRPr="006E422A">
              <w:rPr>
                <w:rFonts w:ascii="Sylfaen" w:hAnsi="Sylfaen" w:cs="Calibri"/>
                <w:b/>
                <w:bCs/>
              </w:rPr>
              <w:t>702</w:t>
            </w:r>
          </w:p>
        </w:tc>
        <w:tc>
          <w:tcPr>
            <w:tcW w:w="0" w:type="auto"/>
            <w:tcBorders>
              <w:top w:val="nil"/>
              <w:left w:val="nil"/>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ind w:firstLineChars="200" w:firstLine="442"/>
              <w:rPr>
                <w:rFonts w:ascii="Sylfaen" w:hAnsi="Sylfaen" w:cs="Calibri"/>
                <w:b/>
                <w:bCs/>
              </w:rPr>
            </w:pPr>
            <w:r w:rsidRPr="006E422A">
              <w:rPr>
                <w:rFonts w:ascii="Sylfaen" w:hAnsi="Sylfaen" w:cs="Calibri"/>
                <w:b/>
                <w:bCs/>
              </w:rPr>
              <w:t>თავდაცვა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68,8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86.0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7A148D" w:rsidP="007A148D">
            <w:pPr>
              <w:jc w:val="right"/>
              <w:rPr>
                <w:rFonts w:ascii="Sylfaen" w:hAnsi="Sylfaen" w:cs="Arial"/>
              </w:rPr>
            </w:pPr>
            <w:r>
              <w:rPr>
                <w:rFonts w:ascii="Sylfaen" w:hAnsi="Sylfaen" w:cs="Arial"/>
                <w:lang w:val="ka-GE"/>
              </w:rPr>
              <w:t>94,1</w:t>
            </w:r>
            <w:r w:rsidR="006B64A4">
              <w:rPr>
                <w:rFonts w:ascii="Sylfaen" w:hAnsi="Sylfaen" w:cs="Arial"/>
              </w:rPr>
              <w:t xml:space="preserve"> </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jc w:val="right"/>
              <w:rPr>
                <w:rFonts w:ascii="Sylfaen" w:hAnsi="Sylfaen" w:cs="Calibri"/>
                <w:b/>
                <w:bCs/>
              </w:rPr>
            </w:pPr>
            <w:r w:rsidRPr="006E422A">
              <w:rPr>
                <w:rFonts w:ascii="Sylfaen" w:hAnsi="Sylfaen" w:cs="Calibri"/>
                <w:b/>
                <w:bCs/>
              </w:rPr>
              <w:t>703</w:t>
            </w:r>
          </w:p>
        </w:tc>
        <w:tc>
          <w:tcPr>
            <w:tcW w:w="0" w:type="auto"/>
            <w:tcBorders>
              <w:top w:val="nil"/>
              <w:left w:val="nil"/>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rPr>
                <w:rFonts w:ascii="Sylfaen" w:hAnsi="Sylfaen" w:cs="Calibri"/>
                <w:b/>
                <w:bCs/>
              </w:rPr>
            </w:pPr>
            <w:r w:rsidRPr="006E422A">
              <w:rPr>
                <w:rFonts w:ascii="Sylfaen" w:hAnsi="Sylfaen" w:cs="Calibri"/>
                <w:b/>
                <w:bCs/>
              </w:rPr>
              <w:t>საზოგადოებრივი წესრიგი და უსაფრთხოება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r>
      <w:tr w:rsidR="006B64A4" w:rsidRPr="00F409B9" w:rsidTr="00D7331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7031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პოლიციის სამსახური და სახელმწიფო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7032</w:t>
            </w:r>
          </w:p>
        </w:tc>
        <w:tc>
          <w:tcPr>
            <w:tcW w:w="0" w:type="auto"/>
            <w:tcBorders>
              <w:top w:val="nil"/>
              <w:left w:val="nil"/>
              <w:bottom w:val="single" w:sz="8" w:space="0" w:color="auto"/>
              <w:right w:val="single" w:sz="8" w:space="0" w:color="auto"/>
            </w:tcBorders>
            <w:shd w:val="clear" w:color="auto" w:fill="auto"/>
            <w:vAlign w:val="center"/>
            <w:hideMark/>
          </w:tcPr>
          <w:p w:rsidR="006B64A4" w:rsidRPr="007A6A7D" w:rsidRDefault="006B64A4" w:rsidP="006B64A4">
            <w:pPr>
              <w:spacing w:after="0" w:line="240" w:lineRule="auto"/>
              <w:ind w:firstLineChars="200" w:firstLine="440"/>
              <w:rPr>
                <w:rFonts w:ascii="Sylfaen" w:hAnsi="Sylfaen" w:cs="Calibri"/>
                <w:bCs/>
                <w:lang w:val="ka-GE"/>
              </w:rPr>
            </w:pPr>
            <w:r>
              <w:rPr>
                <w:rFonts w:ascii="Sylfaen" w:hAnsi="Sylfaen" w:cs="Calibri"/>
                <w:bCs/>
                <w:lang w:val="ka-GE"/>
              </w:rPr>
              <w:t>საგანგებო სიტუაციების მართვა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0,0    </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jc w:val="right"/>
              <w:rPr>
                <w:rFonts w:ascii="Sylfaen" w:hAnsi="Sylfaen" w:cs="Calibri"/>
                <w:b/>
                <w:bCs/>
              </w:rPr>
            </w:pPr>
            <w:r w:rsidRPr="006E422A">
              <w:rPr>
                <w:rFonts w:ascii="Sylfaen" w:hAnsi="Sylfaen" w:cs="Calibri"/>
                <w:b/>
                <w:bCs/>
              </w:rPr>
              <w:t>704</w:t>
            </w:r>
          </w:p>
        </w:tc>
        <w:tc>
          <w:tcPr>
            <w:tcW w:w="0" w:type="auto"/>
            <w:tcBorders>
              <w:top w:val="nil"/>
              <w:left w:val="nil"/>
              <w:bottom w:val="single" w:sz="8" w:space="0" w:color="auto"/>
              <w:right w:val="single" w:sz="8" w:space="0" w:color="auto"/>
            </w:tcBorders>
            <w:shd w:val="clear" w:color="auto" w:fill="auto"/>
            <w:vAlign w:val="center"/>
            <w:hideMark/>
          </w:tcPr>
          <w:p w:rsidR="006B64A4" w:rsidRPr="006E422A" w:rsidRDefault="006B64A4" w:rsidP="006B64A4">
            <w:pPr>
              <w:spacing w:after="0" w:line="240" w:lineRule="auto"/>
              <w:ind w:firstLineChars="200" w:firstLine="442"/>
              <w:rPr>
                <w:rFonts w:ascii="Sylfaen" w:hAnsi="Sylfaen" w:cs="Calibri"/>
                <w:b/>
                <w:bCs/>
              </w:rPr>
            </w:pPr>
            <w:r w:rsidRPr="006E422A">
              <w:rPr>
                <w:rFonts w:ascii="Sylfaen" w:hAnsi="Sylfaen" w:cs="Calibri"/>
                <w:b/>
                <w:bCs/>
              </w:rPr>
              <w:t>ეკონომიკური საქმიანობა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4 </w:t>
            </w:r>
            <w:r>
              <w:rPr>
                <w:rFonts w:ascii="Sylfaen" w:hAnsi="Sylfaen" w:cs="Arial"/>
                <w:lang w:val="ka-GE"/>
              </w:rPr>
              <w:t>038</w:t>
            </w:r>
            <w:r>
              <w:rPr>
                <w:rFonts w:ascii="Sylfaen" w:hAnsi="Sylfaen" w:cs="Arial"/>
              </w:rPr>
              <w:t xml:space="preserve">,4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Pr="00D73312" w:rsidRDefault="006B64A4" w:rsidP="006B64A4">
            <w:pPr>
              <w:jc w:val="right"/>
              <w:rPr>
                <w:rFonts w:ascii="Sylfaen" w:hAnsi="Sylfaen" w:cs="Arial"/>
              </w:rPr>
            </w:pPr>
            <w:r>
              <w:rPr>
                <w:rFonts w:ascii="Sylfaen" w:hAnsi="Sylfaen" w:cs="Arial"/>
                <w:lang w:val="ka-GE"/>
              </w:rPr>
              <w:t>3868,0</w:t>
            </w:r>
            <w:r w:rsidRPr="00D73312">
              <w:rPr>
                <w:rFonts w:ascii="Sylfaen" w:hAnsi="Sylfaen" w:cs="Arial"/>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Pr="00D73312" w:rsidRDefault="008C26EC" w:rsidP="006B64A4">
            <w:pPr>
              <w:jc w:val="right"/>
              <w:rPr>
                <w:rFonts w:ascii="Sylfaen" w:hAnsi="Sylfaen" w:cs="Arial"/>
              </w:rPr>
            </w:pPr>
            <w:r>
              <w:rPr>
                <w:rFonts w:ascii="Sylfaen" w:hAnsi="Sylfaen" w:cs="Arial"/>
                <w:lang w:val="ka-GE"/>
              </w:rPr>
              <w:t>454,0</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7042</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ind w:firstLineChars="200" w:firstLine="440"/>
              <w:rPr>
                <w:rFonts w:ascii="Sylfaen" w:hAnsi="Sylfaen" w:cs="Calibri"/>
                <w:bCs/>
              </w:rPr>
            </w:pPr>
            <w:r w:rsidRPr="00F409B9">
              <w:rPr>
                <w:rFonts w:ascii="Sylfaen" w:hAnsi="Sylfaen" w:cs="Calibri"/>
                <w:bCs/>
              </w:rPr>
              <w:t>სოფლის მეურნეობა, სატყეო მეურნეობა, მეთევზეობა და მონადირეობა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245,3</w:t>
            </w:r>
            <w:r>
              <w:rPr>
                <w:rFonts w:ascii="Sylfaen" w:hAnsi="Sylfaen" w:cs="Arial"/>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378,3</w:t>
            </w:r>
            <w:r>
              <w:rPr>
                <w:rFonts w:ascii="Sylfaen" w:hAnsi="Sylfaen" w:cs="Arial"/>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8C26EC" w:rsidP="006B64A4">
            <w:pPr>
              <w:jc w:val="right"/>
              <w:rPr>
                <w:rFonts w:ascii="Sylfaen" w:hAnsi="Sylfaen" w:cs="Arial"/>
              </w:rPr>
            </w:pPr>
            <w:r>
              <w:rPr>
                <w:rFonts w:ascii="Sylfaen" w:hAnsi="Sylfaen" w:cs="Arial"/>
                <w:lang w:val="ka-GE"/>
              </w:rPr>
              <w:t>75,0</w:t>
            </w:r>
          </w:p>
        </w:tc>
      </w:tr>
      <w:tr w:rsidR="006B64A4"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70421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სოფლის მეურნეობა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245,3</w:t>
            </w:r>
            <w:r>
              <w:rPr>
                <w:rFonts w:ascii="Sylfaen" w:hAnsi="Sylfaen" w:cs="Arial"/>
              </w:rPr>
              <w:t xml:space="preserve">    </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378,3</w:t>
            </w:r>
            <w:r>
              <w:rPr>
                <w:rFonts w:ascii="Sylfaen" w:hAnsi="Sylfaen" w:cs="Arial"/>
              </w:rPr>
              <w:t xml:space="preserve">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Default="008C26EC" w:rsidP="006B64A4">
            <w:pPr>
              <w:jc w:val="right"/>
              <w:rPr>
                <w:rFonts w:ascii="Sylfaen" w:hAnsi="Sylfaen" w:cs="Arial"/>
              </w:rPr>
            </w:pPr>
            <w:r>
              <w:rPr>
                <w:rFonts w:ascii="Sylfaen" w:hAnsi="Sylfaen" w:cs="Arial"/>
                <w:lang w:val="ka-GE"/>
              </w:rPr>
              <w:t>75,0</w:t>
            </w:r>
          </w:p>
        </w:tc>
      </w:tr>
      <w:tr w:rsidR="006B64A4" w:rsidRPr="00F409B9" w:rsidTr="008E5A02">
        <w:trPr>
          <w:trHeight w:val="711"/>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7045</w:t>
            </w:r>
          </w:p>
        </w:tc>
        <w:tc>
          <w:tcPr>
            <w:tcW w:w="0" w:type="auto"/>
            <w:tcBorders>
              <w:top w:val="nil"/>
              <w:left w:val="nil"/>
              <w:bottom w:val="single" w:sz="4"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ტრანსპორტი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3 </w:t>
            </w:r>
            <w:r>
              <w:rPr>
                <w:rFonts w:ascii="Sylfaen" w:hAnsi="Sylfaen" w:cs="Arial"/>
                <w:lang w:val="ka-GE"/>
              </w:rPr>
              <w:t>793,1</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3489,7</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8841A1" w:rsidP="006B64A4">
            <w:pPr>
              <w:jc w:val="right"/>
              <w:rPr>
                <w:rFonts w:ascii="Sylfaen" w:hAnsi="Sylfaen" w:cs="Arial"/>
              </w:rPr>
            </w:pPr>
            <w:r>
              <w:rPr>
                <w:rFonts w:ascii="Sylfaen" w:hAnsi="Sylfaen" w:cs="Arial"/>
                <w:lang w:val="ka-GE"/>
              </w:rPr>
              <w:t>379,0</w:t>
            </w:r>
            <w:r w:rsidR="006B64A4">
              <w:rPr>
                <w:rFonts w:ascii="Sylfaen" w:hAnsi="Sylfaen" w:cs="Arial"/>
              </w:rPr>
              <w:t xml:space="preserve">    </w:t>
            </w:r>
          </w:p>
        </w:tc>
      </w:tr>
      <w:tr w:rsidR="006B64A4" w:rsidRPr="00F409B9" w:rsidTr="00D014C2">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70451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საავტომობილო ტრანსპორტი და გზები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3 </w:t>
            </w:r>
            <w:r>
              <w:rPr>
                <w:rFonts w:ascii="Sylfaen" w:hAnsi="Sylfaen" w:cs="Arial"/>
                <w:lang w:val="ka-GE"/>
              </w:rPr>
              <w:t>767,6</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3489,7</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8841A1" w:rsidP="006B64A4">
            <w:pPr>
              <w:jc w:val="right"/>
              <w:rPr>
                <w:rFonts w:ascii="Sylfaen" w:hAnsi="Sylfaen" w:cs="Arial"/>
              </w:rPr>
            </w:pPr>
            <w:r>
              <w:rPr>
                <w:rFonts w:ascii="Sylfaen" w:hAnsi="Sylfaen" w:cs="Arial"/>
                <w:lang w:val="ka-GE"/>
              </w:rPr>
              <w:t>379,0</w:t>
            </w:r>
            <w:r w:rsidR="006B64A4">
              <w:rPr>
                <w:rFonts w:ascii="Sylfaen" w:hAnsi="Sylfaen" w:cs="Arial"/>
              </w:rPr>
              <w:t xml:space="preserve">    </w:t>
            </w:r>
          </w:p>
        </w:tc>
      </w:tr>
      <w:tr w:rsidR="006B64A4" w:rsidRPr="00F409B9" w:rsidTr="00D014C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70454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საჰაერო ტრანსპორტი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25,5</w:t>
            </w:r>
            <w:r>
              <w:rPr>
                <w:rFonts w:ascii="Sylfaen" w:hAnsi="Sylfaen" w:cs="Arial"/>
              </w:rPr>
              <w:t>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0.0</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0.0</w:t>
            </w:r>
          </w:p>
        </w:tc>
      </w:tr>
      <w:tr w:rsidR="006B64A4" w:rsidRPr="00F409B9" w:rsidTr="008E5A02">
        <w:trPr>
          <w:trHeight w:val="65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B64A4" w:rsidRPr="00DA1089" w:rsidRDefault="006B64A4" w:rsidP="006B64A4">
            <w:pPr>
              <w:spacing w:after="0" w:line="240" w:lineRule="auto"/>
              <w:jc w:val="right"/>
              <w:rPr>
                <w:rFonts w:ascii="Sylfaen" w:hAnsi="Sylfaen" w:cs="Calibri"/>
                <w:b/>
                <w:bCs/>
              </w:rPr>
            </w:pPr>
            <w:r w:rsidRPr="00DA1089">
              <w:rPr>
                <w:rFonts w:ascii="Sylfaen" w:hAnsi="Sylfaen" w:cs="Calibri"/>
                <w:b/>
                <w:bCs/>
              </w:rPr>
              <w:t>705</w:t>
            </w:r>
          </w:p>
        </w:tc>
        <w:tc>
          <w:tcPr>
            <w:tcW w:w="0" w:type="auto"/>
            <w:tcBorders>
              <w:top w:val="nil"/>
              <w:left w:val="nil"/>
              <w:bottom w:val="single" w:sz="8" w:space="0" w:color="auto"/>
              <w:right w:val="single" w:sz="8" w:space="0" w:color="auto"/>
            </w:tcBorders>
            <w:shd w:val="clear" w:color="auto" w:fill="auto"/>
            <w:vAlign w:val="center"/>
            <w:hideMark/>
          </w:tcPr>
          <w:p w:rsidR="006B64A4" w:rsidRPr="00DA1089" w:rsidRDefault="006B64A4" w:rsidP="006B64A4">
            <w:pPr>
              <w:spacing w:after="0" w:line="240" w:lineRule="auto"/>
              <w:rPr>
                <w:rFonts w:ascii="Sylfaen" w:hAnsi="Sylfaen" w:cs="Calibri"/>
                <w:b/>
                <w:bCs/>
              </w:rPr>
            </w:pPr>
            <w:r w:rsidRPr="00DA1089">
              <w:rPr>
                <w:rFonts w:ascii="Sylfaen" w:hAnsi="Sylfaen" w:cs="Calibri"/>
                <w:b/>
                <w:bCs/>
              </w:rPr>
              <w:t>გარემოს დაცვა</w:t>
            </w:r>
          </w:p>
        </w:tc>
        <w:tc>
          <w:tcPr>
            <w:tcW w:w="0" w:type="auto"/>
            <w:tcBorders>
              <w:top w:val="nil"/>
              <w:left w:val="single" w:sz="8" w:space="0" w:color="auto"/>
              <w:bottom w:val="single" w:sz="4" w:space="0" w:color="auto"/>
              <w:right w:val="nil"/>
            </w:tcBorders>
            <w:shd w:val="clear" w:color="auto" w:fill="auto"/>
            <w:vAlign w:val="center"/>
            <w:hideMark/>
          </w:tcPr>
          <w:p w:rsidR="006B64A4" w:rsidRPr="00DC3333" w:rsidRDefault="006B64A4" w:rsidP="006B64A4">
            <w:pPr>
              <w:jc w:val="right"/>
              <w:rPr>
                <w:rFonts w:ascii="Sylfaen" w:hAnsi="Sylfaen" w:cs="Arial"/>
              </w:rPr>
            </w:pPr>
            <w:r>
              <w:rPr>
                <w:rFonts w:ascii="Sylfaen" w:hAnsi="Sylfaen" w:cs="Arial"/>
                <w:lang w:val="ka-GE"/>
              </w:rPr>
              <w:t>485,4</w:t>
            </w:r>
            <w:r w:rsidRPr="00DC3333">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Pr="00DC3333" w:rsidRDefault="006B64A4" w:rsidP="006B64A4">
            <w:pPr>
              <w:jc w:val="right"/>
              <w:rPr>
                <w:rFonts w:ascii="Sylfaen" w:hAnsi="Sylfaen" w:cs="Arial"/>
              </w:rPr>
            </w:pPr>
            <w:r>
              <w:rPr>
                <w:rFonts w:ascii="Sylfaen" w:hAnsi="Sylfaen" w:cs="Arial"/>
                <w:lang w:val="ka-GE"/>
              </w:rPr>
              <w:t>535,8</w:t>
            </w:r>
            <w:r w:rsidRPr="00DC3333">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Pr="00DC3333" w:rsidRDefault="008C26EC" w:rsidP="006B64A4">
            <w:pPr>
              <w:jc w:val="right"/>
              <w:rPr>
                <w:rFonts w:ascii="Sylfaen" w:hAnsi="Sylfaen" w:cs="Arial"/>
              </w:rPr>
            </w:pPr>
            <w:r>
              <w:rPr>
                <w:rFonts w:ascii="Sylfaen" w:hAnsi="Sylfaen" w:cs="Arial"/>
                <w:lang w:val="ka-GE"/>
              </w:rPr>
              <w:t>650,0</w:t>
            </w:r>
          </w:p>
        </w:tc>
      </w:tr>
      <w:tr w:rsidR="006B64A4"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6B64A4" w:rsidRPr="00F409B9" w:rsidRDefault="006B64A4" w:rsidP="006B64A4">
            <w:pPr>
              <w:spacing w:after="0" w:line="240" w:lineRule="auto"/>
              <w:jc w:val="right"/>
              <w:rPr>
                <w:rFonts w:ascii="Sylfaen" w:hAnsi="Sylfaen" w:cs="Calibri"/>
                <w:bCs/>
              </w:rPr>
            </w:pPr>
            <w:r w:rsidRPr="00F409B9">
              <w:rPr>
                <w:rFonts w:ascii="Sylfaen" w:hAnsi="Sylfaen" w:cs="Calibri"/>
                <w:bCs/>
              </w:rPr>
              <w:t>7051</w:t>
            </w:r>
          </w:p>
        </w:tc>
        <w:tc>
          <w:tcPr>
            <w:tcW w:w="0" w:type="auto"/>
            <w:tcBorders>
              <w:top w:val="nil"/>
              <w:left w:val="nil"/>
              <w:bottom w:val="single" w:sz="8" w:space="0" w:color="auto"/>
              <w:right w:val="single" w:sz="8" w:space="0" w:color="auto"/>
            </w:tcBorders>
            <w:shd w:val="clear" w:color="auto" w:fill="auto"/>
            <w:vAlign w:val="center"/>
            <w:hideMark/>
          </w:tcPr>
          <w:p w:rsidR="006B64A4" w:rsidRPr="00F409B9" w:rsidRDefault="006B64A4" w:rsidP="006B64A4">
            <w:pPr>
              <w:spacing w:after="0" w:line="240" w:lineRule="auto"/>
              <w:rPr>
                <w:rFonts w:ascii="Sylfaen" w:hAnsi="Sylfaen" w:cs="Calibri"/>
                <w:bCs/>
              </w:rPr>
            </w:pPr>
            <w:r w:rsidRPr="00F409B9">
              <w:rPr>
                <w:rFonts w:ascii="Sylfaen" w:hAnsi="Sylfaen" w:cs="Calibri"/>
                <w:bCs/>
              </w:rPr>
              <w:t>ნარჩენების შეგროვება, გადამუშავება და განადგურება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lang w:val="ka-GE"/>
              </w:rPr>
              <w:t>431,2</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6B64A4" w:rsidRDefault="006B64A4" w:rsidP="006B64A4">
            <w:pPr>
              <w:jc w:val="right"/>
              <w:rPr>
                <w:rFonts w:ascii="Sylfaen" w:hAnsi="Sylfaen" w:cs="Arial"/>
              </w:rPr>
            </w:pPr>
            <w:r>
              <w:rPr>
                <w:rFonts w:ascii="Sylfaen" w:hAnsi="Sylfaen" w:cs="Arial"/>
              </w:rPr>
              <w:t xml:space="preserve">533,0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6B64A4" w:rsidRDefault="008C26EC" w:rsidP="006B64A4">
            <w:pPr>
              <w:jc w:val="right"/>
              <w:rPr>
                <w:rFonts w:ascii="Sylfaen" w:hAnsi="Sylfaen" w:cs="Arial"/>
              </w:rPr>
            </w:pPr>
            <w:r>
              <w:rPr>
                <w:rFonts w:ascii="Sylfaen" w:hAnsi="Sylfaen" w:cs="Arial"/>
                <w:lang w:val="ka-GE"/>
              </w:rPr>
              <w:t>620</w:t>
            </w:r>
            <w:r w:rsidR="006B64A4">
              <w:rPr>
                <w:rFonts w:ascii="Sylfaen" w:hAnsi="Sylfaen" w:cs="Arial"/>
              </w:rPr>
              <w:t xml:space="preserve">,0    </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lastRenderedPageBreak/>
              <w:t>7052</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ჩამდინარე წყლების მართვა</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lang w:val="ka-GE"/>
              </w:rPr>
              <w:t>54,2</w:t>
            </w:r>
            <w:r>
              <w:rPr>
                <w:rFonts w:ascii="Sylfaen" w:hAnsi="Sylfaen" w:cs="Arial"/>
                <w:color w:val="000000"/>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lang w:val="ka-GE"/>
              </w:rPr>
              <w:t>2,8</w:t>
            </w:r>
            <w:r>
              <w:rPr>
                <w:rFonts w:ascii="Sylfaen" w:hAnsi="Sylfaen" w:cs="Arial"/>
                <w:color w:val="000000"/>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C26EC" w:rsidP="00466107">
            <w:pPr>
              <w:jc w:val="right"/>
              <w:rPr>
                <w:rFonts w:ascii="Sylfaen" w:hAnsi="Sylfaen" w:cs="Arial"/>
                <w:color w:val="000000"/>
              </w:rPr>
            </w:pPr>
            <w:r>
              <w:rPr>
                <w:rFonts w:ascii="Sylfaen" w:hAnsi="Sylfaen" w:cs="Arial"/>
                <w:color w:val="000000"/>
                <w:lang w:val="ka-GE"/>
              </w:rPr>
              <w:t>30</w:t>
            </w:r>
            <w:r w:rsidR="00466107">
              <w:rPr>
                <w:rFonts w:ascii="Sylfaen" w:hAnsi="Sylfaen" w:cs="Arial"/>
                <w:color w:val="000000"/>
              </w:rPr>
              <w:t xml:space="preserve">    </w:t>
            </w:r>
          </w:p>
        </w:tc>
      </w:tr>
      <w:tr w:rsidR="00466107" w:rsidRPr="00F409B9" w:rsidTr="008E5A0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Pr>
                <w:rFonts w:ascii="Sylfaen" w:hAnsi="Sylfaen" w:cs="Calibri"/>
                <w:bCs/>
              </w:rPr>
              <w:t>7056</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EB42EA" w:rsidRDefault="00466107" w:rsidP="00466107">
            <w:pPr>
              <w:spacing w:after="0" w:line="240" w:lineRule="auto"/>
              <w:rPr>
                <w:rFonts w:ascii="Sylfaen" w:hAnsi="Sylfaen" w:cs="Calibri"/>
                <w:bCs/>
                <w:lang w:val="ka-GE"/>
              </w:rPr>
            </w:pPr>
            <w:r>
              <w:rPr>
                <w:rFonts w:ascii="Sylfaen" w:hAnsi="Sylfaen" w:cs="Calibri"/>
                <w:bCs/>
                <w:lang w:val="ka-GE"/>
              </w:rPr>
              <w:t>სხვა არაკლასიფიცირებული საქმიანობა გარემოს დაცვის სფეროში</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706</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საბინაო-კომუნალური მეურნეობა</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1156,9</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11</w:t>
            </w:r>
            <w:r>
              <w:rPr>
                <w:rFonts w:ascii="Sylfaen" w:hAnsi="Sylfaen" w:cs="Arial"/>
                <w:lang w:val="ka-GE"/>
              </w:rPr>
              <w:t>12</w:t>
            </w:r>
            <w:r>
              <w:rPr>
                <w:rFonts w:ascii="Sylfaen" w:hAnsi="Sylfaen" w:cs="Arial"/>
              </w:rPr>
              <w:t>.</w:t>
            </w:r>
            <w:r>
              <w:rPr>
                <w:rFonts w:ascii="Sylfaen" w:hAnsi="Sylfaen" w:cs="Arial"/>
                <w:lang w:val="ka-GE"/>
              </w:rPr>
              <w:t>8</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C26EC" w:rsidP="00466107">
            <w:pPr>
              <w:jc w:val="right"/>
              <w:rPr>
                <w:rFonts w:ascii="Sylfaen" w:hAnsi="Sylfaen" w:cs="Arial"/>
              </w:rPr>
            </w:pPr>
            <w:r>
              <w:rPr>
                <w:rFonts w:ascii="Sylfaen" w:hAnsi="Sylfaen" w:cs="Arial"/>
                <w:lang w:val="ka-GE"/>
              </w:rPr>
              <w:t>874,0</w:t>
            </w:r>
            <w:r w:rsidR="00466107">
              <w:rPr>
                <w:rFonts w:ascii="Sylfaen" w:hAnsi="Sylfaen" w:cs="Arial"/>
              </w:rPr>
              <w:t xml:space="preserve">    </w:t>
            </w:r>
          </w:p>
        </w:tc>
      </w:tr>
      <w:tr w:rsidR="00466107" w:rsidRPr="00F409B9" w:rsidTr="0029033C">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ბინათმშენებლობა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202.9</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4</w:t>
            </w:r>
            <w:r>
              <w:rPr>
                <w:rFonts w:ascii="Sylfaen" w:hAnsi="Sylfaen" w:cs="Arial"/>
              </w:rPr>
              <w:t xml:space="preserve">.2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C26EC" w:rsidP="00466107">
            <w:pPr>
              <w:jc w:val="right"/>
              <w:rPr>
                <w:rFonts w:ascii="Sylfaen" w:hAnsi="Sylfaen" w:cs="Arial"/>
              </w:rPr>
            </w:pPr>
            <w:r>
              <w:rPr>
                <w:rFonts w:ascii="Sylfaen" w:hAnsi="Sylfaen" w:cs="Arial"/>
                <w:lang w:val="ka-GE"/>
              </w:rPr>
              <w:t>0,0</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7063</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წყალმომარაგება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720,3</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83</w:t>
            </w:r>
            <w:r>
              <w:rPr>
                <w:rFonts w:ascii="Sylfaen" w:hAnsi="Sylfaen" w:cs="Arial"/>
                <w:lang w:val="ka-GE"/>
              </w:rPr>
              <w:t>5</w:t>
            </w:r>
            <w:r>
              <w:rPr>
                <w:rFonts w:ascii="Sylfaen" w:hAnsi="Sylfaen" w:cs="Arial"/>
              </w:rPr>
              <w:t>.</w:t>
            </w:r>
            <w:r>
              <w:rPr>
                <w:rFonts w:ascii="Sylfaen" w:hAnsi="Sylfaen" w:cs="Arial"/>
                <w:lang w:val="ka-GE"/>
              </w:rPr>
              <w:t>4</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8C26EC" w:rsidRDefault="008C26EC" w:rsidP="00466107">
            <w:pPr>
              <w:jc w:val="right"/>
              <w:rPr>
                <w:rFonts w:ascii="Sylfaen" w:hAnsi="Sylfaen" w:cs="Arial"/>
                <w:lang w:val="ka-GE"/>
              </w:rPr>
            </w:pPr>
            <w:r>
              <w:rPr>
                <w:rFonts w:ascii="Sylfaen" w:hAnsi="Sylfaen" w:cs="Arial"/>
                <w:lang w:val="ka-GE"/>
              </w:rPr>
              <w:t>547,0</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7064</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გარე განათება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154,9</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240,0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240,0    </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7066</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სხვა არაკლასიფიცირებული საქმიანობა საბინაო-კომუნალურ მეურნეობაში</w:t>
            </w:r>
          </w:p>
        </w:tc>
        <w:tc>
          <w:tcPr>
            <w:tcW w:w="0" w:type="auto"/>
            <w:tcBorders>
              <w:top w:val="nil"/>
              <w:left w:val="single" w:sz="8" w:space="0" w:color="auto"/>
              <w:bottom w:val="single" w:sz="4" w:space="0" w:color="auto"/>
              <w:right w:val="nil"/>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lang w:val="ka-GE"/>
              </w:rPr>
              <w:t>78,8</w:t>
            </w:r>
            <w:r>
              <w:rPr>
                <w:rFonts w:ascii="Sylfaen" w:hAnsi="Sylfaen" w:cs="Arial"/>
                <w:color w:val="000000"/>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lang w:val="ka-GE"/>
              </w:rPr>
              <w:t>33</w:t>
            </w:r>
            <w:r>
              <w:rPr>
                <w:rFonts w:ascii="Sylfaen" w:hAnsi="Sylfaen" w:cs="Arial"/>
                <w:color w:val="000000"/>
              </w:rPr>
              <w:t xml:space="preserve">.2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C26EC" w:rsidP="00466107">
            <w:pPr>
              <w:jc w:val="right"/>
              <w:rPr>
                <w:rFonts w:ascii="Sylfaen" w:hAnsi="Sylfaen" w:cs="Arial"/>
                <w:color w:val="000000"/>
              </w:rPr>
            </w:pPr>
            <w:r>
              <w:rPr>
                <w:rFonts w:ascii="Sylfaen" w:hAnsi="Sylfaen" w:cs="Arial"/>
                <w:color w:val="000000"/>
                <w:lang w:val="ka-GE"/>
              </w:rPr>
              <w:t>87,0</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707</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ჯანმრთელობის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71,6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71,6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8C26EC" w:rsidRDefault="008C26EC" w:rsidP="00466107">
            <w:pPr>
              <w:jc w:val="right"/>
              <w:rPr>
                <w:rFonts w:ascii="Sylfaen" w:hAnsi="Sylfaen" w:cs="Arial"/>
                <w:lang w:val="ka-GE"/>
              </w:rPr>
            </w:pPr>
            <w:r>
              <w:rPr>
                <w:rFonts w:ascii="Sylfaen" w:hAnsi="Sylfaen" w:cs="Arial"/>
                <w:lang w:val="ka-GE"/>
              </w:rPr>
              <w:t>72,8</w:t>
            </w:r>
          </w:p>
        </w:tc>
      </w:tr>
      <w:tr w:rsidR="008C26EC"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8C26EC" w:rsidRPr="00F409B9" w:rsidRDefault="008C26EC" w:rsidP="008C26EC">
            <w:pPr>
              <w:spacing w:after="0" w:line="240" w:lineRule="auto"/>
              <w:jc w:val="right"/>
              <w:rPr>
                <w:rFonts w:ascii="Sylfaen" w:hAnsi="Sylfaen" w:cs="Calibri"/>
                <w:bCs/>
              </w:rPr>
            </w:pPr>
            <w:r w:rsidRPr="00F409B9">
              <w:rPr>
                <w:rFonts w:ascii="Sylfaen" w:hAnsi="Sylfaen" w:cs="Calibri"/>
                <w:bCs/>
              </w:rPr>
              <w:t>7074</w:t>
            </w:r>
          </w:p>
        </w:tc>
        <w:tc>
          <w:tcPr>
            <w:tcW w:w="0" w:type="auto"/>
            <w:tcBorders>
              <w:top w:val="nil"/>
              <w:left w:val="nil"/>
              <w:bottom w:val="single" w:sz="8" w:space="0" w:color="auto"/>
              <w:right w:val="single" w:sz="8" w:space="0" w:color="auto"/>
            </w:tcBorders>
            <w:shd w:val="clear" w:color="auto" w:fill="auto"/>
            <w:vAlign w:val="center"/>
            <w:hideMark/>
          </w:tcPr>
          <w:p w:rsidR="008C26EC" w:rsidRPr="00F409B9" w:rsidRDefault="008C26EC" w:rsidP="008C26EC">
            <w:pPr>
              <w:spacing w:after="0" w:line="240" w:lineRule="auto"/>
              <w:rPr>
                <w:rFonts w:ascii="Sylfaen" w:hAnsi="Sylfaen" w:cs="Calibri"/>
                <w:bCs/>
              </w:rPr>
            </w:pPr>
            <w:r w:rsidRPr="00F409B9">
              <w:rPr>
                <w:rFonts w:ascii="Sylfaen" w:hAnsi="Sylfaen" w:cs="Calibri"/>
                <w:bCs/>
              </w:rPr>
              <w:t>საზოგადოებრივი ჯანდაცვის მომსახურება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8C26EC" w:rsidRDefault="008C26EC" w:rsidP="008C26EC">
            <w:pPr>
              <w:jc w:val="right"/>
              <w:rPr>
                <w:rFonts w:ascii="Sylfaen" w:hAnsi="Sylfaen" w:cs="Arial"/>
              </w:rPr>
            </w:pPr>
            <w:r>
              <w:rPr>
                <w:rFonts w:ascii="Sylfaen" w:hAnsi="Sylfaen" w:cs="Arial"/>
              </w:rPr>
              <w:t xml:space="preserve">71,6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8C26EC" w:rsidRDefault="008C26EC" w:rsidP="008C26EC">
            <w:pPr>
              <w:jc w:val="right"/>
              <w:rPr>
                <w:rFonts w:ascii="Sylfaen" w:hAnsi="Sylfaen" w:cs="Arial"/>
              </w:rPr>
            </w:pPr>
            <w:r>
              <w:rPr>
                <w:rFonts w:ascii="Sylfaen" w:hAnsi="Sylfaen" w:cs="Arial"/>
              </w:rPr>
              <w:t xml:space="preserve">71,6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8C26EC" w:rsidRPr="008C26EC" w:rsidRDefault="008C26EC" w:rsidP="008C26EC">
            <w:pPr>
              <w:jc w:val="right"/>
              <w:rPr>
                <w:rFonts w:ascii="Sylfaen" w:hAnsi="Sylfaen" w:cs="Arial"/>
                <w:lang w:val="ka-GE"/>
              </w:rPr>
            </w:pPr>
            <w:r>
              <w:rPr>
                <w:rFonts w:ascii="Sylfaen" w:hAnsi="Sylfaen" w:cs="Arial"/>
                <w:lang w:val="ka-GE"/>
              </w:rPr>
              <w:t>72,8</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t>708</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დასვენება, კულტურა და რელიგია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2 </w:t>
            </w:r>
            <w:r>
              <w:rPr>
                <w:rFonts w:ascii="Sylfaen" w:hAnsi="Sylfaen" w:cs="Arial"/>
                <w:lang w:val="ka-GE"/>
              </w:rPr>
              <w:t>240,6</w:t>
            </w:r>
            <w:r>
              <w:rPr>
                <w:rFonts w:ascii="Sylfaen" w:hAnsi="Sylfaen" w:cs="Arial"/>
              </w:rPr>
              <w:t xml:space="preserve">    </w:t>
            </w: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1 </w:t>
            </w:r>
            <w:r>
              <w:rPr>
                <w:rFonts w:ascii="Sylfaen" w:hAnsi="Sylfaen" w:cs="Arial"/>
                <w:lang w:val="ka-GE"/>
              </w:rPr>
              <w:t>870,3</w:t>
            </w:r>
            <w:r>
              <w:rPr>
                <w:rFonts w:ascii="Sylfaen" w:hAnsi="Sylfaen" w:cs="Arial"/>
              </w:rPr>
              <w:t xml:space="preserve">    </w:t>
            </w:r>
          </w:p>
        </w:tc>
        <w:tc>
          <w:tcPr>
            <w:tcW w:w="12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Pr="00833042" w:rsidRDefault="00833042" w:rsidP="00466107">
            <w:pPr>
              <w:jc w:val="right"/>
              <w:rPr>
                <w:rFonts w:ascii="Sylfaen" w:hAnsi="Sylfaen" w:cs="Arial"/>
                <w:lang w:val="ka-GE"/>
              </w:rPr>
            </w:pPr>
            <w:r>
              <w:rPr>
                <w:rFonts w:ascii="Sylfaen" w:hAnsi="Sylfaen" w:cs="Arial"/>
                <w:lang w:val="ka-GE"/>
              </w:rPr>
              <w:t>1865,5</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7081</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მომსახურება დასვენებისა და სპორტის სფეროში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1049,6</w:t>
            </w:r>
            <w:r>
              <w:rPr>
                <w:rFonts w:ascii="Sylfaen" w:hAnsi="Sylfaen" w:cs="Arial"/>
              </w:rPr>
              <w:t xml:space="preserve">    </w:t>
            </w:r>
          </w:p>
        </w:tc>
        <w:tc>
          <w:tcPr>
            <w:tcW w:w="11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67</w:t>
            </w:r>
            <w:r>
              <w:rPr>
                <w:rFonts w:ascii="Sylfaen" w:hAnsi="Sylfaen" w:cs="Arial"/>
                <w:lang w:val="ka-GE"/>
              </w:rPr>
              <w:t>3</w:t>
            </w:r>
            <w:r>
              <w:rPr>
                <w:rFonts w:ascii="Sylfaen" w:hAnsi="Sylfaen" w:cs="Arial"/>
              </w:rPr>
              <w:t xml:space="preserve">,2    </w:t>
            </w:r>
          </w:p>
        </w:tc>
        <w:tc>
          <w:tcPr>
            <w:tcW w:w="12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6107" w:rsidRPr="00833042" w:rsidRDefault="00833042" w:rsidP="00466107">
            <w:pPr>
              <w:jc w:val="right"/>
              <w:rPr>
                <w:rFonts w:ascii="Sylfaen" w:hAnsi="Sylfaen" w:cs="Arial"/>
                <w:lang w:val="ka-GE"/>
              </w:rPr>
            </w:pPr>
            <w:r>
              <w:rPr>
                <w:rFonts w:ascii="Sylfaen" w:hAnsi="Sylfaen" w:cs="Arial"/>
                <w:lang w:val="ka-GE"/>
              </w:rPr>
              <w:t>650,5</w:t>
            </w:r>
          </w:p>
        </w:tc>
      </w:tr>
      <w:tr w:rsidR="00466107" w:rsidRPr="00F409B9" w:rsidTr="00880DCC">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7082</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მომსახურება კულტურის სფეროში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860,2</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rPr>
              <w:t>81</w:t>
            </w:r>
            <w:r>
              <w:rPr>
                <w:rFonts w:ascii="Sylfaen" w:hAnsi="Sylfaen" w:cs="Arial"/>
                <w:color w:val="000000"/>
                <w:lang w:val="ka-GE"/>
              </w:rPr>
              <w:t>7</w:t>
            </w:r>
            <w:r>
              <w:rPr>
                <w:rFonts w:ascii="Sylfaen" w:hAnsi="Sylfaen" w:cs="Arial"/>
                <w:color w:val="000000"/>
              </w:rPr>
              <w:t xml:space="preserve">,7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833042" w:rsidRDefault="00833042" w:rsidP="00466107">
            <w:pPr>
              <w:jc w:val="right"/>
              <w:rPr>
                <w:rFonts w:ascii="Sylfaen" w:hAnsi="Sylfaen" w:cs="Arial"/>
                <w:color w:val="000000"/>
                <w:lang w:val="ka-GE"/>
              </w:rPr>
            </w:pPr>
            <w:r>
              <w:rPr>
                <w:rFonts w:ascii="Sylfaen" w:hAnsi="Sylfaen" w:cs="Arial"/>
                <w:color w:val="000000"/>
                <w:lang w:val="ka-GE"/>
              </w:rPr>
              <w:t>819,5</w:t>
            </w:r>
          </w:p>
        </w:tc>
      </w:tr>
      <w:tr w:rsidR="00466107" w:rsidRPr="00F409B9" w:rsidTr="00880DCC">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7083</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ტელერადიომაუწყებლობა და საგამომცემლო საქმიანობა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37,6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rPr>
              <w:t xml:space="preserve">40,0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833042">
            <w:pPr>
              <w:jc w:val="right"/>
              <w:rPr>
                <w:rFonts w:ascii="Sylfaen" w:hAnsi="Sylfaen" w:cs="Arial"/>
                <w:color w:val="000000"/>
              </w:rPr>
            </w:pPr>
            <w:r>
              <w:rPr>
                <w:rFonts w:ascii="Sylfaen" w:hAnsi="Sylfaen" w:cs="Arial"/>
                <w:color w:val="000000"/>
              </w:rPr>
              <w:t>4</w:t>
            </w:r>
            <w:r w:rsidR="00833042">
              <w:rPr>
                <w:rFonts w:ascii="Sylfaen" w:hAnsi="Sylfaen" w:cs="Arial"/>
                <w:color w:val="000000"/>
                <w:lang w:val="ka-GE"/>
              </w:rPr>
              <w:t>3</w:t>
            </w:r>
            <w:r>
              <w:rPr>
                <w:rFonts w:ascii="Sylfaen" w:hAnsi="Sylfaen" w:cs="Arial"/>
                <w:color w:val="000000"/>
              </w:rPr>
              <w:t xml:space="preserve">,0    </w:t>
            </w:r>
          </w:p>
        </w:tc>
      </w:tr>
      <w:tr w:rsidR="00466107" w:rsidRPr="00F409B9" w:rsidTr="00880DCC">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7084</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რელიგიური და სხვა სახის საზოგადოებრივი საქმიანობა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183</w:t>
            </w:r>
            <w:r>
              <w:rPr>
                <w:rFonts w:ascii="Sylfaen" w:hAnsi="Sylfaen" w:cs="Arial"/>
              </w:rPr>
              <w:t xml:space="preserve">,4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rPr>
              <w:t xml:space="preserve">191,4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33042" w:rsidP="00466107">
            <w:pPr>
              <w:jc w:val="right"/>
              <w:rPr>
                <w:rFonts w:ascii="Sylfaen" w:hAnsi="Sylfaen" w:cs="Arial"/>
                <w:color w:val="000000"/>
              </w:rPr>
            </w:pPr>
            <w:r>
              <w:rPr>
                <w:rFonts w:ascii="Sylfaen" w:hAnsi="Sylfaen" w:cs="Arial"/>
                <w:color w:val="000000"/>
                <w:lang w:val="ka-GE"/>
              </w:rPr>
              <w:t>192,0</w:t>
            </w:r>
            <w:r w:rsidR="00466107">
              <w:rPr>
                <w:rFonts w:ascii="Sylfaen" w:hAnsi="Sylfaen" w:cs="Arial"/>
                <w:color w:val="000000"/>
              </w:rPr>
              <w:t xml:space="preserve">    </w:t>
            </w:r>
          </w:p>
        </w:tc>
      </w:tr>
      <w:tr w:rsidR="00466107" w:rsidRPr="00F409B9" w:rsidTr="00880DCC">
        <w:trPr>
          <w:trHeight w:val="711"/>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7086</w:t>
            </w:r>
          </w:p>
        </w:tc>
        <w:tc>
          <w:tcPr>
            <w:tcW w:w="0" w:type="auto"/>
            <w:tcBorders>
              <w:top w:val="nil"/>
              <w:left w:val="nil"/>
              <w:bottom w:val="single" w:sz="4"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სხვა არაკლასიფიცირებული საქმიანობა დასვენების, კულტურისა და რელიგიის სფეროში</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109,8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color w:val="000000"/>
              </w:rPr>
            </w:pPr>
            <w:r>
              <w:rPr>
                <w:rFonts w:ascii="Sylfaen" w:hAnsi="Sylfaen" w:cs="Arial"/>
                <w:color w:val="000000"/>
              </w:rPr>
              <w:t xml:space="preserve">148,0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833042" w:rsidP="00466107">
            <w:pPr>
              <w:jc w:val="right"/>
              <w:rPr>
                <w:rFonts w:ascii="Sylfaen" w:hAnsi="Sylfaen" w:cs="Arial"/>
                <w:color w:val="000000"/>
              </w:rPr>
            </w:pPr>
            <w:r>
              <w:rPr>
                <w:rFonts w:ascii="Sylfaen" w:hAnsi="Sylfaen" w:cs="Arial"/>
                <w:color w:val="000000"/>
                <w:lang w:val="ka-GE"/>
              </w:rPr>
              <w:t>160,5</w:t>
            </w:r>
            <w:r w:rsidR="00466107">
              <w:rPr>
                <w:rFonts w:ascii="Sylfaen" w:hAnsi="Sylfaen" w:cs="Arial"/>
                <w:color w:val="000000"/>
              </w:rPr>
              <w:t xml:space="preserve">    </w:t>
            </w:r>
          </w:p>
        </w:tc>
      </w:tr>
      <w:tr w:rsidR="001F7C70" w:rsidRPr="00F409B9" w:rsidTr="00D014C2">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C70" w:rsidRPr="00DA1089" w:rsidRDefault="001F7C70" w:rsidP="001F7C70">
            <w:pPr>
              <w:spacing w:after="0" w:line="240" w:lineRule="auto"/>
              <w:jc w:val="right"/>
              <w:rPr>
                <w:rFonts w:ascii="Sylfaen" w:hAnsi="Sylfaen" w:cs="Calibri"/>
                <w:b/>
                <w:bCs/>
              </w:rPr>
            </w:pPr>
            <w:r w:rsidRPr="00DA1089">
              <w:rPr>
                <w:rFonts w:ascii="Sylfaen" w:hAnsi="Sylfaen" w:cs="Calibri"/>
                <w:b/>
                <w:bCs/>
              </w:rPr>
              <w:t>709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7C70" w:rsidRPr="00DA1089" w:rsidRDefault="001F7C70" w:rsidP="001F7C70">
            <w:pPr>
              <w:spacing w:after="0" w:line="240" w:lineRule="auto"/>
              <w:rPr>
                <w:rFonts w:ascii="Sylfaen" w:hAnsi="Sylfaen" w:cs="Calibri"/>
                <w:b/>
                <w:bCs/>
              </w:rPr>
            </w:pPr>
            <w:r w:rsidRPr="00DA1089">
              <w:rPr>
                <w:rFonts w:ascii="Sylfaen" w:hAnsi="Sylfaen" w:cs="Calibri"/>
                <w:b/>
                <w:bCs/>
              </w:rPr>
              <w:t>განათლება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1F7C70" w:rsidRDefault="001F7C70" w:rsidP="001F7C70">
            <w:pPr>
              <w:jc w:val="right"/>
              <w:rPr>
                <w:rFonts w:ascii="Sylfaen" w:hAnsi="Sylfaen" w:cs="Arial"/>
              </w:rPr>
            </w:pPr>
            <w:r>
              <w:rPr>
                <w:rFonts w:ascii="Sylfaen" w:hAnsi="Sylfaen" w:cs="Arial"/>
                <w:lang w:val="ka-GE"/>
              </w:rPr>
              <w:t>1872,8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1F7C70" w:rsidRDefault="001F7C70" w:rsidP="001F7C70">
            <w:pPr>
              <w:jc w:val="right"/>
              <w:rPr>
                <w:rFonts w:ascii="Sylfaen" w:hAnsi="Sylfaen" w:cs="Arial"/>
              </w:rPr>
            </w:pPr>
            <w:r>
              <w:rPr>
                <w:rFonts w:ascii="Sylfaen" w:hAnsi="Sylfaen" w:cs="Arial"/>
                <w:lang w:val="ka-GE"/>
              </w:rPr>
              <w:t>2091,7</w:t>
            </w:r>
            <w:r>
              <w:rPr>
                <w:rFonts w:ascii="Sylfaen" w:hAnsi="Sylfaen" w:cs="Arial"/>
              </w:rPr>
              <w:t xml:space="preserve">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1F7C70" w:rsidRPr="001F7C70" w:rsidRDefault="001F7C70" w:rsidP="001F7C70">
            <w:pPr>
              <w:jc w:val="right"/>
              <w:rPr>
                <w:rFonts w:ascii="Sylfaen" w:hAnsi="Sylfaen" w:cs="Arial"/>
                <w:lang w:val="ka-GE"/>
              </w:rPr>
            </w:pPr>
            <w:r>
              <w:rPr>
                <w:rFonts w:ascii="Sylfaen" w:hAnsi="Sylfaen" w:cs="Arial"/>
                <w:lang w:val="ka-GE"/>
              </w:rPr>
              <w:t>2054,0</w:t>
            </w:r>
          </w:p>
        </w:tc>
      </w:tr>
      <w:tr w:rsidR="00466107" w:rsidRPr="00F409B9" w:rsidTr="00D014C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7091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სკოლამდელი აღზრდა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1857,0</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sidRPr="00622275">
              <w:rPr>
                <w:rFonts w:ascii="Sylfaen" w:hAnsi="Sylfaen" w:cs="Arial"/>
              </w:rPr>
              <w:t xml:space="preserve">2091,7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1F7C70" w:rsidRDefault="001F7C70" w:rsidP="00466107">
            <w:pPr>
              <w:jc w:val="right"/>
              <w:rPr>
                <w:rFonts w:ascii="Sylfaen" w:hAnsi="Sylfaen" w:cs="Arial"/>
                <w:lang w:val="ka-GE"/>
              </w:rPr>
            </w:pPr>
            <w:r>
              <w:rPr>
                <w:rFonts w:ascii="Sylfaen" w:hAnsi="Sylfaen" w:cs="Arial"/>
                <w:lang w:val="ka-GE"/>
              </w:rPr>
              <w:t>2054,0</w:t>
            </w:r>
          </w:p>
        </w:tc>
      </w:tr>
      <w:tr w:rsidR="00466107" w:rsidRPr="00F409B9" w:rsidTr="00D014C2">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Pr>
                <w:rFonts w:ascii="Sylfaen" w:hAnsi="Sylfaen" w:cs="Calibri"/>
                <w:bCs/>
              </w:rPr>
              <w:t>7092</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7B04EC" w:rsidRDefault="00466107" w:rsidP="00466107">
            <w:pPr>
              <w:spacing w:after="0" w:line="240" w:lineRule="auto"/>
              <w:rPr>
                <w:rFonts w:ascii="Sylfaen" w:hAnsi="Sylfaen" w:cs="Calibri"/>
                <w:bCs/>
                <w:lang w:val="ka-GE"/>
              </w:rPr>
            </w:pPr>
            <w:r>
              <w:rPr>
                <w:rFonts w:ascii="Sylfaen" w:hAnsi="Sylfaen" w:cs="Calibri"/>
                <w:bCs/>
                <w:lang w:val="ka-GE"/>
              </w:rPr>
              <w:t>ზოგადი განათლება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15,8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0,0    </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DA1089" w:rsidRDefault="00466107" w:rsidP="00466107">
            <w:pPr>
              <w:spacing w:after="0" w:line="240" w:lineRule="auto"/>
              <w:jc w:val="right"/>
              <w:rPr>
                <w:rFonts w:ascii="Sylfaen" w:hAnsi="Sylfaen" w:cs="Calibri"/>
                <w:b/>
                <w:bCs/>
              </w:rPr>
            </w:pPr>
            <w:r w:rsidRPr="00DA1089">
              <w:rPr>
                <w:rFonts w:ascii="Sylfaen" w:hAnsi="Sylfaen" w:cs="Calibri"/>
                <w:b/>
                <w:bCs/>
              </w:rPr>
              <w:lastRenderedPageBreak/>
              <w:t>710</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639,8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72</w:t>
            </w:r>
            <w:r>
              <w:rPr>
                <w:rFonts w:ascii="Sylfaen" w:hAnsi="Sylfaen" w:cs="Arial"/>
                <w:lang w:val="ka-GE"/>
              </w:rPr>
              <w:t>1</w:t>
            </w:r>
            <w:r>
              <w:rPr>
                <w:rFonts w:ascii="Sylfaen" w:hAnsi="Sylfaen" w:cs="Arial"/>
              </w:rPr>
              <w:t xml:space="preserve">.5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AD24ED" w:rsidRDefault="00AD24ED" w:rsidP="00466107">
            <w:pPr>
              <w:jc w:val="right"/>
              <w:rPr>
                <w:rFonts w:ascii="Sylfaen" w:hAnsi="Sylfaen" w:cs="Arial"/>
                <w:lang w:val="ka-GE"/>
              </w:rPr>
            </w:pPr>
            <w:r>
              <w:rPr>
                <w:rFonts w:ascii="Sylfaen" w:hAnsi="Sylfaen" w:cs="Arial"/>
                <w:lang w:val="ka-GE"/>
              </w:rPr>
              <w:t>739,4</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7101</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ავადმყოფთა და შეზღუდული შესაძლებლობის მქონე პირთა 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251,8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268,9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AD24ED" w:rsidRDefault="00AD24ED" w:rsidP="00466107">
            <w:pPr>
              <w:jc w:val="right"/>
              <w:rPr>
                <w:rFonts w:ascii="Sylfaen" w:hAnsi="Sylfaen" w:cs="Arial"/>
                <w:lang w:val="ka-GE"/>
              </w:rPr>
            </w:pPr>
            <w:r>
              <w:rPr>
                <w:rFonts w:ascii="Sylfaen" w:hAnsi="Sylfaen" w:cs="Arial"/>
                <w:lang w:val="ka-GE"/>
              </w:rPr>
              <w:t>270,0</w:t>
            </w:r>
          </w:p>
        </w:tc>
      </w:tr>
      <w:tr w:rsidR="00466107" w:rsidRPr="00F409B9" w:rsidTr="00D014C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71011</w:t>
            </w:r>
          </w:p>
        </w:tc>
        <w:tc>
          <w:tcPr>
            <w:tcW w:w="0" w:type="auto"/>
            <w:tcBorders>
              <w:top w:val="nil"/>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ავადმყოფთა 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251,8</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268,9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AD24ED" w:rsidRDefault="00AD24ED" w:rsidP="00466107">
            <w:pPr>
              <w:jc w:val="right"/>
              <w:rPr>
                <w:rFonts w:ascii="Sylfaen" w:hAnsi="Sylfaen" w:cs="Arial"/>
                <w:lang w:val="ka-GE"/>
              </w:rPr>
            </w:pPr>
            <w:r>
              <w:rPr>
                <w:rFonts w:ascii="Sylfaen" w:hAnsi="Sylfaen" w:cs="Arial"/>
                <w:lang w:val="ka-GE"/>
              </w:rPr>
              <w:t>270,0</w:t>
            </w:r>
          </w:p>
        </w:tc>
      </w:tr>
      <w:tr w:rsidR="00466107" w:rsidRPr="00F409B9" w:rsidTr="0029033C">
        <w:trPr>
          <w:trHeight w:val="711"/>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7104</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ოჯახებისა და ბავშვების სოციალური დაცვა</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8</w:t>
            </w:r>
            <w:r>
              <w:rPr>
                <w:rFonts w:ascii="Sylfaen" w:hAnsi="Sylfaen" w:cs="Arial"/>
                <w:lang w:val="ka-GE"/>
              </w:rPr>
              <w:t>2</w:t>
            </w:r>
            <w:r>
              <w:rPr>
                <w:rFonts w:ascii="Sylfaen" w:hAnsi="Sylfaen" w:cs="Arial"/>
              </w:rPr>
              <w:t xml:space="preserve">,6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100,0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100,0    </w:t>
            </w:r>
          </w:p>
        </w:tc>
      </w:tr>
      <w:tr w:rsidR="00466107" w:rsidRPr="00F409B9" w:rsidTr="00D014C2">
        <w:trPr>
          <w:trHeight w:val="7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სოციალური გაუცხოების საკითხები, რომლებიც არ ექვემდებარება კლასიფიკაციას</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266,7</w:t>
            </w:r>
            <w:r>
              <w:rPr>
                <w:rFonts w:ascii="Sylfaen" w:hAnsi="Sylfaen" w:cs="Arial"/>
              </w:rPr>
              <w:t xml:space="preserve">    </w:t>
            </w:r>
          </w:p>
        </w:tc>
        <w:tc>
          <w:tcPr>
            <w:tcW w:w="1193" w:type="dxa"/>
            <w:tcBorders>
              <w:top w:val="nil"/>
              <w:left w:val="single" w:sz="8"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 xml:space="preserve">295,3    </w:t>
            </w:r>
          </w:p>
        </w:tc>
        <w:tc>
          <w:tcPr>
            <w:tcW w:w="1209" w:type="dxa"/>
            <w:tcBorders>
              <w:top w:val="nil"/>
              <w:left w:val="single" w:sz="8" w:space="0" w:color="auto"/>
              <w:bottom w:val="single" w:sz="4" w:space="0" w:color="auto"/>
              <w:right w:val="single" w:sz="4" w:space="0" w:color="auto"/>
            </w:tcBorders>
            <w:shd w:val="clear" w:color="auto" w:fill="auto"/>
            <w:vAlign w:val="center"/>
            <w:hideMark/>
          </w:tcPr>
          <w:p w:rsidR="00466107" w:rsidRPr="00AD24ED" w:rsidRDefault="00AD24ED" w:rsidP="00466107">
            <w:pPr>
              <w:jc w:val="right"/>
              <w:rPr>
                <w:rFonts w:ascii="Sylfaen" w:hAnsi="Sylfaen" w:cs="Arial"/>
                <w:lang w:val="ka-GE"/>
              </w:rPr>
            </w:pPr>
            <w:r>
              <w:rPr>
                <w:rFonts w:ascii="Sylfaen" w:hAnsi="Sylfaen" w:cs="Arial"/>
                <w:lang w:val="ka-GE"/>
              </w:rPr>
              <w:t>334,3</w:t>
            </w:r>
          </w:p>
        </w:tc>
      </w:tr>
      <w:tr w:rsidR="00466107" w:rsidRPr="00F409B9" w:rsidTr="00A42211">
        <w:trPr>
          <w:trHeight w:val="71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jc w:val="right"/>
              <w:rPr>
                <w:rFonts w:ascii="Sylfaen" w:hAnsi="Sylfaen" w:cs="Calibri"/>
                <w:bCs/>
              </w:rPr>
            </w:pPr>
            <w:r w:rsidRPr="00F409B9">
              <w:rPr>
                <w:rFonts w:ascii="Sylfaen" w:hAnsi="Sylfaen" w:cs="Calibri"/>
                <w:bCs/>
              </w:rPr>
              <w:t>7109</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სხვა არაკლასიფიცირებული საქმიანობა სოციალური დაცვის სფეროში</w:t>
            </w:r>
          </w:p>
        </w:tc>
        <w:tc>
          <w:tcPr>
            <w:tcW w:w="0" w:type="auto"/>
            <w:tcBorders>
              <w:top w:val="nil"/>
              <w:left w:val="single" w:sz="8" w:space="0" w:color="auto"/>
              <w:bottom w:val="nil"/>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lang w:val="ka-GE"/>
              </w:rPr>
              <w:t>38,7</w:t>
            </w:r>
            <w:r>
              <w:rPr>
                <w:rFonts w:ascii="Sylfaen" w:hAnsi="Sylfaen" w:cs="Arial"/>
              </w:rPr>
              <w:t xml:space="preserve">    </w:t>
            </w:r>
          </w:p>
        </w:tc>
        <w:tc>
          <w:tcPr>
            <w:tcW w:w="1193" w:type="dxa"/>
            <w:tcBorders>
              <w:top w:val="nil"/>
              <w:left w:val="single" w:sz="8" w:space="0" w:color="auto"/>
              <w:bottom w:val="nil"/>
              <w:right w:val="single" w:sz="4" w:space="0" w:color="auto"/>
            </w:tcBorders>
            <w:shd w:val="clear" w:color="auto" w:fill="auto"/>
            <w:vAlign w:val="center"/>
            <w:hideMark/>
          </w:tcPr>
          <w:p w:rsidR="00466107" w:rsidRDefault="00466107" w:rsidP="00466107">
            <w:pPr>
              <w:jc w:val="right"/>
              <w:rPr>
                <w:rFonts w:ascii="Sylfaen" w:hAnsi="Sylfaen" w:cs="Arial"/>
              </w:rPr>
            </w:pPr>
            <w:r>
              <w:rPr>
                <w:rFonts w:ascii="Sylfaen" w:hAnsi="Sylfaen" w:cs="Arial"/>
              </w:rPr>
              <w:t>5</w:t>
            </w:r>
            <w:r>
              <w:rPr>
                <w:rFonts w:ascii="Sylfaen" w:hAnsi="Sylfaen" w:cs="Arial"/>
                <w:lang w:val="ka-GE"/>
              </w:rPr>
              <w:t>7</w:t>
            </w:r>
            <w:r>
              <w:rPr>
                <w:rFonts w:ascii="Sylfaen" w:hAnsi="Sylfaen" w:cs="Arial"/>
              </w:rPr>
              <w:t xml:space="preserve">,3    </w:t>
            </w:r>
          </w:p>
        </w:tc>
        <w:tc>
          <w:tcPr>
            <w:tcW w:w="1209" w:type="dxa"/>
            <w:tcBorders>
              <w:top w:val="nil"/>
              <w:left w:val="single" w:sz="8" w:space="0" w:color="auto"/>
              <w:bottom w:val="nil"/>
              <w:right w:val="single" w:sz="4" w:space="0" w:color="auto"/>
            </w:tcBorders>
            <w:shd w:val="clear" w:color="auto" w:fill="auto"/>
            <w:vAlign w:val="center"/>
            <w:hideMark/>
          </w:tcPr>
          <w:p w:rsidR="00466107" w:rsidRPr="00AD24ED" w:rsidRDefault="00AD24ED" w:rsidP="00466107">
            <w:pPr>
              <w:jc w:val="right"/>
              <w:rPr>
                <w:rFonts w:ascii="Sylfaen" w:hAnsi="Sylfaen" w:cs="Arial"/>
                <w:lang w:val="ka-GE"/>
              </w:rPr>
            </w:pPr>
            <w:r>
              <w:rPr>
                <w:rFonts w:ascii="Sylfaen" w:hAnsi="Sylfaen" w:cs="Arial"/>
                <w:lang w:val="ka-GE"/>
              </w:rPr>
              <w:t>35,1</w:t>
            </w:r>
          </w:p>
        </w:tc>
      </w:tr>
      <w:tr w:rsidR="00466107" w:rsidRPr="00F409B9" w:rsidTr="008E5A02">
        <w:trPr>
          <w:trHeight w:val="711"/>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66107" w:rsidRPr="00F409B9" w:rsidRDefault="00466107" w:rsidP="00466107">
            <w:pPr>
              <w:spacing w:after="0" w:line="240" w:lineRule="auto"/>
              <w:rPr>
                <w:rFonts w:ascii="Sylfaen" w:hAnsi="Sylfaen" w:cs="Calibri"/>
                <w:bCs/>
              </w:rPr>
            </w:pPr>
            <w:r w:rsidRPr="00F409B9">
              <w:rPr>
                <w:rFonts w:ascii="Sylfaen" w:hAnsi="Sylfaen" w:cs="Calibri"/>
                <w:bCs/>
              </w:rPr>
              <w:t> </w:t>
            </w:r>
          </w:p>
        </w:tc>
        <w:tc>
          <w:tcPr>
            <w:tcW w:w="0" w:type="auto"/>
            <w:tcBorders>
              <w:top w:val="nil"/>
              <w:left w:val="nil"/>
              <w:bottom w:val="single" w:sz="8" w:space="0" w:color="auto"/>
              <w:right w:val="single" w:sz="8" w:space="0" w:color="auto"/>
            </w:tcBorders>
            <w:shd w:val="clear" w:color="auto" w:fill="auto"/>
            <w:vAlign w:val="center"/>
            <w:hideMark/>
          </w:tcPr>
          <w:p w:rsidR="00466107" w:rsidRPr="00DA1089" w:rsidRDefault="00466107" w:rsidP="00466107">
            <w:pPr>
              <w:spacing w:after="0" w:line="240" w:lineRule="auto"/>
              <w:rPr>
                <w:rFonts w:ascii="Sylfaen" w:hAnsi="Sylfaen" w:cs="Calibri"/>
                <w:b/>
                <w:bCs/>
              </w:rPr>
            </w:pPr>
            <w:r w:rsidRPr="00DA1089">
              <w:rPr>
                <w:rFonts w:ascii="Sylfaen" w:hAnsi="Sylfaen" w:cs="Calibri"/>
                <w:b/>
                <w:bCs/>
              </w:rPr>
              <w:t>სულ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1C271F" w:rsidRDefault="00466107" w:rsidP="00466107">
            <w:pPr>
              <w:jc w:val="right"/>
              <w:rPr>
                <w:rFonts w:ascii="Sylfaen" w:hAnsi="Sylfaen" w:cs="Arial"/>
                <w:lang w:val="ka-GE"/>
              </w:rPr>
            </w:pPr>
            <w:r w:rsidRPr="001C271F">
              <w:rPr>
                <w:rFonts w:ascii="Sylfaen" w:hAnsi="Sylfaen" w:cs="Arial"/>
                <w:lang w:val="ka-GE"/>
              </w:rPr>
              <w:t>12 368,1</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Default="00466107" w:rsidP="00466107">
            <w:pPr>
              <w:jc w:val="right"/>
              <w:rPr>
                <w:rFonts w:ascii="Arial" w:hAnsi="Arial" w:cs="Arial"/>
                <w:sz w:val="20"/>
                <w:szCs w:val="20"/>
              </w:rPr>
            </w:pPr>
            <w:r>
              <w:rPr>
                <w:rFonts w:ascii="Arial" w:hAnsi="Arial" w:cs="Arial"/>
                <w:sz w:val="20"/>
                <w:szCs w:val="20"/>
              </w:rPr>
              <w:t>12789,7</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07" w:rsidRPr="009062F2" w:rsidRDefault="009062F2" w:rsidP="00466107">
            <w:pPr>
              <w:jc w:val="right"/>
              <w:rPr>
                <w:rFonts w:ascii="Sylfaen" w:hAnsi="Sylfaen" w:cs="Arial"/>
                <w:sz w:val="20"/>
                <w:szCs w:val="20"/>
                <w:lang w:val="ka-GE"/>
              </w:rPr>
            </w:pPr>
            <w:r>
              <w:rPr>
                <w:rFonts w:ascii="Sylfaen" w:hAnsi="Sylfaen" w:cs="Arial"/>
                <w:sz w:val="20"/>
                <w:szCs w:val="20"/>
                <w:lang w:val="ka-GE"/>
              </w:rPr>
              <w:t>9478,1</w:t>
            </w:r>
          </w:p>
        </w:tc>
      </w:tr>
    </w:tbl>
    <w:p w:rsidR="0001672A" w:rsidRDefault="0001672A" w:rsidP="0001672A">
      <w:pPr>
        <w:jc w:val="center"/>
        <w:rPr>
          <w:rFonts w:ascii="Sylfaen" w:eastAsia="Times New Roman" w:hAnsi="Sylfaen" w:cs="Sylfaen"/>
          <w:b/>
          <w:sz w:val="28"/>
          <w:szCs w:val="28"/>
        </w:rPr>
      </w:pPr>
    </w:p>
    <w:p w:rsidR="00B94C54" w:rsidRDefault="00B94C54" w:rsidP="0001672A">
      <w:pPr>
        <w:jc w:val="center"/>
        <w:rPr>
          <w:rFonts w:ascii="Sylfaen" w:eastAsia="Times New Roman" w:hAnsi="Sylfaen" w:cs="Sylfaen"/>
          <w:b/>
          <w:sz w:val="28"/>
          <w:szCs w:val="28"/>
        </w:rPr>
      </w:pPr>
      <w:r w:rsidRPr="00B94C54">
        <w:rPr>
          <w:rFonts w:ascii="Sylfaen" w:eastAsia="Times New Roman" w:hAnsi="Sylfaen" w:cs="Sylfaen"/>
          <w:b/>
          <w:sz w:val="28"/>
          <w:szCs w:val="28"/>
        </w:rPr>
        <w:t xml:space="preserve">თავი IV </w:t>
      </w:r>
    </w:p>
    <w:p w:rsidR="00CD1732" w:rsidRDefault="00CD1732" w:rsidP="0001672A">
      <w:pPr>
        <w:jc w:val="center"/>
        <w:rPr>
          <w:rFonts w:ascii="Sylfaen" w:eastAsia="Times New Roman" w:hAnsi="Sylfaen" w:cs="Sylfaen"/>
          <w:b/>
          <w:sz w:val="24"/>
          <w:szCs w:val="24"/>
        </w:rPr>
      </w:pPr>
      <w:r w:rsidRPr="009A1938">
        <w:rPr>
          <w:rFonts w:ascii="Sylfaen" w:eastAsia="Times New Roman" w:hAnsi="Sylfaen" w:cs="Sylfaen"/>
          <w:b/>
          <w:sz w:val="24"/>
          <w:szCs w:val="24"/>
          <w:lang w:val="ka-GE"/>
        </w:rPr>
        <w:t xml:space="preserve">ახმეტის </w:t>
      </w:r>
      <w:r w:rsidRPr="009A1938">
        <w:rPr>
          <w:rFonts w:ascii="Sylfaen" w:eastAsia="Times New Roman" w:hAnsi="Sylfaen" w:cs="Sylfaen"/>
          <w:b/>
          <w:sz w:val="24"/>
          <w:szCs w:val="24"/>
        </w:rPr>
        <w:t>მუნიციპალიტეტის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ბიუჯეტის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მთლიანი</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სალდო</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ფინანსური</w:t>
      </w:r>
      <w:r w:rsidRPr="009A1938">
        <w:rPr>
          <w:rFonts w:ascii="AcadNusx" w:eastAsia="Times New Roman" w:hAnsi="AcadNusx" w:cs="Arial"/>
          <w:b/>
          <w:sz w:val="24"/>
          <w:szCs w:val="24"/>
        </w:rPr>
        <w:t xml:space="preserve"> </w:t>
      </w:r>
      <w:r w:rsidRPr="009A1938">
        <w:rPr>
          <w:rFonts w:ascii="Sylfaen" w:eastAsia="Times New Roman" w:hAnsi="Sylfaen" w:cs="Sylfaen"/>
          <w:b/>
          <w:sz w:val="24"/>
          <w:szCs w:val="24"/>
        </w:rPr>
        <w:t>აქტივებისა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და</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ვალდებულებების</w:t>
      </w:r>
      <w:r w:rsidRPr="009A1938">
        <w:rPr>
          <w:rFonts w:ascii="AcadNusx" w:eastAsia="Times New Roman" w:hAnsi="AcadNusx" w:cs="AcadNusx"/>
          <w:b/>
          <w:sz w:val="24"/>
          <w:szCs w:val="24"/>
        </w:rPr>
        <w:t xml:space="preserve"> </w:t>
      </w:r>
      <w:r w:rsidRPr="009A1938">
        <w:rPr>
          <w:rFonts w:ascii="Sylfaen" w:eastAsia="Times New Roman" w:hAnsi="Sylfaen" w:cs="Sylfaen"/>
          <w:b/>
          <w:sz w:val="24"/>
          <w:szCs w:val="24"/>
        </w:rPr>
        <w:t>ცვლილება</w:t>
      </w:r>
    </w:p>
    <w:p w:rsidR="00B94C54" w:rsidRPr="009A1938" w:rsidRDefault="00B94C54" w:rsidP="0001672A">
      <w:pPr>
        <w:jc w:val="center"/>
        <w:rPr>
          <w:rFonts w:ascii="Sylfaen" w:hAnsi="Sylfaen"/>
          <w:b/>
          <w:sz w:val="24"/>
          <w:szCs w:val="24"/>
          <w:lang w:val="ka-GE"/>
        </w:rPr>
      </w:pPr>
    </w:p>
    <w:p w:rsidR="002E7363" w:rsidRPr="009A1938" w:rsidRDefault="002E7363" w:rsidP="00B94C54">
      <w:pPr>
        <w:rPr>
          <w:rFonts w:ascii="Sylfaen" w:hAnsi="Sylfaen"/>
          <w:b/>
          <w:lang w:val="ka-GE"/>
        </w:rPr>
      </w:pPr>
      <w:r w:rsidRPr="009A1938">
        <w:rPr>
          <w:rFonts w:ascii="Sylfaen" w:hAnsi="Sylfaen"/>
          <w:b/>
          <w:lang w:val="ka-GE"/>
        </w:rPr>
        <w:t xml:space="preserve">მუხლი 10. მუნიციპალიტეტის ბიუჯეტის </w:t>
      </w:r>
      <w:r w:rsidRPr="009A1938">
        <w:rPr>
          <w:rFonts w:ascii="Sylfaen" w:eastAsia="Sylfaen" w:hAnsi="Sylfaen"/>
          <w:b/>
          <w:color w:val="000000"/>
        </w:rPr>
        <w:t>მთლიანი სალდო</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rPr>
        <w:t>განისაზღვროს</w:t>
      </w:r>
      <w:r w:rsidR="002A5E34">
        <w:rPr>
          <w:rFonts w:ascii="Sylfaen" w:eastAsia="Sylfaen" w:hAnsi="Sylfaen"/>
          <w:color w:val="000000"/>
        </w:rPr>
        <w:t xml:space="preserve"> </w:t>
      </w:r>
      <w:r w:rsidRPr="00F409B9">
        <w:rPr>
          <w:rFonts w:ascii="Sylfaen" w:eastAsia="Sylfaen" w:hAnsi="Sylfaen"/>
          <w:color w:val="000000"/>
          <w:lang w:val="ka-GE"/>
        </w:rPr>
        <w:t>მუნიციპალიტეტის</w:t>
      </w:r>
      <w:r w:rsidRPr="00F409B9">
        <w:rPr>
          <w:rFonts w:ascii="Sylfaen" w:eastAsia="Sylfaen" w:hAnsi="Sylfaen"/>
          <w:color w:val="000000"/>
        </w:rPr>
        <w:t xml:space="preserve"> ბიუჯეტის </w:t>
      </w:r>
      <w:r w:rsidRPr="00F409B9">
        <w:rPr>
          <w:rFonts w:ascii="Sylfaen" w:eastAsia="Sylfaen" w:hAnsi="Sylfaen"/>
          <w:color w:val="000000"/>
          <w:lang w:val="ka-GE"/>
        </w:rPr>
        <w:t>მთლიანი სალდო</w:t>
      </w:r>
      <w:r w:rsidR="007F38EB">
        <w:rPr>
          <w:rFonts w:ascii="Sylfaen" w:eastAsia="Sylfaen" w:hAnsi="Sylfaen"/>
          <w:color w:val="000000"/>
          <w:lang w:val="ka-GE"/>
        </w:rPr>
        <w:t xml:space="preserve"> </w:t>
      </w:r>
      <w:r w:rsidR="004A1A2E">
        <w:rPr>
          <w:rFonts w:ascii="Sylfaen" w:eastAsia="Sylfaen" w:hAnsi="Sylfaen"/>
          <w:color w:val="000000"/>
          <w:lang w:val="ka-GE"/>
        </w:rPr>
        <w:t xml:space="preserve">  </w:t>
      </w:r>
      <w:r w:rsidR="00B94C54">
        <w:rPr>
          <w:rFonts w:ascii="Sylfaen" w:eastAsia="Sylfaen" w:hAnsi="Sylfaen"/>
          <w:color w:val="000000"/>
          <w:lang w:val="ka-GE"/>
        </w:rPr>
        <w:t xml:space="preserve">0,0 </w:t>
      </w:r>
      <w:r w:rsidRPr="00F409B9">
        <w:rPr>
          <w:rFonts w:ascii="Sylfaen" w:eastAsia="Sylfaen" w:hAnsi="Sylfaen"/>
          <w:color w:val="000000"/>
          <w:lang w:val="ka-GE"/>
        </w:rPr>
        <w:t>ათასი ლარის ოდენობით</w:t>
      </w:r>
      <w:r w:rsidR="00B94C54">
        <w:rPr>
          <w:rFonts w:ascii="Sylfaen" w:eastAsia="Sylfaen" w:hAnsi="Sylfaen"/>
          <w:color w:val="000000"/>
          <w:lang w:val="ka-GE"/>
        </w:rPr>
        <w:t>.</w:t>
      </w:r>
    </w:p>
    <w:p w:rsidR="002E7363" w:rsidRPr="009A1938" w:rsidRDefault="002E7363" w:rsidP="00B94C54">
      <w:pPr>
        <w:rPr>
          <w:rFonts w:ascii="Sylfaen" w:hAnsi="Sylfaen"/>
          <w:b/>
          <w:lang w:val="ka-GE"/>
        </w:rPr>
      </w:pPr>
      <w:r w:rsidRPr="009A1938">
        <w:rPr>
          <w:rFonts w:ascii="Sylfaen" w:hAnsi="Sylfaen"/>
          <w:b/>
          <w:lang w:val="ka-GE"/>
        </w:rPr>
        <w:t xml:space="preserve">მუხლი 11. მუნიციპალიტეტის ბიუჯეტის </w:t>
      </w:r>
      <w:r w:rsidRPr="009A1938">
        <w:rPr>
          <w:rFonts w:ascii="Sylfaen" w:eastAsia="Sylfaen" w:hAnsi="Sylfaen"/>
          <w:b/>
          <w:color w:val="000000"/>
          <w:lang w:val="ka-GE"/>
        </w:rPr>
        <w:t>ფინანსური აქტივების ცვლილება</w:t>
      </w:r>
    </w:p>
    <w:p w:rsidR="002E7363" w:rsidRPr="00B94C54" w:rsidRDefault="002E7363" w:rsidP="00B94C54">
      <w:pPr>
        <w:jc w:val="both"/>
        <w:rPr>
          <w:rFonts w:ascii="Sylfaen" w:eastAsia="Sylfaen" w:hAnsi="Sylfaen"/>
          <w:color w:val="000000"/>
          <w:lang w:val="ka-GE"/>
        </w:rPr>
      </w:pPr>
      <w:r w:rsidRPr="00B94C54">
        <w:rPr>
          <w:rFonts w:ascii="Sylfaen" w:eastAsia="Sylfaen" w:hAnsi="Sylfaen" w:cs="Sylfaen"/>
          <w:color w:val="000000"/>
        </w:rPr>
        <w:t>განისაზღვროს</w:t>
      </w:r>
      <w:r w:rsidR="00B63FED"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ფინანსური აქტივების ცვლილება</w:t>
      </w:r>
      <w:r w:rsidR="004A1A2E" w:rsidRPr="00B94C54">
        <w:rPr>
          <w:rFonts w:ascii="Sylfaen" w:eastAsia="Sylfaen" w:hAnsi="Sylfaen"/>
          <w:color w:val="000000"/>
          <w:lang w:val="ka-GE"/>
        </w:rPr>
        <w:t xml:space="preserve">   </w:t>
      </w:r>
      <w:r w:rsidR="00A901AE" w:rsidRPr="00B94C54">
        <w:rPr>
          <w:rFonts w:ascii="Sylfaen" w:eastAsia="Sylfaen" w:hAnsi="Sylfaen"/>
          <w:color w:val="000000"/>
        </w:rPr>
        <w:t xml:space="preserve">  </w:t>
      </w:r>
      <w:r w:rsidR="00B94C54">
        <w:rPr>
          <w:rFonts w:ascii="Sylfaen" w:eastAsia="Sylfaen" w:hAnsi="Sylfaen"/>
          <w:color w:val="000000"/>
          <w:lang w:val="ka-GE"/>
        </w:rPr>
        <w:t xml:space="preserve">0,0 </w:t>
      </w:r>
      <w:r w:rsidRPr="00B94C54">
        <w:rPr>
          <w:rFonts w:ascii="Sylfaen" w:eastAsia="Sylfaen" w:hAnsi="Sylfaen"/>
          <w:color w:val="000000"/>
          <w:lang w:val="ka-GE"/>
        </w:rPr>
        <w:t>ათასი ლარის ოდენობით.</w:t>
      </w:r>
    </w:p>
    <w:p w:rsidR="002E7363" w:rsidRPr="009A1938" w:rsidRDefault="002E7363" w:rsidP="00B94C54">
      <w:pPr>
        <w:rPr>
          <w:rFonts w:ascii="Sylfaen" w:hAnsi="Sylfaen"/>
          <w:b/>
          <w:lang w:val="ka-GE"/>
        </w:rPr>
      </w:pPr>
      <w:r w:rsidRPr="009A1938">
        <w:rPr>
          <w:rFonts w:ascii="Sylfaen" w:hAnsi="Sylfaen"/>
          <w:b/>
          <w:lang w:val="ka-GE"/>
        </w:rPr>
        <w:t xml:space="preserve">მუხლი 12. მუნიციპალიტეტის ბიუჯეტის </w:t>
      </w:r>
      <w:r w:rsidRPr="009A1938">
        <w:rPr>
          <w:rFonts w:ascii="Sylfaen" w:eastAsia="Sylfaen" w:hAnsi="Sylfaen"/>
          <w:b/>
          <w:color w:val="000000"/>
          <w:lang w:val="ka-GE"/>
        </w:rPr>
        <w:t>ვალდებულებების ცვლილება</w:t>
      </w:r>
    </w:p>
    <w:p w:rsidR="002E7363" w:rsidRPr="00B94C54" w:rsidRDefault="002E7363" w:rsidP="00B94C54">
      <w:pPr>
        <w:jc w:val="both"/>
        <w:rPr>
          <w:rFonts w:ascii="Sylfaen" w:eastAsia="Sylfaen" w:hAnsi="Sylfaen"/>
          <w:color w:val="000000"/>
          <w:lang w:val="ka-GE"/>
        </w:rPr>
      </w:pPr>
      <w:r w:rsidRPr="00B94C54">
        <w:rPr>
          <w:rFonts w:ascii="Sylfaen" w:eastAsia="Sylfaen" w:hAnsi="Sylfaen" w:cs="Sylfaen"/>
          <w:color w:val="000000"/>
        </w:rPr>
        <w:t>განისაზღვროს</w:t>
      </w:r>
      <w:r w:rsidR="00F12EF0" w:rsidRPr="00B94C54">
        <w:rPr>
          <w:rFonts w:ascii="Sylfaen" w:eastAsia="Sylfaen" w:hAnsi="Sylfaen" w:cs="Sylfaen"/>
          <w:color w:val="000000"/>
        </w:rPr>
        <w:t xml:space="preserve"> </w:t>
      </w:r>
      <w:r w:rsidRPr="00B94C54">
        <w:rPr>
          <w:rFonts w:ascii="Sylfaen" w:eastAsia="Sylfaen" w:hAnsi="Sylfaen"/>
          <w:color w:val="000000"/>
          <w:lang w:val="ka-GE"/>
        </w:rPr>
        <w:t>მუნიციპალიტეტის</w:t>
      </w:r>
      <w:r w:rsidRPr="00B94C54">
        <w:rPr>
          <w:rFonts w:ascii="Sylfaen" w:eastAsia="Sylfaen" w:hAnsi="Sylfaen"/>
          <w:color w:val="000000"/>
        </w:rPr>
        <w:t xml:space="preserve"> ბიუჯეტის </w:t>
      </w:r>
      <w:r w:rsidRPr="00B94C54">
        <w:rPr>
          <w:rFonts w:ascii="Sylfaen" w:eastAsia="Sylfaen" w:hAnsi="Sylfaen"/>
          <w:color w:val="000000"/>
          <w:lang w:val="ka-GE"/>
        </w:rPr>
        <w:t xml:space="preserve">ვალდებულებების ცვლილება </w:t>
      </w:r>
      <w:r w:rsidR="001D0EAB" w:rsidRPr="00B94C54">
        <w:rPr>
          <w:rFonts w:ascii="Sylfaen" w:eastAsia="Sylfaen" w:hAnsi="Sylfaen"/>
          <w:color w:val="000000"/>
          <w:lang w:val="ka-GE"/>
        </w:rPr>
        <w:t>0,0</w:t>
      </w:r>
      <w:r w:rsidR="00B94C54">
        <w:rPr>
          <w:rFonts w:ascii="Sylfaen" w:eastAsia="Sylfaen" w:hAnsi="Sylfaen"/>
          <w:color w:val="000000"/>
          <w:lang w:val="ka-GE"/>
        </w:rPr>
        <w:t xml:space="preserve"> </w:t>
      </w:r>
      <w:r w:rsidR="00DD405A" w:rsidRPr="00B94C54">
        <w:rPr>
          <w:rFonts w:ascii="Sylfaen" w:eastAsia="Sylfaen" w:hAnsi="Sylfaen"/>
          <w:color w:val="000000"/>
          <w:lang w:val="ka-GE"/>
        </w:rPr>
        <w:t>ათასი</w:t>
      </w:r>
      <w:r w:rsidRPr="00B94C54">
        <w:rPr>
          <w:rFonts w:ascii="Sylfaen" w:eastAsia="Sylfaen" w:hAnsi="Sylfaen"/>
          <w:color w:val="000000"/>
          <w:lang w:val="ka-GE"/>
        </w:rPr>
        <w:t xml:space="preserve"> ლარის ოდენობით.</w:t>
      </w:r>
    </w:p>
    <w:p w:rsidR="00930E18" w:rsidRPr="00F409B9" w:rsidRDefault="00930E18" w:rsidP="00930E18">
      <w:pPr>
        <w:pStyle w:val="ListParagraph"/>
        <w:jc w:val="both"/>
        <w:rPr>
          <w:rFonts w:ascii="Sylfaen" w:eastAsia="Sylfaen" w:hAnsi="Sylfaen"/>
          <w:color w:val="000000"/>
          <w:lang w:val="ka-GE"/>
        </w:rPr>
      </w:pPr>
    </w:p>
    <w:p w:rsidR="009A1938" w:rsidRPr="00033168" w:rsidRDefault="009A1938" w:rsidP="009A1938">
      <w:pPr>
        <w:spacing w:line="360" w:lineRule="auto"/>
        <w:ind w:firstLine="720"/>
        <w:jc w:val="center"/>
        <w:rPr>
          <w:rFonts w:ascii="Sylfaen" w:hAnsi="Sylfaen" w:cs="AcadNusx"/>
          <w:b/>
          <w:sz w:val="28"/>
        </w:rPr>
      </w:pPr>
      <w:r w:rsidRPr="00033168">
        <w:rPr>
          <w:rFonts w:ascii="Sylfaen" w:hAnsi="Sylfaen" w:cs="Sylfaen"/>
          <w:b/>
          <w:sz w:val="28"/>
          <w:lang w:val="pt-BR"/>
        </w:rPr>
        <w:t>თავი</w:t>
      </w:r>
      <w:r w:rsidRPr="00033168">
        <w:rPr>
          <w:rFonts w:ascii="AcadNusx" w:hAnsi="AcadNusx" w:cs="AcadNusx"/>
          <w:b/>
          <w:sz w:val="28"/>
          <w:lang w:val="pt-BR"/>
        </w:rPr>
        <w:t xml:space="preserve"> </w:t>
      </w:r>
      <w:r w:rsidRPr="00033168">
        <w:rPr>
          <w:rFonts w:ascii="Sylfaen" w:hAnsi="Sylfaen" w:cs="AcadNusx"/>
          <w:b/>
          <w:sz w:val="28"/>
          <w:lang w:val="ka-GE"/>
        </w:rPr>
        <w:t>V</w:t>
      </w:r>
    </w:p>
    <w:p w:rsidR="002E7363" w:rsidRDefault="003F7389" w:rsidP="002E7363">
      <w:pPr>
        <w:jc w:val="center"/>
        <w:rPr>
          <w:rFonts w:ascii="Sylfaen" w:hAnsi="Sylfaen"/>
          <w:b/>
          <w:lang w:val="ka-GE"/>
        </w:rPr>
      </w:pPr>
      <w:r w:rsidRPr="00F409B9">
        <w:rPr>
          <w:rFonts w:ascii="Sylfaen" w:hAnsi="Sylfaen"/>
          <w:b/>
          <w:lang w:val="ka-GE"/>
        </w:rPr>
        <w:t>ახმეტის</w:t>
      </w:r>
      <w:r w:rsidR="002E7363" w:rsidRPr="00F409B9">
        <w:rPr>
          <w:rFonts w:ascii="Sylfaen" w:hAnsi="Sylfaen"/>
          <w:b/>
          <w:lang w:val="ka-GE"/>
        </w:rPr>
        <w:t xml:space="preserve"> მუნიციპალიტეტის ბიუჯეტის პრიორიტეტები და პროგრამები</w:t>
      </w:r>
      <w:r w:rsidR="009D7542">
        <w:rPr>
          <w:rFonts w:ascii="Sylfaen" w:hAnsi="Sylfaen"/>
          <w:b/>
        </w:rPr>
        <w:t xml:space="preserve"> 2019-2022</w:t>
      </w:r>
      <w:r w:rsidR="00A42211">
        <w:rPr>
          <w:rFonts w:ascii="Sylfaen" w:hAnsi="Sylfaen"/>
          <w:b/>
          <w:lang w:val="ka-GE"/>
        </w:rPr>
        <w:t xml:space="preserve"> წლებისათვის</w:t>
      </w:r>
    </w:p>
    <w:p w:rsidR="009910AA" w:rsidRPr="00A42211" w:rsidRDefault="009910AA" w:rsidP="002E7363">
      <w:pPr>
        <w:jc w:val="center"/>
        <w:rPr>
          <w:rFonts w:ascii="Sylfaen" w:hAnsi="Sylfaen"/>
          <w:b/>
          <w:lang w:val="ka-GE"/>
        </w:rPr>
      </w:pPr>
    </w:p>
    <w:p w:rsidR="00930E18" w:rsidRDefault="002E7363" w:rsidP="002448BC">
      <w:pPr>
        <w:ind w:firstLine="720"/>
        <w:rPr>
          <w:rFonts w:ascii="Sylfaen" w:hAnsi="Sylfaen"/>
          <w:b/>
          <w:lang w:val="ka-GE"/>
        </w:rPr>
      </w:pPr>
      <w:r w:rsidRPr="00F409B9">
        <w:rPr>
          <w:rFonts w:ascii="Sylfaen" w:hAnsi="Sylfaen"/>
          <w:b/>
          <w:lang w:val="ka-GE"/>
        </w:rPr>
        <w:lastRenderedPageBreak/>
        <w:t>მუხლი</w:t>
      </w:r>
      <w:r w:rsidR="009627FD">
        <w:rPr>
          <w:rFonts w:ascii="Sylfaen" w:hAnsi="Sylfaen"/>
          <w:b/>
          <w:lang w:val="ka-GE"/>
        </w:rPr>
        <w:t xml:space="preserve"> 13</w:t>
      </w:r>
      <w:r w:rsidRPr="00F409B9">
        <w:rPr>
          <w:rFonts w:ascii="Sylfaen" w:hAnsi="Sylfaen"/>
          <w:b/>
          <w:lang w:val="ka-GE"/>
        </w:rPr>
        <w:t>. მუნიციპალიტეტის ბიუჯეტის პრიორიტეტები და პროგრამები</w:t>
      </w:r>
    </w:p>
    <w:p w:rsidR="009D7542" w:rsidRPr="009D7542" w:rsidRDefault="004C7DB0" w:rsidP="009D7542">
      <w:pPr>
        <w:ind w:firstLine="720"/>
        <w:rPr>
          <w:rFonts w:ascii="Sylfaen" w:hAnsi="Sylfaen"/>
          <w:b/>
          <w:lang w:val="ka-GE"/>
        </w:rPr>
      </w:pPr>
      <w:r>
        <w:rPr>
          <w:rFonts w:ascii="Sylfaen" w:hAnsi="Sylfaen"/>
          <w:b/>
          <w:lang w:val="ka-GE"/>
        </w:rPr>
        <w:t>მუნიციპალიტეტის ძირი</w:t>
      </w:r>
      <w:r w:rsidR="003D4CD9">
        <w:rPr>
          <w:rFonts w:ascii="Sylfaen" w:hAnsi="Sylfaen"/>
          <w:b/>
          <w:lang w:val="ka-GE"/>
        </w:rPr>
        <w:t>თადი პრიორიტეტებია:</w:t>
      </w:r>
    </w:p>
    <w:p w:rsidR="00990AA2" w:rsidRPr="00990AA2" w:rsidRDefault="00990AA2" w:rsidP="00990AA2">
      <w:pPr>
        <w:pStyle w:val="ListParagraph"/>
        <w:numPr>
          <w:ilvl w:val="0"/>
          <w:numId w:val="40"/>
        </w:numPr>
        <w:rPr>
          <w:rFonts w:ascii="Sylfaen" w:hAnsi="Sylfaen"/>
          <w:b/>
          <w:lang w:val="ka-GE"/>
        </w:rPr>
      </w:pPr>
      <w:r w:rsidRPr="00990AA2">
        <w:rPr>
          <w:rFonts w:ascii="Sylfaen" w:hAnsi="Sylfaen" w:cs="Sylfaen"/>
          <w:b/>
          <w:lang w:val="ka-GE"/>
        </w:rPr>
        <w:t>საინვესტიციო გარემოსა და მუნიციპალური ინფრასტრუქტურის გაუმჯობესება;</w:t>
      </w:r>
    </w:p>
    <w:p w:rsidR="00990AA2" w:rsidRPr="00990AA2" w:rsidRDefault="00990AA2" w:rsidP="00990AA2">
      <w:pPr>
        <w:pStyle w:val="ListParagraph"/>
        <w:numPr>
          <w:ilvl w:val="0"/>
          <w:numId w:val="40"/>
        </w:numPr>
        <w:rPr>
          <w:rFonts w:ascii="Sylfaen" w:hAnsi="Sylfaen"/>
          <w:b/>
          <w:lang w:val="ka-GE"/>
        </w:rPr>
      </w:pPr>
      <w:r w:rsidRPr="00990AA2">
        <w:rPr>
          <w:rFonts w:ascii="Sylfaen" w:hAnsi="Sylfaen" w:cs="Sylfaen"/>
          <w:b/>
          <w:lang w:val="ka-GE"/>
        </w:rPr>
        <w:t>სკოლამდელი განათლებისადმი ხელმისაწვდომობის უზრუნველყოფა და ხარისხის ამაღლება;</w:t>
      </w:r>
    </w:p>
    <w:p w:rsidR="00990AA2" w:rsidRPr="00990AA2" w:rsidRDefault="00990AA2" w:rsidP="00990AA2">
      <w:pPr>
        <w:pStyle w:val="ListParagraph"/>
        <w:numPr>
          <w:ilvl w:val="0"/>
          <w:numId w:val="40"/>
        </w:numPr>
        <w:rPr>
          <w:rFonts w:ascii="Sylfaen" w:hAnsi="Sylfaen"/>
          <w:b/>
          <w:lang w:val="ka-GE"/>
        </w:rPr>
      </w:pPr>
      <w:r w:rsidRPr="00990AA2">
        <w:rPr>
          <w:rFonts w:ascii="Sylfaen" w:hAnsi="Sylfaen" w:cs="Sylfaen"/>
          <w:b/>
          <w:lang w:val="ka-GE"/>
        </w:rPr>
        <w:t>კულტურის ა დასპორტის განვითარება, რელიგიური რწმენის თავისუფლება და ახლგაზრდობაში ჯანსაღი ცხოვრების წესის დამკვიდრება;</w:t>
      </w:r>
    </w:p>
    <w:p w:rsidR="00990AA2" w:rsidRPr="00990AA2" w:rsidRDefault="00990AA2" w:rsidP="00990AA2">
      <w:pPr>
        <w:pStyle w:val="ListParagraph"/>
        <w:numPr>
          <w:ilvl w:val="0"/>
          <w:numId w:val="40"/>
        </w:numPr>
        <w:rPr>
          <w:rFonts w:ascii="Sylfaen" w:hAnsi="Sylfaen"/>
          <w:b/>
          <w:lang w:val="ka-GE"/>
        </w:rPr>
      </w:pPr>
      <w:r w:rsidRPr="00990AA2">
        <w:rPr>
          <w:rFonts w:ascii="Sylfaen" w:hAnsi="Sylfaen" w:cs="Sylfaen"/>
          <w:b/>
          <w:lang w:val="ka-GE"/>
        </w:rPr>
        <w:t>მოსახლეობის ჯანმრთელობის დაცვა და სოციალური უზრუნველყოფა.</w:t>
      </w:r>
    </w:p>
    <w:p w:rsidR="00990AA2" w:rsidRPr="00990AA2" w:rsidRDefault="00990AA2" w:rsidP="00990AA2">
      <w:pPr>
        <w:pStyle w:val="ListParagraph"/>
        <w:numPr>
          <w:ilvl w:val="0"/>
          <w:numId w:val="40"/>
        </w:numPr>
        <w:rPr>
          <w:rFonts w:ascii="Sylfaen" w:hAnsi="Sylfaen"/>
          <w:b/>
          <w:lang w:val="ka-GE"/>
        </w:rPr>
      </w:pPr>
      <w:r w:rsidRPr="00990AA2">
        <w:rPr>
          <w:rFonts w:ascii="Sylfaen" w:hAnsi="Sylfaen" w:cs="Sylfaen"/>
          <w:b/>
          <w:sz w:val="24"/>
          <w:szCs w:val="24"/>
        </w:rPr>
        <w:t>წარმომადგენლობითი</w:t>
      </w:r>
      <w:r w:rsidRPr="00990AA2">
        <w:rPr>
          <w:rFonts w:ascii="Sylfaen" w:hAnsi="Sylfaen" w:cs="Sylfaen"/>
          <w:b/>
          <w:sz w:val="24"/>
          <w:szCs w:val="24"/>
          <w:lang w:val="ka-GE"/>
        </w:rPr>
        <w:t xml:space="preserve"> და </w:t>
      </w:r>
      <w:r w:rsidRPr="00990AA2">
        <w:rPr>
          <w:rFonts w:ascii="Sylfaen" w:hAnsi="Sylfaen" w:cs="Sylfaen"/>
          <w:b/>
          <w:sz w:val="24"/>
          <w:szCs w:val="24"/>
        </w:rPr>
        <w:t>აღმასრულებელი ორგანოები</w:t>
      </w:r>
      <w:r w:rsidRPr="00990AA2">
        <w:rPr>
          <w:rFonts w:ascii="Sylfaen" w:hAnsi="Sylfaen" w:cs="Sylfaen"/>
          <w:b/>
          <w:sz w:val="24"/>
          <w:szCs w:val="24"/>
          <w:lang w:val="ka-GE"/>
        </w:rPr>
        <w:t xml:space="preserve">, </w:t>
      </w:r>
      <w:r w:rsidRPr="00990AA2">
        <w:rPr>
          <w:rFonts w:ascii="Sylfaen" w:hAnsi="Sylfaen" w:cs="Sylfaen"/>
          <w:b/>
          <w:lang w:val="ka-GE"/>
        </w:rPr>
        <w:t>ქვეყნის</w:t>
      </w:r>
      <w:r w:rsidRPr="00990AA2">
        <w:rPr>
          <w:rFonts w:ascii="Sylfaen" w:hAnsi="Sylfaen"/>
          <w:b/>
          <w:lang w:val="ka-GE"/>
        </w:rPr>
        <w:t xml:space="preserve"> თავდაცვისუნარიანობის  ხელშეწყობა , საზოგადოებრივი წესრიგისა და უსაფრთხოების განმტკიცება;</w:t>
      </w:r>
    </w:p>
    <w:p w:rsidR="001C1103" w:rsidRPr="00351AD9" w:rsidRDefault="001C1103" w:rsidP="00351AD9">
      <w:pPr>
        <w:spacing w:line="276" w:lineRule="auto"/>
        <w:rPr>
          <w:rFonts w:ascii="Sylfaen" w:hAnsi="Sylfaen"/>
          <w:b/>
          <w:lang w:val="ka-GE"/>
        </w:rPr>
      </w:pPr>
    </w:p>
    <w:p w:rsidR="00F87F1D" w:rsidRPr="008E5A02" w:rsidRDefault="00F87F1D" w:rsidP="00AB1815">
      <w:pPr>
        <w:pStyle w:val="1"/>
        <w:numPr>
          <w:ilvl w:val="0"/>
          <w:numId w:val="42"/>
        </w:numPr>
        <w:spacing w:line="276" w:lineRule="auto"/>
        <w:jc w:val="both"/>
        <w:rPr>
          <w:rFonts w:ascii="Sylfaen" w:eastAsia="Sylfaen" w:hAnsi="Sylfaen"/>
          <w:b/>
          <w:sz w:val="24"/>
          <w:szCs w:val="24"/>
          <w:lang w:val="ka-GE"/>
        </w:rPr>
      </w:pPr>
      <w:r w:rsidRPr="008E5A02">
        <w:rPr>
          <w:rFonts w:ascii="Sylfaen" w:eastAsia="Sylfaen" w:hAnsi="Sylfaen" w:cs="Sylfaen"/>
          <w:b/>
          <w:sz w:val="24"/>
          <w:szCs w:val="24"/>
        </w:rPr>
        <w:t xml:space="preserve"> </w:t>
      </w:r>
      <w:r w:rsidRPr="008E5A02">
        <w:rPr>
          <w:rFonts w:ascii="Sylfaen" w:eastAsia="Sylfaen" w:hAnsi="Sylfaen" w:cs="Sylfaen"/>
          <w:b/>
          <w:sz w:val="24"/>
          <w:szCs w:val="24"/>
          <w:lang w:val="ka-GE"/>
        </w:rPr>
        <w:t>ინფრასტრუქტურის მშენებლობა, რეაბილიტაცია და ექსპლოატაცია (პროგრამული კოდი 03 00)</w:t>
      </w:r>
    </w:p>
    <w:p w:rsidR="00F87F1D" w:rsidRPr="008E5A02" w:rsidRDefault="00F87F1D" w:rsidP="00AB1815">
      <w:pPr>
        <w:spacing w:line="276" w:lineRule="auto"/>
        <w:jc w:val="both"/>
        <w:rPr>
          <w:rFonts w:ascii="Sylfaen" w:eastAsia="Sylfaen" w:hAnsi="Sylfaen"/>
          <w:sz w:val="24"/>
          <w:szCs w:val="24"/>
          <w:lang w:val="ka-GE"/>
        </w:rPr>
      </w:pPr>
      <w:r w:rsidRPr="008E5A02">
        <w:rPr>
          <w:rFonts w:ascii="Sylfaen" w:eastAsia="Sylfaen" w:hAnsi="Sylfaen"/>
          <w:sz w:val="24"/>
          <w:szCs w:val="24"/>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პრიორიტეტის ფარგლებში გაგრძელდება საგზაო ინფრასტრუქტურის მშენებლობა-რეაბილიტაცია,  საცხოვრებელი უბნების ეზოების, დასასვენებელი პარკების და  საცხოვრებელი კორპუსების კეთილმოწყობა.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p>
    <w:p w:rsidR="00F87F1D" w:rsidRPr="008E5A02" w:rsidRDefault="00F87F1D" w:rsidP="00AB1815">
      <w:pPr>
        <w:pStyle w:val="1"/>
        <w:numPr>
          <w:ilvl w:val="1"/>
          <w:numId w:val="42"/>
        </w:numPr>
        <w:spacing w:line="276" w:lineRule="auto"/>
        <w:jc w:val="both"/>
        <w:rPr>
          <w:rFonts w:ascii="Sylfaen" w:eastAsia="Sylfaen" w:hAnsi="Sylfaen"/>
          <w:b/>
          <w:sz w:val="24"/>
          <w:szCs w:val="24"/>
          <w:lang w:val="ka-GE"/>
        </w:rPr>
      </w:pPr>
      <w:r w:rsidRPr="008E5A02">
        <w:rPr>
          <w:rFonts w:ascii="Sylfaen" w:eastAsia="Sylfaen" w:hAnsi="Sylfaen"/>
          <w:b/>
          <w:sz w:val="24"/>
          <w:szCs w:val="24"/>
          <w:lang w:val="ka-GE"/>
        </w:rPr>
        <w:t xml:space="preserve"> საგზაო ინფრასტრუქტურის მშენებლობა-რეაბილიტაცია და მოვლა-შენახვა (პროგრამული კოდი 03 01)</w:t>
      </w:r>
    </w:p>
    <w:p w:rsidR="00F307C9" w:rsidRPr="008E5A02" w:rsidRDefault="009D357E" w:rsidP="00AB1815">
      <w:pPr>
        <w:pStyle w:val="ListParagraph"/>
        <w:tabs>
          <w:tab w:val="left" w:pos="720"/>
          <w:tab w:val="left" w:pos="1440"/>
          <w:tab w:val="left" w:pos="2160"/>
          <w:tab w:val="left" w:pos="2880"/>
          <w:tab w:val="left" w:pos="3600"/>
          <w:tab w:val="left" w:pos="6931"/>
        </w:tabs>
        <w:spacing w:line="276" w:lineRule="auto"/>
        <w:ind w:left="0" w:firstLine="349"/>
        <w:jc w:val="both"/>
        <w:rPr>
          <w:rFonts w:ascii="Sylfaen" w:hAnsi="Sylfaen"/>
          <w:noProof/>
          <w:sz w:val="24"/>
          <w:szCs w:val="24"/>
          <w:lang w:val="ru-RU"/>
        </w:rPr>
      </w:pPr>
      <w:r w:rsidRPr="008E5A02">
        <w:rPr>
          <w:rFonts w:ascii="Sylfaen" w:hAnsi="Sylfaen"/>
          <w:noProof/>
          <w:sz w:val="24"/>
          <w:szCs w:val="24"/>
          <w:lang w:val="ka-GE"/>
        </w:rPr>
        <w:t>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 ასფალტის საფარის ორმული შეკეთება</w:t>
      </w:r>
      <w:r w:rsidR="003131BC" w:rsidRPr="008E5A02">
        <w:rPr>
          <w:rFonts w:ascii="Sylfaen" w:hAnsi="Sylfaen"/>
          <w:noProof/>
          <w:sz w:val="24"/>
          <w:szCs w:val="24"/>
          <w:lang w:val="ka-GE"/>
        </w:rPr>
        <w:t>,</w:t>
      </w:r>
      <w:r w:rsidRPr="008E5A02">
        <w:rPr>
          <w:rFonts w:ascii="Sylfaen" w:hAnsi="Sylfaen"/>
          <w:noProof/>
          <w:sz w:val="24"/>
          <w:szCs w:val="24"/>
          <w:lang w:val="ka-GE"/>
        </w:rPr>
        <w:t xml:space="preserve"> რაც გააუმჯობესებს არსებულ საგზაო ინფრასტრუქტურას</w:t>
      </w:r>
      <w:r w:rsidR="003131BC" w:rsidRPr="008E5A02">
        <w:rPr>
          <w:rFonts w:ascii="Sylfaen" w:hAnsi="Sylfaen"/>
          <w:noProof/>
          <w:sz w:val="24"/>
          <w:szCs w:val="24"/>
          <w:lang w:val="ka-GE"/>
        </w:rPr>
        <w:t xml:space="preserve">. </w:t>
      </w:r>
      <w:r w:rsidRPr="008E5A02">
        <w:rPr>
          <w:rFonts w:ascii="Sylfaen" w:hAnsi="Sylfaen"/>
          <w:noProof/>
          <w:sz w:val="24"/>
          <w:szCs w:val="24"/>
          <w:lang w:val="ka-GE"/>
        </w:rPr>
        <w:t>დაზიანებული ქვაფენილების და ტროტუარების აღდგენა-რეაბილიტაცია</w:t>
      </w:r>
      <w:r w:rsidR="003131BC" w:rsidRPr="008E5A02">
        <w:rPr>
          <w:rFonts w:ascii="Sylfaen" w:hAnsi="Sylfaen"/>
          <w:noProof/>
          <w:sz w:val="24"/>
          <w:szCs w:val="24"/>
          <w:lang w:val="ka-GE"/>
        </w:rPr>
        <w:t xml:space="preserve"> და</w:t>
      </w:r>
      <w:r w:rsidR="00EF1BCE" w:rsidRPr="008E5A02">
        <w:rPr>
          <w:rFonts w:ascii="Sylfaen" w:hAnsi="Sylfaen"/>
          <w:noProof/>
          <w:sz w:val="24"/>
          <w:szCs w:val="24"/>
        </w:rPr>
        <w:t xml:space="preserve"> </w:t>
      </w:r>
      <w:r w:rsidR="00136765" w:rsidRPr="008E5A02">
        <w:rPr>
          <w:rFonts w:ascii="Sylfaen" w:hAnsi="Sylfaen"/>
          <w:noProof/>
          <w:sz w:val="24"/>
          <w:szCs w:val="24"/>
          <w:lang w:val="ka-GE"/>
        </w:rPr>
        <w:t>მოპირკეთება ასფალტო–ბეტონის საფარით</w:t>
      </w:r>
      <w:r w:rsidR="007D08EF" w:rsidRPr="008E5A02">
        <w:rPr>
          <w:rFonts w:ascii="Sylfaen" w:hAnsi="Sylfaen"/>
          <w:noProof/>
          <w:sz w:val="24"/>
          <w:szCs w:val="24"/>
          <w:lang w:val="ka-GE"/>
        </w:rPr>
        <w:t>.</w:t>
      </w:r>
      <w:r w:rsidR="00542FC7" w:rsidRPr="008E5A02">
        <w:rPr>
          <w:rFonts w:ascii="Sylfaen" w:hAnsi="Sylfaen"/>
          <w:noProof/>
          <w:sz w:val="24"/>
          <w:szCs w:val="24"/>
          <w:lang w:val="ka-GE"/>
        </w:rPr>
        <w:t xml:space="preserve"> </w:t>
      </w:r>
    </w:p>
    <w:p w:rsidR="009D357E" w:rsidRPr="008E5A02" w:rsidRDefault="009D357E" w:rsidP="00AB1815">
      <w:pPr>
        <w:pStyle w:val="ListParagraph"/>
        <w:tabs>
          <w:tab w:val="left" w:pos="720"/>
          <w:tab w:val="left" w:pos="1440"/>
          <w:tab w:val="left" w:pos="2160"/>
          <w:tab w:val="left" w:pos="2880"/>
          <w:tab w:val="left" w:pos="3600"/>
          <w:tab w:val="left" w:pos="6931"/>
        </w:tabs>
        <w:spacing w:line="276" w:lineRule="auto"/>
        <w:ind w:left="360" w:firstLine="349"/>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r w:rsidRPr="008E5A02">
        <w:rPr>
          <w:rFonts w:ascii="Sylfaen" w:eastAsia="Sylfaen" w:hAnsi="Sylfaen"/>
          <w:b/>
          <w:color w:val="000000"/>
          <w:sz w:val="24"/>
          <w:szCs w:val="24"/>
          <w:lang w:val="ka-GE"/>
        </w:rPr>
        <w:tab/>
      </w:r>
      <w:r w:rsidRPr="008E5A02">
        <w:rPr>
          <w:rFonts w:ascii="Sylfaen" w:eastAsia="Sylfaen" w:hAnsi="Sylfaen"/>
          <w:b/>
          <w:color w:val="000000"/>
          <w:sz w:val="24"/>
          <w:szCs w:val="24"/>
          <w:lang w:val="ka-GE"/>
        </w:rPr>
        <w:tab/>
      </w:r>
    </w:p>
    <w:p w:rsidR="009D357E" w:rsidRPr="008E5A02" w:rsidRDefault="009D357E" w:rsidP="00AB1815">
      <w:pPr>
        <w:pStyle w:val="ListParagraph"/>
        <w:numPr>
          <w:ilvl w:val="0"/>
          <w:numId w:val="28"/>
        </w:numPr>
        <w:spacing w:line="276" w:lineRule="auto"/>
        <w:jc w:val="both"/>
        <w:rPr>
          <w:rFonts w:ascii="Sylfaen" w:eastAsia="Sylfaen" w:hAnsi="Sylfaen"/>
          <w:b/>
          <w:sz w:val="24"/>
          <w:szCs w:val="24"/>
          <w:lang w:val="ka-GE"/>
        </w:rPr>
      </w:pPr>
      <w:r w:rsidRPr="008E5A02">
        <w:rPr>
          <w:rFonts w:ascii="Sylfaen" w:hAnsi="Sylfaen" w:cs="Sylfaen"/>
          <w:sz w:val="24"/>
          <w:szCs w:val="24"/>
        </w:rPr>
        <w:t>მგზავრთა შეუფერხებელი, კომფორტული და უსაფრთხო გადაადგილება</w:t>
      </w:r>
      <w:r w:rsidRPr="008E5A02">
        <w:rPr>
          <w:rFonts w:ascii="Sylfaen" w:hAnsi="Sylfaen" w:cs="Sylfaen"/>
          <w:sz w:val="24"/>
          <w:szCs w:val="24"/>
          <w:lang w:val="ka-GE"/>
        </w:rPr>
        <w:t xml:space="preserve"> და ქალაქის ინფრასტრუქტურის გაუმჯობესება. </w:t>
      </w:r>
    </w:p>
    <w:p w:rsidR="009D357E" w:rsidRPr="008E5A02" w:rsidRDefault="009D357E" w:rsidP="00AB1815">
      <w:pPr>
        <w:spacing w:line="276" w:lineRule="auto"/>
        <w:ind w:firstLine="708"/>
        <w:jc w:val="both"/>
        <w:rPr>
          <w:rFonts w:ascii="Sylfaen" w:eastAsia="Sylfaen" w:hAnsi="Sylfaen"/>
          <w:b/>
          <w:sz w:val="24"/>
          <w:szCs w:val="24"/>
          <w:lang w:val="ka-GE"/>
        </w:rPr>
      </w:pPr>
      <w:r w:rsidRPr="008E5A02">
        <w:rPr>
          <w:rFonts w:ascii="Sylfaen" w:eastAsia="Sylfaen" w:hAnsi="Sylfaen"/>
          <w:b/>
          <w:sz w:val="24"/>
          <w:szCs w:val="24"/>
          <w:lang w:val="ka-GE"/>
        </w:rPr>
        <w:tab/>
        <w:t>შედეგების შეფასების ინდიკატორები:</w:t>
      </w:r>
      <w:r w:rsidRPr="008E5A02">
        <w:rPr>
          <w:rFonts w:ascii="Sylfaen" w:eastAsia="Sylfaen" w:hAnsi="Sylfaen"/>
          <w:b/>
          <w:sz w:val="24"/>
          <w:szCs w:val="24"/>
          <w:lang w:val="ka-GE"/>
        </w:rPr>
        <w:tab/>
      </w:r>
    </w:p>
    <w:p w:rsidR="009D357E" w:rsidRPr="008E5A02" w:rsidRDefault="009D357E" w:rsidP="00AB1815">
      <w:pPr>
        <w:pStyle w:val="ListParagraph"/>
        <w:numPr>
          <w:ilvl w:val="0"/>
          <w:numId w:val="28"/>
        </w:numPr>
        <w:tabs>
          <w:tab w:val="left" w:pos="720"/>
          <w:tab w:val="left" w:pos="1440"/>
          <w:tab w:val="left" w:pos="2160"/>
          <w:tab w:val="left" w:pos="2880"/>
          <w:tab w:val="left" w:pos="3600"/>
          <w:tab w:val="left" w:pos="6931"/>
        </w:tabs>
        <w:spacing w:line="276" w:lineRule="auto"/>
        <w:jc w:val="both"/>
        <w:rPr>
          <w:rFonts w:ascii="Sylfaen" w:eastAsia="Sylfaen" w:hAnsi="Sylfaen"/>
          <w:b/>
          <w:noProof/>
          <w:color w:val="000000"/>
          <w:sz w:val="24"/>
          <w:szCs w:val="24"/>
          <w:lang w:val="ka-GE"/>
        </w:rPr>
      </w:pPr>
      <w:r w:rsidRPr="008E5A02">
        <w:rPr>
          <w:rFonts w:ascii="Sylfaen" w:hAnsi="Sylfaen" w:cs="Sylfaen"/>
          <w:noProof/>
          <w:color w:val="000000"/>
          <w:sz w:val="24"/>
          <w:szCs w:val="24"/>
          <w:lang w:val="ka-GE"/>
        </w:rPr>
        <w:t xml:space="preserve">რეაბილიტირებული გზების ზრდა </w:t>
      </w:r>
      <w:r w:rsidR="003131BC" w:rsidRPr="008E5A02">
        <w:rPr>
          <w:rFonts w:ascii="Sylfaen" w:hAnsi="Sylfaen" w:cs="Sylfaen"/>
          <w:noProof/>
          <w:color w:val="000000"/>
          <w:sz w:val="24"/>
          <w:szCs w:val="24"/>
          <w:lang w:val="ka-GE"/>
        </w:rPr>
        <w:t>.</w:t>
      </w:r>
    </w:p>
    <w:p w:rsidR="00F87F1D" w:rsidRPr="008E5A02" w:rsidRDefault="00F87F1D" w:rsidP="00AB1815">
      <w:pPr>
        <w:pStyle w:val="1"/>
        <w:spacing w:after="0" w:line="276" w:lineRule="auto"/>
        <w:ind w:left="0"/>
        <w:jc w:val="both"/>
        <w:rPr>
          <w:rFonts w:ascii="Sylfaen" w:eastAsia="Sylfaen" w:hAnsi="Sylfaen"/>
          <w:sz w:val="24"/>
          <w:szCs w:val="24"/>
          <w:lang w:val="ka-GE"/>
        </w:rPr>
      </w:pPr>
    </w:p>
    <w:p w:rsidR="00F87F1D" w:rsidRPr="008E5A02" w:rsidRDefault="00F87F1D" w:rsidP="00AB1815">
      <w:pPr>
        <w:pStyle w:val="1"/>
        <w:numPr>
          <w:ilvl w:val="1"/>
          <w:numId w:val="42"/>
        </w:numPr>
        <w:spacing w:line="276" w:lineRule="auto"/>
        <w:jc w:val="both"/>
        <w:rPr>
          <w:rFonts w:ascii="Sylfaen" w:eastAsia="Sylfaen" w:hAnsi="Sylfaen"/>
          <w:b/>
          <w:sz w:val="24"/>
          <w:szCs w:val="24"/>
          <w:lang w:val="ka-GE"/>
        </w:rPr>
      </w:pPr>
      <w:r w:rsidRPr="008E5A02">
        <w:rPr>
          <w:rFonts w:ascii="Sylfaen" w:eastAsia="Sylfaen" w:hAnsi="Sylfaen"/>
          <w:b/>
          <w:sz w:val="24"/>
          <w:szCs w:val="24"/>
          <w:lang w:val="ka-GE"/>
        </w:rPr>
        <w:lastRenderedPageBreak/>
        <w:t xml:space="preserve"> კომუნალური ინფრასტრუქტურის მშენებლობა-რეაბილიტაცია და ექსპლოატაცია </w:t>
      </w:r>
    </w:p>
    <w:p w:rsidR="00F87F1D" w:rsidRPr="008E5A02" w:rsidRDefault="00F87F1D" w:rsidP="00AB1815">
      <w:pPr>
        <w:pStyle w:val="1"/>
        <w:spacing w:line="276" w:lineRule="auto"/>
        <w:ind w:left="0"/>
        <w:jc w:val="both"/>
        <w:rPr>
          <w:rFonts w:ascii="Sylfaen" w:eastAsia="Sylfaen" w:hAnsi="Sylfaen"/>
          <w:sz w:val="24"/>
          <w:szCs w:val="24"/>
          <w:lang w:val="ka-GE"/>
        </w:rPr>
      </w:pPr>
      <w:r w:rsidRPr="008E5A02">
        <w:rPr>
          <w:rFonts w:ascii="Sylfaen" w:eastAsia="Sylfaen" w:hAnsi="Sylfaen"/>
          <w:sz w:val="24"/>
          <w:szCs w:val="24"/>
          <w:lang w:val="ka-GE"/>
        </w:rPr>
        <w:t xml:space="preserve">პროგრამის ფარგლებში განხორციელდება  გარე განათების ქსელის გაფართოება, არსებული ქსელის მოვლა-შენახვა და დაფინანსდება მის ექსპლოატაციასთან დაკავშირებული ხარჯები.  უზრუნველყოფილი იქნება მუნიციპალიტეტის დასუფთავება </w:t>
      </w:r>
    </w:p>
    <w:p w:rsidR="00A47A43" w:rsidRPr="008E5A02" w:rsidRDefault="00A47A43" w:rsidP="00AB1815">
      <w:pPr>
        <w:pStyle w:val="1"/>
        <w:spacing w:after="0" w:line="276" w:lineRule="auto"/>
        <w:ind w:left="0"/>
        <w:jc w:val="both"/>
        <w:rPr>
          <w:rFonts w:ascii="Sylfaen" w:eastAsia="Sylfaen" w:hAnsi="Sylfaen"/>
          <w:sz w:val="24"/>
          <w:szCs w:val="24"/>
          <w:lang w:val="ka-GE"/>
        </w:rPr>
      </w:pPr>
    </w:p>
    <w:p w:rsidR="00747D15" w:rsidRPr="009D029C" w:rsidRDefault="00F87F1D" w:rsidP="00AB1815">
      <w:pPr>
        <w:pStyle w:val="ListParagraph"/>
        <w:numPr>
          <w:ilvl w:val="2"/>
          <w:numId w:val="42"/>
        </w:numPr>
        <w:spacing w:after="0" w:line="276" w:lineRule="auto"/>
        <w:jc w:val="both"/>
        <w:rPr>
          <w:rFonts w:ascii="Sylfaen" w:eastAsia="Sylfaen" w:hAnsi="Sylfaen"/>
          <w:b/>
          <w:sz w:val="24"/>
          <w:szCs w:val="24"/>
          <w:lang w:val="ka-GE"/>
        </w:rPr>
      </w:pPr>
      <w:r w:rsidRPr="009D029C">
        <w:rPr>
          <w:rFonts w:ascii="Sylfaen" w:eastAsia="Sylfaen" w:hAnsi="Sylfaen"/>
          <w:b/>
          <w:sz w:val="24"/>
          <w:szCs w:val="24"/>
          <w:lang w:val="ka-GE"/>
        </w:rPr>
        <w:t xml:space="preserve">  </w:t>
      </w:r>
      <w:r w:rsidR="00747D15" w:rsidRPr="009D029C">
        <w:rPr>
          <w:rFonts w:ascii="Sylfaen" w:eastAsia="Sylfaen" w:hAnsi="Sylfaen"/>
          <w:b/>
          <w:sz w:val="24"/>
          <w:szCs w:val="24"/>
          <w:lang w:val="ka-GE"/>
        </w:rPr>
        <w:t>ბინათმშენებლობა</w:t>
      </w:r>
      <w:r w:rsidR="00E4583C" w:rsidRPr="009D029C">
        <w:rPr>
          <w:rFonts w:ascii="Sylfaen" w:eastAsia="Sylfaen" w:hAnsi="Sylfaen"/>
          <w:b/>
          <w:sz w:val="24"/>
          <w:szCs w:val="24"/>
          <w:lang w:val="ka-GE"/>
        </w:rPr>
        <w:t xml:space="preserve"> </w:t>
      </w:r>
    </w:p>
    <w:p w:rsidR="00747D15" w:rsidRPr="008E5A02" w:rsidRDefault="00747D15" w:rsidP="00AB1815">
      <w:pPr>
        <w:spacing w:after="0" w:line="276" w:lineRule="auto"/>
        <w:jc w:val="both"/>
        <w:rPr>
          <w:rFonts w:ascii="Sylfaen" w:eastAsia="Sylfaen" w:hAnsi="Sylfaen"/>
          <w:b/>
          <w:sz w:val="24"/>
          <w:szCs w:val="24"/>
          <w:lang w:val="ka-GE"/>
        </w:rPr>
      </w:pPr>
      <w:r w:rsidRPr="008E5A02">
        <w:rPr>
          <w:rFonts w:ascii="Sylfaen" w:eastAsia="Sylfaen" w:hAnsi="Sylfaen"/>
          <w:sz w:val="24"/>
          <w:szCs w:val="24"/>
          <w:lang w:val="ka-GE"/>
        </w:rPr>
        <w:t xml:space="preserve">ქვეპროგრამის ფარგლებში  განხორციელდება </w:t>
      </w:r>
      <w:r w:rsidR="009457C5" w:rsidRPr="008E5A02">
        <w:rPr>
          <w:rFonts w:ascii="Sylfaen" w:eastAsia="Sylfaen" w:hAnsi="Sylfaen"/>
          <w:sz w:val="24"/>
          <w:szCs w:val="24"/>
          <w:lang w:val="ka-GE"/>
        </w:rPr>
        <w:t>მუნიციპალიტეტის ტერიტორიაზე</w:t>
      </w:r>
      <w:r w:rsidRPr="008E5A02">
        <w:rPr>
          <w:rFonts w:ascii="Sylfaen" w:eastAsia="Sylfaen" w:hAnsi="Sylfaen"/>
          <w:sz w:val="24"/>
          <w:szCs w:val="24"/>
          <w:lang w:val="ka-GE"/>
        </w:rPr>
        <w:t xml:space="preserve"> მრავალბინიანი საცხოვრებელი სახლების სახურავების რეაბილიტაცია</w:t>
      </w:r>
      <w:r w:rsidR="004A1AD6" w:rsidRPr="008E5A02">
        <w:rPr>
          <w:rFonts w:ascii="Sylfaen" w:eastAsia="Sylfaen" w:hAnsi="Sylfaen"/>
          <w:sz w:val="24"/>
          <w:szCs w:val="24"/>
          <w:lang w:val="ka-GE"/>
        </w:rPr>
        <w:t xml:space="preserve"> </w:t>
      </w:r>
    </w:p>
    <w:p w:rsidR="00747D15" w:rsidRPr="008E5A02" w:rsidRDefault="00747D15" w:rsidP="00AB1815">
      <w:pPr>
        <w:pStyle w:val="1"/>
        <w:spacing w:line="276" w:lineRule="auto"/>
        <w:ind w:left="0"/>
        <w:jc w:val="both"/>
        <w:rPr>
          <w:rFonts w:ascii="Sylfaen" w:eastAsia="Sylfaen" w:hAnsi="Sylfaen"/>
          <w:b/>
          <w:sz w:val="24"/>
          <w:szCs w:val="24"/>
          <w:lang w:val="ka-GE"/>
        </w:rPr>
      </w:pPr>
    </w:p>
    <w:p w:rsidR="00F87F1D" w:rsidRPr="008E5A02" w:rsidRDefault="00F87F1D" w:rsidP="00AB1815">
      <w:pPr>
        <w:pStyle w:val="1"/>
        <w:numPr>
          <w:ilvl w:val="2"/>
          <w:numId w:val="42"/>
        </w:numPr>
        <w:spacing w:line="276" w:lineRule="auto"/>
        <w:jc w:val="both"/>
        <w:rPr>
          <w:rFonts w:ascii="Sylfaen" w:eastAsia="Sylfaen" w:hAnsi="Sylfaen"/>
          <w:b/>
          <w:sz w:val="24"/>
          <w:szCs w:val="24"/>
          <w:lang w:val="ka-GE"/>
        </w:rPr>
      </w:pPr>
      <w:r w:rsidRPr="008E5A02">
        <w:rPr>
          <w:rFonts w:ascii="Sylfaen" w:eastAsia="Sylfaen" w:hAnsi="Sylfaen"/>
          <w:b/>
          <w:sz w:val="24"/>
          <w:szCs w:val="24"/>
          <w:lang w:val="ka-GE"/>
        </w:rPr>
        <w:t>წყლის სისტემის რეაბილიტაცია</w:t>
      </w:r>
      <w:r w:rsidR="00963D05" w:rsidRPr="008E5A02">
        <w:rPr>
          <w:rFonts w:ascii="Sylfaen" w:eastAsia="Sylfaen" w:hAnsi="Sylfaen"/>
          <w:b/>
          <w:sz w:val="24"/>
          <w:szCs w:val="24"/>
          <w:lang w:val="ka-GE"/>
        </w:rPr>
        <w:t xml:space="preserve">და </w:t>
      </w:r>
      <w:r w:rsidRPr="008E5A02">
        <w:rPr>
          <w:rFonts w:ascii="Sylfaen" w:eastAsia="Sylfaen" w:hAnsi="Sylfaen"/>
          <w:b/>
          <w:sz w:val="24"/>
          <w:szCs w:val="24"/>
          <w:lang w:val="ka-GE"/>
        </w:rPr>
        <w:t>ექსპლოატაცია</w:t>
      </w:r>
    </w:p>
    <w:p w:rsidR="000F0504" w:rsidRPr="008E5A02" w:rsidRDefault="003A375B" w:rsidP="00AB1815">
      <w:pPr>
        <w:pStyle w:val="ListParagraph"/>
        <w:widowControl w:val="0"/>
        <w:autoSpaceDE w:val="0"/>
        <w:autoSpaceDN w:val="0"/>
        <w:adjustRightInd w:val="0"/>
        <w:spacing w:after="0" w:line="276" w:lineRule="auto"/>
        <w:ind w:left="0"/>
        <w:jc w:val="both"/>
        <w:rPr>
          <w:rFonts w:ascii="Sylfaen" w:hAnsi="Sylfaen"/>
          <w:noProof/>
          <w:sz w:val="24"/>
          <w:szCs w:val="24"/>
          <w:lang w:val="ka-GE"/>
        </w:rPr>
      </w:pPr>
      <w:r w:rsidRPr="008E5A02">
        <w:rPr>
          <w:rFonts w:ascii="Sylfaen" w:hAnsi="Sylfaen"/>
          <w:noProof/>
          <w:sz w:val="24"/>
          <w:szCs w:val="24"/>
          <w:lang w:val="ka-GE"/>
        </w:rPr>
        <w:t xml:space="preserve">ქვეპროგრამის ფარგლებში გათვალისწინებულია </w:t>
      </w:r>
      <w:r w:rsidR="000F0504" w:rsidRPr="008E5A02">
        <w:rPr>
          <w:rFonts w:ascii="Sylfaen" w:hAnsi="Sylfaen"/>
          <w:noProof/>
          <w:sz w:val="24"/>
          <w:szCs w:val="24"/>
          <w:lang w:val="ka-GE"/>
        </w:rPr>
        <w:t>მუნიციპალიტეტის ტერიტორიაზე სასმელი</w:t>
      </w:r>
      <w:r w:rsidR="004B4C4D" w:rsidRPr="008E5A02">
        <w:rPr>
          <w:rFonts w:ascii="Sylfaen" w:hAnsi="Sylfaen"/>
          <w:noProof/>
          <w:sz w:val="24"/>
          <w:szCs w:val="24"/>
          <w:lang w:val="ka-GE"/>
        </w:rPr>
        <w:t xml:space="preserve"> </w:t>
      </w:r>
      <w:r w:rsidR="000F0504" w:rsidRPr="008E5A02">
        <w:rPr>
          <w:rFonts w:ascii="Sylfaen" w:hAnsi="Sylfaen"/>
          <w:noProof/>
          <w:sz w:val="24"/>
          <w:szCs w:val="24"/>
          <w:lang w:val="ka-GE"/>
        </w:rPr>
        <w:t xml:space="preserve">წყლის სისტემების და სათავე ნაგებობების მოწყობა </w:t>
      </w:r>
      <w:r w:rsidR="004B4C4D" w:rsidRPr="008E5A02">
        <w:rPr>
          <w:rFonts w:ascii="Sylfaen" w:hAnsi="Sylfaen"/>
          <w:noProof/>
          <w:sz w:val="24"/>
          <w:szCs w:val="24"/>
          <w:lang w:val="ka-GE"/>
        </w:rPr>
        <w:t>რეაბილიტაცია,</w:t>
      </w:r>
      <w:r w:rsidR="000F0504" w:rsidRPr="008E5A02">
        <w:rPr>
          <w:rFonts w:ascii="Sylfaen" w:hAnsi="Sylfaen"/>
          <w:noProof/>
          <w:sz w:val="24"/>
          <w:szCs w:val="24"/>
          <w:lang w:val="ka-GE"/>
        </w:rPr>
        <w:t xml:space="preserve"> აგრეთვე არსებული სისტემის მოვლა-შენახვა</w:t>
      </w:r>
      <w:r w:rsidRPr="008E5A02">
        <w:rPr>
          <w:rFonts w:ascii="Sylfaen" w:hAnsi="Sylfaen"/>
          <w:noProof/>
          <w:sz w:val="24"/>
          <w:szCs w:val="24"/>
          <w:lang w:val="ka-GE"/>
        </w:rPr>
        <w:t xml:space="preserve">. განხორციელდება სოფლების ჭაბურღილების ენერგო სისტემების მოწყობა და რეგიონალური პროექტების </w:t>
      </w:r>
      <w:r w:rsidR="00175245" w:rsidRPr="008E5A02">
        <w:rPr>
          <w:rFonts w:ascii="Sylfaen" w:hAnsi="Sylfaen"/>
          <w:noProof/>
          <w:sz w:val="24"/>
          <w:szCs w:val="24"/>
          <w:lang w:val="ka-GE"/>
        </w:rPr>
        <w:t>ფონდიდან გამოყოფილი სახსრების თანადაფინანსება</w:t>
      </w:r>
      <w:r w:rsidR="004A7340" w:rsidRPr="008E5A02">
        <w:rPr>
          <w:rFonts w:ascii="Sylfaen" w:hAnsi="Sylfaen"/>
          <w:noProof/>
          <w:sz w:val="24"/>
          <w:szCs w:val="24"/>
          <w:lang w:val="ka-GE"/>
        </w:rPr>
        <w:t>.</w:t>
      </w:r>
    </w:p>
    <w:p w:rsidR="000F0504" w:rsidRPr="008E5A02" w:rsidRDefault="000F0504" w:rsidP="00AB1815">
      <w:pPr>
        <w:pStyle w:val="ListParagraph"/>
        <w:widowControl w:val="0"/>
        <w:autoSpaceDE w:val="0"/>
        <w:autoSpaceDN w:val="0"/>
        <w:adjustRightInd w:val="0"/>
        <w:spacing w:after="0" w:line="276" w:lineRule="auto"/>
        <w:ind w:left="180" w:firstLine="540"/>
        <w:jc w:val="both"/>
        <w:rPr>
          <w:rFonts w:ascii="Sylfaen" w:eastAsia="Sylfaen" w:hAnsi="Sylfaen"/>
          <w:b/>
          <w:color w:val="000000"/>
          <w:sz w:val="24"/>
          <w:szCs w:val="24"/>
          <w:lang w:val="ka-GE"/>
        </w:rPr>
      </w:pPr>
      <w:r w:rsidRPr="008E5A02">
        <w:rPr>
          <w:rFonts w:ascii="Sylfaen" w:eastAsia="Sylfaen" w:hAnsi="Sylfaen"/>
          <w:b/>
          <w:color w:val="000000"/>
          <w:sz w:val="24"/>
          <w:szCs w:val="24"/>
          <w:lang w:val="ka-GE"/>
        </w:rPr>
        <w:t>მოსალოდნელი საბოლოო შედეგები:</w:t>
      </w:r>
    </w:p>
    <w:p w:rsidR="000F0504" w:rsidRPr="00F409B9" w:rsidRDefault="000F0504" w:rsidP="00AB1815">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მოსახლეობის სასმელი წყლით უზრუნველყოფა.</w:t>
      </w:r>
    </w:p>
    <w:p w:rsidR="000F0504" w:rsidRPr="00F409B9" w:rsidRDefault="000F0504" w:rsidP="00AB1815">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0F0504" w:rsidRDefault="000F0504" w:rsidP="00AB1815">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t>არსებული ქსელის შენარჩუნება 100%-ით.</w:t>
      </w:r>
    </w:p>
    <w:p w:rsidR="00F20BC0" w:rsidRDefault="00F20BC0" w:rsidP="00AB1815">
      <w:pPr>
        <w:pStyle w:val="ListParagraph"/>
        <w:spacing w:line="276" w:lineRule="auto"/>
        <w:ind w:left="1448"/>
        <w:jc w:val="both"/>
        <w:rPr>
          <w:rFonts w:ascii="Sylfaen" w:eastAsia="Sylfaen" w:hAnsi="Sylfaen"/>
          <w:color w:val="000000"/>
          <w:lang w:val="ka-GE"/>
        </w:rPr>
      </w:pPr>
    </w:p>
    <w:p w:rsidR="002F4FF5" w:rsidRPr="00F20BC0" w:rsidRDefault="00747D15" w:rsidP="00AB1815">
      <w:pPr>
        <w:pStyle w:val="ListParagraph"/>
        <w:numPr>
          <w:ilvl w:val="2"/>
          <w:numId w:val="42"/>
        </w:numPr>
        <w:spacing w:line="276" w:lineRule="auto"/>
        <w:jc w:val="both"/>
        <w:rPr>
          <w:rFonts w:ascii="Sylfaen" w:eastAsia="Sylfaen" w:hAnsi="Sylfaen"/>
          <w:color w:val="000000"/>
          <w:lang w:val="ka-GE"/>
        </w:rPr>
      </w:pPr>
      <w:r w:rsidRPr="00F20BC0">
        <w:rPr>
          <w:rFonts w:ascii="Sylfaen" w:eastAsia="Sylfaen" w:hAnsi="Sylfaen"/>
          <w:b/>
          <w:lang w:val="ka-GE"/>
        </w:rPr>
        <w:t xml:space="preserve">  </w:t>
      </w:r>
      <w:r w:rsidR="002F4FF5" w:rsidRPr="00F20BC0">
        <w:rPr>
          <w:rFonts w:ascii="Sylfaen" w:eastAsia="Sylfaen" w:hAnsi="Sylfaen"/>
          <w:b/>
          <w:color w:val="000000"/>
          <w:lang w:val="ka-GE"/>
        </w:rPr>
        <w:t>ა(ა)იპ ახმეტის მუნიციპალიტეტის სოფლების სასმელი წყლის სისტემების მოვლა პატრონობის ცენტრი</w:t>
      </w:r>
      <w:r w:rsidR="00EC4335" w:rsidRPr="00F20BC0">
        <w:rPr>
          <w:rFonts w:ascii="Sylfaen" w:eastAsia="Sylfaen" w:hAnsi="Sylfaen"/>
          <w:b/>
          <w:lang w:val="ka-GE"/>
        </w:rPr>
        <w:t>(პროგრამული კოდი</w:t>
      </w:r>
      <w:r w:rsidR="00EC4335" w:rsidRPr="00F20BC0">
        <w:rPr>
          <w:rFonts w:ascii="Sylfaen" w:eastAsia="Sylfaen" w:hAnsi="Sylfaen"/>
          <w:b/>
        </w:rPr>
        <w:t xml:space="preserve">  </w:t>
      </w:r>
      <w:r w:rsidR="004B4C4D" w:rsidRPr="00F20BC0">
        <w:rPr>
          <w:rFonts w:ascii="Sylfaen" w:eastAsia="Sylfaen" w:hAnsi="Sylfaen"/>
          <w:b/>
          <w:lang w:val="ka-GE"/>
        </w:rPr>
        <w:t>(03 02 09</w:t>
      </w:r>
      <w:r w:rsidR="00EC4335" w:rsidRPr="00F20BC0">
        <w:rPr>
          <w:rFonts w:ascii="Sylfaen" w:eastAsia="Sylfaen" w:hAnsi="Sylfaen"/>
          <w:b/>
          <w:lang w:val="ka-GE"/>
        </w:rPr>
        <w:t>)</w:t>
      </w:r>
      <w:r w:rsidR="004B4C4D" w:rsidRPr="00F20BC0">
        <w:rPr>
          <w:rFonts w:ascii="Sylfaen" w:hAnsi="Sylfaen"/>
          <w:noProof/>
          <w:lang w:val="ka-GE"/>
        </w:rPr>
        <w:t xml:space="preserve"> მუნიციპალიტეტის ტერიტორიაზე სასმელი წყლით უკეთ მომარაგების მიზნით საჭირო ხდება დამატებითი ჭაბურღილების მოწყობა, დაზიანებული და მოძველებული სასმელი წყლის სისტემების და სათავე ნაგებობების მოწყობა რეაბილიტაცია.</w:t>
      </w:r>
    </w:p>
    <w:p w:rsidR="002F4FF5" w:rsidRDefault="002F4FF5" w:rsidP="00AB1815">
      <w:pPr>
        <w:spacing w:line="276" w:lineRule="auto"/>
        <w:jc w:val="both"/>
        <w:rPr>
          <w:rFonts w:ascii="Sylfaen" w:eastAsia="Sylfaen" w:hAnsi="Sylfaen"/>
          <w:color w:val="000000"/>
          <w:lang w:val="ka-GE"/>
        </w:rPr>
      </w:pPr>
    </w:p>
    <w:p w:rsidR="002F4FF5" w:rsidRPr="002F4FF5" w:rsidRDefault="002F4FF5" w:rsidP="00AB1815">
      <w:pPr>
        <w:spacing w:line="276" w:lineRule="auto"/>
        <w:jc w:val="both"/>
        <w:rPr>
          <w:rFonts w:ascii="Sylfaen" w:eastAsia="Sylfaen" w:hAnsi="Sylfaen"/>
          <w:color w:val="000000"/>
          <w:lang w:val="ka-GE"/>
        </w:rPr>
      </w:pPr>
    </w:p>
    <w:p w:rsidR="00F87F1D" w:rsidRPr="00F409B9" w:rsidRDefault="00D47CDC" w:rsidP="00AB1815">
      <w:pPr>
        <w:pStyle w:val="1"/>
        <w:numPr>
          <w:ilvl w:val="2"/>
          <w:numId w:val="42"/>
        </w:numPr>
        <w:spacing w:line="276" w:lineRule="auto"/>
        <w:rPr>
          <w:rFonts w:ascii="Sylfaen" w:eastAsia="Sylfaen" w:hAnsi="Sylfaen"/>
          <w:b/>
          <w:lang w:val="ka-GE"/>
        </w:rPr>
      </w:pPr>
      <w:r>
        <w:rPr>
          <w:rFonts w:ascii="Sylfaen" w:eastAsia="Sylfaen" w:hAnsi="Sylfaen" w:cs="Sylfaen"/>
          <w:b/>
        </w:rPr>
        <w:t xml:space="preserve"> </w:t>
      </w:r>
      <w:r w:rsidR="00F87F1D" w:rsidRPr="00F409B9">
        <w:rPr>
          <w:rFonts w:ascii="Sylfaen" w:eastAsia="Sylfaen" w:hAnsi="Sylfaen" w:cs="Sylfaen"/>
          <w:b/>
          <w:lang w:val="ka-GE"/>
        </w:rPr>
        <w:t>გარე</w:t>
      </w:r>
      <w:r w:rsidR="00F87F1D" w:rsidRPr="00F409B9">
        <w:rPr>
          <w:rFonts w:ascii="Sylfaen" w:eastAsia="Sylfaen" w:hAnsi="Sylfaen"/>
          <w:b/>
          <w:lang w:val="ka-GE"/>
        </w:rPr>
        <w:t xml:space="preserve"> განათების  რეაბილიტაცია და ექსპლ</w:t>
      </w:r>
      <w:r w:rsidR="00963D05" w:rsidRPr="00F409B9">
        <w:rPr>
          <w:rFonts w:ascii="Sylfaen" w:eastAsia="Sylfaen" w:hAnsi="Sylfaen"/>
          <w:b/>
          <w:lang w:val="ka-GE"/>
        </w:rPr>
        <w:t>უ</w:t>
      </w:r>
      <w:r w:rsidR="00E4583C">
        <w:rPr>
          <w:rFonts w:ascii="Sylfaen" w:eastAsia="Sylfaen" w:hAnsi="Sylfaen"/>
          <w:b/>
          <w:lang w:val="ka-GE"/>
        </w:rPr>
        <w:t>ატაცია</w:t>
      </w:r>
    </w:p>
    <w:p w:rsidR="00566BCC" w:rsidRPr="00566BCC" w:rsidRDefault="00F87F1D" w:rsidP="00AB1815">
      <w:pPr>
        <w:spacing w:line="276" w:lineRule="auto"/>
        <w:jc w:val="both"/>
        <w:rPr>
          <w:rFonts w:ascii="Sylfaen" w:eastAsia="Sylfaen" w:hAnsi="Sylfaen"/>
          <w:lang w:val="ka-GE"/>
        </w:rPr>
      </w:pPr>
      <w:r w:rsidRPr="00F409B9">
        <w:rPr>
          <w:rFonts w:ascii="Sylfaen" w:eastAsia="Sylfaen" w:hAnsi="Sylfaen"/>
          <w:lang w:val="ka-GE"/>
        </w:rPr>
        <w:t>დღე-ღამის ნებისმიერ დროს 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განათება. ქალაქისა და სოფლების ქუჩების ახალი ქსელების მოწყობა</w:t>
      </w:r>
      <w:r w:rsidR="00770BBE" w:rsidRPr="00F409B9">
        <w:rPr>
          <w:rFonts w:ascii="Sylfaen" w:eastAsia="Sylfaen" w:hAnsi="Sylfaen"/>
          <w:lang w:val="ka-GE"/>
        </w:rPr>
        <w:t>.</w:t>
      </w:r>
      <w:r w:rsidR="00566BCC">
        <w:rPr>
          <w:rFonts w:ascii="Sylfaen" w:eastAsia="Sylfaen" w:hAnsi="Sylfaen"/>
          <w:lang w:val="ka-GE"/>
        </w:rPr>
        <w:t xml:space="preserve"> </w:t>
      </w:r>
      <w:r w:rsidR="00F0057E" w:rsidRPr="00F409B9">
        <w:rPr>
          <w:rFonts w:ascii="Sylfaen" w:eastAsia="Sylfaen" w:hAnsi="Sylfaen"/>
          <w:lang w:val="ka-GE"/>
        </w:rPr>
        <w:t>ქვეპროგრამის ფარგლებში</w:t>
      </w:r>
      <w:r w:rsidR="00F0057E">
        <w:rPr>
          <w:rFonts w:ascii="Sylfaen" w:eastAsia="Sylfaen" w:hAnsi="Sylfaen"/>
          <w:lang w:val="ka-GE"/>
        </w:rPr>
        <w:t xml:space="preserve"> განხორციელდება გარე განათების ქსელებზე გახარჯული ელექტრო-ენერგიის საფასურის გადახდა.</w:t>
      </w:r>
      <w:r w:rsidR="00566BCC">
        <w:rPr>
          <w:rFonts w:ascii="Sylfaen" w:eastAsia="Sylfaen" w:hAnsi="Sylfaen"/>
          <w:lang w:val="ka-GE"/>
        </w:rPr>
        <w:t xml:space="preserve"> </w:t>
      </w:r>
      <w:r w:rsidR="00566BCC" w:rsidRPr="00566BCC">
        <w:rPr>
          <w:rFonts w:ascii="Sylfaen" w:eastAsia="Sylfaen" w:hAnsi="Sylfaen"/>
          <w:lang w:val="ka-GE"/>
        </w:rPr>
        <w:t>გარე განათების მოვლა პატრონობას უზრუნველყოფს ა(ა)იპ ,,</w:t>
      </w:r>
      <w:r w:rsidR="00566BCC">
        <w:rPr>
          <w:rFonts w:ascii="Sylfaen" w:eastAsia="Sylfaen" w:hAnsi="Sylfaen"/>
          <w:lang w:val="ka-GE"/>
        </w:rPr>
        <w:t>კეთილმოწყობისა და გარე განათების სამსახური</w:t>
      </w:r>
      <w:r w:rsidR="00566BCC" w:rsidRPr="00566BCC">
        <w:rPr>
          <w:rFonts w:ascii="Sylfaen" w:eastAsia="Sylfaen" w:hAnsi="Sylfaen"/>
          <w:lang w:val="ka-GE"/>
        </w:rPr>
        <w:t>“</w:t>
      </w:r>
      <w:r w:rsidR="00566BCC">
        <w:rPr>
          <w:rFonts w:ascii="Sylfaen" w:eastAsia="Sylfaen" w:hAnsi="Sylfaen"/>
          <w:lang w:val="ka-GE"/>
        </w:rPr>
        <w:t>.</w:t>
      </w:r>
    </w:p>
    <w:p w:rsidR="009B73E8" w:rsidRPr="00BC1997" w:rsidRDefault="009B73E8" w:rsidP="00AB1815">
      <w:pPr>
        <w:pStyle w:val="ListParagraph"/>
        <w:widowControl w:val="0"/>
        <w:autoSpaceDE w:val="0"/>
        <w:autoSpaceDN w:val="0"/>
        <w:adjustRightInd w:val="0"/>
        <w:spacing w:after="0" w:line="276" w:lineRule="auto"/>
        <w:ind w:left="180" w:firstLine="540"/>
        <w:jc w:val="both"/>
        <w:rPr>
          <w:rFonts w:ascii="Sylfaen" w:eastAsia="Sylfaen" w:hAnsi="Sylfaen"/>
        </w:rPr>
      </w:pPr>
    </w:p>
    <w:p w:rsidR="009B73E8" w:rsidRPr="00F409B9" w:rsidRDefault="009B73E8" w:rsidP="00AB1815">
      <w:pPr>
        <w:pStyle w:val="ListParagraph"/>
        <w:widowControl w:val="0"/>
        <w:autoSpaceDE w:val="0"/>
        <w:autoSpaceDN w:val="0"/>
        <w:adjustRightInd w:val="0"/>
        <w:spacing w:after="0" w:line="276" w:lineRule="auto"/>
        <w:ind w:left="180" w:firstLine="540"/>
        <w:jc w:val="both"/>
        <w:rPr>
          <w:rFonts w:ascii="Sylfaen" w:eastAsia="Sylfaen" w:hAnsi="Sylfaen"/>
          <w:b/>
          <w:color w:val="000000"/>
          <w:lang w:val="ka-GE"/>
        </w:rPr>
      </w:pPr>
      <w:r w:rsidRPr="00F409B9">
        <w:rPr>
          <w:rFonts w:ascii="Sylfaen" w:eastAsia="Sylfaen" w:hAnsi="Sylfaen"/>
          <w:b/>
          <w:color w:val="000000"/>
          <w:lang w:val="ka-GE"/>
        </w:rPr>
        <w:t>მოსალოდნელი საბოლოო შედეგები:</w:t>
      </w:r>
    </w:p>
    <w:p w:rsidR="009B73E8" w:rsidRPr="00F409B9" w:rsidRDefault="009B73E8" w:rsidP="00AB1815">
      <w:pPr>
        <w:pStyle w:val="ListParagraph"/>
        <w:numPr>
          <w:ilvl w:val="0"/>
          <w:numId w:val="28"/>
        </w:numPr>
        <w:spacing w:line="276" w:lineRule="auto"/>
        <w:jc w:val="both"/>
        <w:rPr>
          <w:rFonts w:ascii="Sylfaen" w:eastAsia="Sylfaen" w:hAnsi="Sylfaen"/>
          <w:color w:val="000000"/>
          <w:lang w:val="ka-GE"/>
        </w:rPr>
      </w:pPr>
      <w:r w:rsidRPr="00F409B9">
        <w:rPr>
          <w:rFonts w:ascii="Sylfaen" w:eastAsia="Sylfaen" w:hAnsi="Sylfaen"/>
          <w:color w:val="000000"/>
          <w:lang w:val="ka-GE"/>
        </w:rPr>
        <w:lastRenderedPageBreak/>
        <w:t>განათებული ტერიტორია</w:t>
      </w:r>
    </w:p>
    <w:p w:rsidR="009B73E8" w:rsidRPr="00F409B9" w:rsidRDefault="009B73E8" w:rsidP="00AB1815">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F87F1D" w:rsidRPr="00F409B9" w:rsidRDefault="00B3716B" w:rsidP="00AB1815">
      <w:pPr>
        <w:pStyle w:val="ListParagraph"/>
        <w:numPr>
          <w:ilvl w:val="0"/>
          <w:numId w:val="28"/>
        </w:numPr>
        <w:spacing w:line="276" w:lineRule="auto"/>
        <w:jc w:val="both"/>
        <w:rPr>
          <w:rFonts w:ascii="Sylfaen" w:eastAsia="Sylfaen" w:hAnsi="Sylfaen"/>
          <w:color w:val="000000"/>
          <w:lang w:val="ka-GE"/>
        </w:rPr>
      </w:pPr>
      <w:r>
        <w:rPr>
          <w:rFonts w:ascii="Sylfaen" w:eastAsia="Sylfaen" w:hAnsi="Sylfaen"/>
          <w:color w:val="000000"/>
          <w:lang w:val="ka-GE"/>
        </w:rPr>
        <w:t>მუნიციპალიტეტის ყველა დასახლებული პუნქტის უზრუნველყოფა გარე განათების სისტემებით</w:t>
      </w:r>
      <w:r w:rsidR="009B73E8" w:rsidRPr="00F409B9">
        <w:rPr>
          <w:rFonts w:ascii="Sylfaen" w:eastAsia="Sylfaen" w:hAnsi="Sylfaen"/>
          <w:color w:val="000000"/>
          <w:lang w:val="ka-GE"/>
        </w:rPr>
        <w:t>.</w:t>
      </w:r>
    </w:p>
    <w:p w:rsidR="00F87F1D" w:rsidRPr="00F20BC0" w:rsidRDefault="00F87F1D" w:rsidP="00AB1815">
      <w:pPr>
        <w:pStyle w:val="ListParagraph"/>
        <w:numPr>
          <w:ilvl w:val="2"/>
          <w:numId w:val="42"/>
        </w:numPr>
        <w:spacing w:after="0" w:line="276" w:lineRule="auto"/>
        <w:rPr>
          <w:rFonts w:ascii="Sylfaen" w:eastAsia="Sylfaen" w:hAnsi="Sylfaen"/>
          <w:b/>
          <w:lang w:val="ka-GE"/>
        </w:rPr>
      </w:pPr>
      <w:r w:rsidRPr="00F20BC0">
        <w:rPr>
          <w:rFonts w:ascii="Sylfaen" w:eastAsia="Sylfaen" w:hAnsi="Sylfaen" w:cs="Sylfaen"/>
          <w:b/>
          <w:lang w:val="ka-GE"/>
        </w:rPr>
        <w:t>დასუფთავების</w:t>
      </w:r>
      <w:r w:rsidRPr="00F20BC0">
        <w:rPr>
          <w:rFonts w:ascii="Sylfaen" w:eastAsia="Sylfaen" w:hAnsi="Sylfaen"/>
          <w:b/>
          <w:lang w:val="ka-GE"/>
        </w:rPr>
        <w:t xml:space="preserve"> ღონისძიებები (პროგრამული კოდი 03 02 0</w:t>
      </w:r>
      <w:r w:rsidR="0074242A" w:rsidRPr="00F20BC0">
        <w:rPr>
          <w:rFonts w:ascii="Sylfaen" w:eastAsia="Sylfaen" w:hAnsi="Sylfaen"/>
          <w:b/>
        </w:rPr>
        <w:t>4</w:t>
      </w:r>
      <w:r w:rsidRPr="00F20BC0">
        <w:rPr>
          <w:rFonts w:ascii="Sylfaen" w:eastAsia="Sylfaen" w:hAnsi="Sylfaen"/>
          <w:b/>
          <w:lang w:val="ka-GE"/>
        </w:rPr>
        <w:t>)</w:t>
      </w:r>
    </w:p>
    <w:p w:rsidR="006117FD" w:rsidRDefault="006117FD" w:rsidP="00AB1815">
      <w:pPr>
        <w:widowControl w:val="0"/>
        <w:autoSpaceDE w:val="0"/>
        <w:autoSpaceDN w:val="0"/>
        <w:adjustRightInd w:val="0"/>
        <w:spacing w:after="0" w:line="276" w:lineRule="auto"/>
        <w:ind w:left="270" w:hanging="270"/>
        <w:jc w:val="both"/>
        <w:rPr>
          <w:rFonts w:ascii="Sylfaen" w:eastAsia="Sylfaen" w:hAnsi="Sylfaen"/>
          <w:lang w:val="ka-GE"/>
        </w:rPr>
      </w:pPr>
      <w:r w:rsidRPr="00F409B9">
        <w:rPr>
          <w:rFonts w:ascii="Sylfaen" w:eastAsia="Sylfaen" w:hAnsi="Sylfaen"/>
          <w:lang w:val="ka-GE"/>
        </w:rPr>
        <w:t>ქვეპროგრამის ფარგლებში</w:t>
      </w:r>
      <w:r>
        <w:rPr>
          <w:rFonts w:ascii="Sylfaen" w:eastAsia="Sylfaen" w:hAnsi="Sylfaen"/>
          <w:lang w:val="ka-GE"/>
        </w:rPr>
        <w:t xml:space="preserve">  მუნიციპალიტეტის მიერ მოხდება  სანაგვე ურნების</w:t>
      </w:r>
      <w:r w:rsidR="00F20BC0">
        <w:rPr>
          <w:rFonts w:ascii="Sylfaen" w:eastAsia="Sylfaen" w:hAnsi="Sylfaen"/>
          <w:lang w:val="ka-GE"/>
        </w:rPr>
        <w:t xml:space="preserve"> </w:t>
      </w:r>
      <w:r>
        <w:rPr>
          <w:rFonts w:ascii="Sylfaen" w:eastAsia="Sylfaen" w:hAnsi="Sylfaen"/>
          <w:lang w:val="ka-GE"/>
        </w:rPr>
        <w:t>შეძენა და.</w:t>
      </w:r>
    </w:p>
    <w:p w:rsidR="006117FD" w:rsidRDefault="006117FD" w:rsidP="00AB1815">
      <w:pPr>
        <w:widowControl w:val="0"/>
        <w:autoSpaceDE w:val="0"/>
        <w:autoSpaceDN w:val="0"/>
        <w:adjustRightInd w:val="0"/>
        <w:spacing w:after="0" w:line="276" w:lineRule="auto"/>
        <w:ind w:left="990" w:hanging="270"/>
        <w:jc w:val="both"/>
        <w:rPr>
          <w:rFonts w:ascii="Sylfaen" w:eastAsia="Sylfaen" w:hAnsi="Sylfaen"/>
          <w:lang w:val="ka-GE"/>
        </w:rPr>
      </w:pPr>
    </w:p>
    <w:p w:rsidR="009B73E8" w:rsidRPr="00F409B9" w:rsidRDefault="00F20BC0" w:rsidP="00AB1815">
      <w:pPr>
        <w:widowControl w:val="0"/>
        <w:autoSpaceDE w:val="0"/>
        <w:autoSpaceDN w:val="0"/>
        <w:adjustRightInd w:val="0"/>
        <w:spacing w:after="0" w:line="276" w:lineRule="auto"/>
        <w:jc w:val="both"/>
        <w:rPr>
          <w:rFonts w:ascii="Sylfaen" w:hAnsi="Sylfaen"/>
          <w:b/>
          <w:noProof/>
          <w:lang w:val="ka-GE"/>
        </w:rPr>
      </w:pPr>
      <w:r>
        <w:rPr>
          <w:rFonts w:ascii="Sylfaen" w:hAnsi="Sylfaen"/>
          <w:b/>
          <w:noProof/>
        </w:rPr>
        <w:t xml:space="preserve">            </w:t>
      </w:r>
      <w:r w:rsidR="009B73E8" w:rsidRPr="00F409B9">
        <w:rPr>
          <w:rFonts w:ascii="Sylfaen" w:hAnsi="Sylfaen"/>
          <w:b/>
          <w:noProof/>
          <w:lang w:val="ka-GE"/>
        </w:rPr>
        <w:t>მოსალოდნელი საბოლოო შედეგები:</w:t>
      </w:r>
    </w:p>
    <w:p w:rsidR="009B73E8" w:rsidRPr="00F409B9" w:rsidRDefault="009B73E8" w:rsidP="00AB1815">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მუნიციპალიტეტის ტერიტორიის ეკოლოგიური და სანიტარული მდგომარეობის გაუმჯობესება</w:t>
      </w:r>
      <w:r w:rsidRPr="00F409B9">
        <w:rPr>
          <w:rFonts w:ascii="Sylfaen" w:hAnsi="Sylfaen"/>
          <w:noProof/>
          <w:lang w:val="ka-GE"/>
        </w:rPr>
        <w:t>, დაცულია მოსახლეობის ჯანმრთელობა.</w:t>
      </w:r>
    </w:p>
    <w:p w:rsidR="009B73E8" w:rsidRPr="00F409B9" w:rsidRDefault="009B73E8" w:rsidP="00AB1815">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B3716B" w:rsidRPr="00B3716B" w:rsidRDefault="009B73E8" w:rsidP="00AB1815">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ტერიტორიის</w:t>
      </w:r>
      <w:r w:rsidRPr="00F409B9">
        <w:rPr>
          <w:rFonts w:ascii="Sylfaen" w:hAnsi="Sylfaen"/>
          <w:noProof/>
          <w:lang w:val="ka-GE"/>
        </w:rPr>
        <w:t xml:space="preserve"> დასუფთავების და ნარჩენების გატანის ინტენსიურობის ზრდა.</w:t>
      </w:r>
    </w:p>
    <w:p w:rsidR="00B3716B" w:rsidRPr="00B3716B" w:rsidRDefault="00B3716B" w:rsidP="00AB1815">
      <w:pPr>
        <w:pStyle w:val="ListParagraph"/>
        <w:widowControl w:val="0"/>
        <w:autoSpaceDE w:val="0"/>
        <w:autoSpaceDN w:val="0"/>
        <w:adjustRightInd w:val="0"/>
        <w:spacing w:after="0" w:line="276" w:lineRule="auto"/>
        <w:ind w:left="1440"/>
        <w:jc w:val="both"/>
        <w:rPr>
          <w:rFonts w:ascii="Sylfaen" w:hAnsi="Sylfaen"/>
          <w:b/>
          <w:noProof/>
          <w:lang w:val="ka-GE"/>
        </w:rPr>
      </w:pPr>
    </w:p>
    <w:p w:rsidR="00B3716B" w:rsidRDefault="00B3716B" w:rsidP="00AB1815">
      <w:pPr>
        <w:pStyle w:val="ListParagraph"/>
        <w:widowControl w:val="0"/>
        <w:numPr>
          <w:ilvl w:val="2"/>
          <w:numId w:val="42"/>
        </w:numPr>
        <w:autoSpaceDE w:val="0"/>
        <w:autoSpaceDN w:val="0"/>
        <w:adjustRightInd w:val="0"/>
        <w:spacing w:after="0" w:line="276" w:lineRule="auto"/>
        <w:jc w:val="both"/>
        <w:rPr>
          <w:rFonts w:ascii="Sylfaen" w:eastAsia="Sylfaen" w:hAnsi="Sylfaen"/>
          <w:lang w:val="ka-GE"/>
        </w:rPr>
      </w:pPr>
      <w:r w:rsidRPr="001659F5">
        <w:rPr>
          <w:rFonts w:ascii="Sylfaen" w:eastAsia="Sylfaen" w:hAnsi="Sylfaen"/>
          <w:b/>
          <w:lang w:val="ka-GE"/>
        </w:rPr>
        <w:t xml:space="preserve"> </w:t>
      </w:r>
      <w:r>
        <w:rPr>
          <w:rFonts w:ascii="Sylfaen" w:eastAsia="Sylfaen" w:hAnsi="Sylfaen"/>
          <w:b/>
          <w:lang w:val="ka-GE"/>
        </w:rPr>
        <w:t>ა(ა) იპ კეთილმოწყობისა და გარე განათების</w:t>
      </w:r>
      <w:r>
        <w:rPr>
          <w:rFonts w:ascii="Sylfaen" w:eastAsia="Sylfaen" w:hAnsi="Sylfaen"/>
          <w:b/>
        </w:rPr>
        <w:t xml:space="preserve"> </w:t>
      </w:r>
      <w:r>
        <w:rPr>
          <w:rFonts w:ascii="Sylfaen" w:eastAsia="Sylfaen" w:hAnsi="Sylfaen"/>
          <w:b/>
          <w:lang w:val="ka-GE"/>
        </w:rPr>
        <w:t>სამსახური</w:t>
      </w:r>
      <w:r w:rsidR="006E0FD7">
        <w:rPr>
          <w:rFonts w:ascii="Sylfaen" w:eastAsia="Sylfaen" w:hAnsi="Sylfaen"/>
          <w:b/>
          <w:lang w:val="ka-GE"/>
        </w:rPr>
        <w:t xml:space="preserve">. </w:t>
      </w:r>
      <w:r w:rsidR="006E0FD7" w:rsidRPr="00527E7C">
        <w:rPr>
          <w:rFonts w:ascii="Sylfaen" w:eastAsia="Sylfaen" w:hAnsi="Sylfaen"/>
          <w:b/>
          <w:lang w:val="ka-GE"/>
        </w:rPr>
        <w:t xml:space="preserve">(პროგრამული კოდი 03 02 </w:t>
      </w:r>
      <w:r w:rsidR="006E0FD7">
        <w:rPr>
          <w:rFonts w:ascii="Sylfaen" w:eastAsia="Sylfaen" w:hAnsi="Sylfaen"/>
          <w:b/>
          <w:lang w:val="ka-GE"/>
        </w:rPr>
        <w:t>12</w:t>
      </w:r>
      <w:r w:rsidR="006E0FD7" w:rsidRPr="00527E7C">
        <w:rPr>
          <w:rFonts w:ascii="Sylfaen" w:eastAsia="Sylfaen" w:hAnsi="Sylfaen"/>
          <w:b/>
          <w:lang w:val="ka-GE"/>
        </w:rPr>
        <w:t>)</w:t>
      </w:r>
      <w:r w:rsidR="006E0FD7">
        <w:rPr>
          <w:rFonts w:ascii="Sylfaen" w:eastAsia="Sylfaen" w:hAnsi="Sylfaen"/>
          <w:b/>
          <w:lang w:val="ka-GE"/>
        </w:rPr>
        <w:t xml:space="preserve">  </w:t>
      </w:r>
      <w:r w:rsidRPr="00F409B9">
        <w:rPr>
          <w:rFonts w:ascii="Sylfaen" w:eastAsia="Sylfaen" w:hAnsi="Sylfaen"/>
          <w:lang w:val="ka-GE"/>
        </w:rPr>
        <w:t xml:space="preserve">მუნიციპალიტეტის ტერიტორიიდან ყოველდღიურად </w:t>
      </w:r>
      <w:r>
        <w:rPr>
          <w:rFonts w:ascii="Sylfaen" w:eastAsia="Sylfaen" w:hAnsi="Sylfaen"/>
          <w:lang w:val="ka-GE"/>
        </w:rPr>
        <w:t>მო</w:t>
      </w:r>
      <w:r w:rsidRPr="00F409B9">
        <w:rPr>
          <w:rFonts w:ascii="Sylfaen" w:eastAsia="Sylfaen" w:hAnsi="Sylfaen"/>
          <w:lang w:val="ka-GE"/>
        </w:rPr>
        <w:t>ხდება საყოფაცხოვრებო ნარჩენების გატნა.</w:t>
      </w:r>
      <w:r>
        <w:rPr>
          <w:rFonts w:ascii="Sylfaen" w:eastAsia="Sylfaen" w:hAnsi="Sylfaen"/>
          <w:lang w:val="ka-GE"/>
        </w:rPr>
        <w:t xml:space="preserve"> და</w:t>
      </w:r>
      <w:r w:rsidRPr="00F409B9">
        <w:rPr>
          <w:rFonts w:ascii="Sylfaen" w:eastAsia="Sylfaen" w:hAnsi="Sylfaen"/>
          <w:lang w:val="ka-GE"/>
        </w:rPr>
        <w:t>იგვება ქალაქის ქუჩები ,სკვერები.   განხორციელდება გზების ტექნიკური მარილით დამუშავება ,ხოლო დიდთოვლობის შემთხვეაში ჭარბი თოვლისაგან განთავისუფლება</w:t>
      </w:r>
      <w:r>
        <w:rPr>
          <w:rFonts w:ascii="Sylfaen" w:eastAsia="Sylfaen" w:hAnsi="Sylfaen"/>
          <w:lang w:val="ka-GE"/>
        </w:rPr>
        <w:t>. საჭიროებისამებრ სისტემეტიურად გაიწმინდება მუნიციპალიტეტის ტერიტორიაზე არსებული,როგორც რკინა-ბეტონის  ასევე გრუნტის სანიაღვრე არხები.</w:t>
      </w:r>
    </w:p>
    <w:p w:rsidR="006E0FD7" w:rsidRPr="006E0FD7" w:rsidRDefault="00B3716B" w:rsidP="00AB1815">
      <w:pPr>
        <w:pStyle w:val="ListParagraph"/>
        <w:widowControl w:val="0"/>
        <w:autoSpaceDE w:val="0"/>
        <w:autoSpaceDN w:val="0"/>
        <w:adjustRightInd w:val="0"/>
        <w:spacing w:after="0" w:line="276" w:lineRule="auto"/>
        <w:ind w:left="180"/>
        <w:jc w:val="both"/>
        <w:rPr>
          <w:rFonts w:ascii="Sylfaen" w:eastAsia="Sylfaen" w:hAnsi="Sylfaen"/>
          <w:lang w:val="ka-GE"/>
        </w:rPr>
      </w:pPr>
      <w:r w:rsidRPr="00F409B9">
        <w:rPr>
          <w:rFonts w:ascii="Sylfaen" w:eastAsia="Sylfaen" w:hAnsi="Sylfaen"/>
          <w:lang w:val="ka-GE"/>
        </w:rPr>
        <w:t>დაფინანსდება გარე განათების არსებული ქსელის მოვლა - პატრონობა, ქალაქისა და სოფლების ქუჩების ახალი ქსელების მოწყობა.</w:t>
      </w:r>
      <w:r>
        <w:rPr>
          <w:rFonts w:ascii="Sylfaen" w:eastAsia="Sylfaen" w:hAnsi="Sylfaen"/>
          <w:lang w:val="ka-GE"/>
        </w:rPr>
        <w:t xml:space="preserve"> </w:t>
      </w:r>
    </w:p>
    <w:p w:rsidR="00B3716B" w:rsidRPr="00F409B9" w:rsidRDefault="00B3716B" w:rsidP="00AB1815">
      <w:pPr>
        <w:widowControl w:val="0"/>
        <w:autoSpaceDE w:val="0"/>
        <w:autoSpaceDN w:val="0"/>
        <w:adjustRightInd w:val="0"/>
        <w:spacing w:after="0" w:line="276" w:lineRule="auto"/>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B3716B" w:rsidRPr="00B3716B" w:rsidRDefault="00B3716B" w:rsidP="00AB1815">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მუნიციპალიტეტის ტერიტორიის ეკოლოგიური და სანიტარული მდგომარეობის გაუმჯობესება</w:t>
      </w:r>
      <w:r w:rsidRPr="00F409B9">
        <w:rPr>
          <w:rFonts w:ascii="Sylfaen" w:hAnsi="Sylfaen"/>
          <w:noProof/>
          <w:lang w:val="ka-GE"/>
        </w:rPr>
        <w:t xml:space="preserve">, </w:t>
      </w:r>
      <w:r w:rsidR="006E0FD7">
        <w:rPr>
          <w:rFonts w:ascii="Sylfaen" w:hAnsi="Sylfaen"/>
          <w:noProof/>
          <w:lang w:val="ka-GE"/>
        </w:rPr>
        <w:t>დაცული</w:t>
      </w:r>
      <w:r w:rsidRPr="00F409B9">
        <w:rPr>
          <w:rFonts w:ascii="Sylfaen" w:hAnsi="Sylfaen"/>
          <w:noProof/>
          <w:lang w:val="ka-GE"/>
        </w:rPr>
        <w:t xml:space="preserve"> მოსახლეობის ჯანმრთელობა.</w:t>
      </w:r>
    </w:p>
    <w:p w:rsidR="00B3716B" w:rsidRPr="00F409B9" w:rsidRDefault="00B3716B" w:rsidP="00AB1815">
      <w:pPr>
        <w:pStyle w:val="ListParagraph"/>
        <w:numPr>
          <w:ilvl w:val="0"/>
          <w:numId w:val="29"/>
        </w:numPr>
        <w:spacing w:line="276" w:lineRule="auto"/>
        <w:jc w:val="both"/>
        <w:rPr>
          <w:rFonts w:ascii="Sylfaen" w:eastAsia="Sylfaen" w:hAnsi="Sylfaen"/>
          <w:color w:val="000000"/>
          <w:lang w:val="ka-GE"/>
        </w:rPr>
      </w:pPr>
      <w:r w:rsidRPr="00F409B9">
        <w:rPr>
          <w:rFonts w:ascii="Sylfaen" w:eastAsia="Sylfaen" w:hAnsi="Sylfaen"/>
          <w:color w:val="000000"/>
          <w:lang w:val="ka-GE"/>
        </w:rPr>
        <w:t>განათებული ტერიტორია</w:t>
      </w:r>
      <w:r w:rsidR="00BB7B80">
        <w:rPr>
          <w:rFonts w:ascii="Sylfaen" w:eastAsia="Sylfaen" w:hAnsi="Sylfaen"/>
          <w:color w:val="000000"/>
          <w:lang w:val="ka-GE"/>
        </w:rPr>
        <w:t>.</w:t>
      </w:r>
    </w:p>
    <w:p w:rsidR="00B3716B" w:rsidRPr="00F409B9" w:rsidRDefault="00B3716B" w:rsidP="00AB1815">
      <w:pPr>
        <w:pStyle w:val="ListParagraph"/>
        <w:widowControl w:val="0"/>
        <w:autoSpaceDE w:val="0"/>
        <w:autoSpaceDN w:val="0"/>
        <w:adjustRightInd w:val="0"/>
        <w:spacing w:after="0" w:line="276" w:lineRule="auto"/>
        <w:ind w:left="1440"/>
        <w:jc w:val="both"/>
        <w:rPr>
          <w:rFonts w:ascii="Sylfaen" w:hAnsi="Sylfaen"/>
          <w:b/>
          <w:noProof/>
          <w:lang w:val="ka-GE"/>
        </w:rPr>
      </w:pPr>
    </w:p>
    <w:p w:rsidR="00B3716B" w:rsidRPr="00F409B9" w:rsidRDefault="00B3716B" w:rsidP="00AB1815">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B3716B" w:rsidRPr="00B3716B" w:rsidRDefault="00B3716B" w:rsidP="00AB1815">
      <w:pPr>
        <w:pStyle w:val="ListParagraph"/>
        <w:widowControl w:val="0"/>
        <w:numPr>
          <w:ilvl w:val="0"/>
          <w:numId w:val="29"/>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ტერიტორიის</w:t>
      </w:r>
      <w:r w:rsidRPr="00F409B9">
        <w:rPr>
          <w:rFonts w:ascii="Sylfaen" w:hAnsi="Sylfaen"/>
          <w:noProof/>
          <w:lang w:val="ka-GE"/>
        </w:rPr>
        <w:t xml:space="preserve"> დასუფთავების და ნარჩენების გატანის ინტენსიურობის ზრდა.</w:t>
      </w:r>
    </w:p>
    <w:p w:rsidR="00B3716B" w:rsidRPr="00F409B9" w:rsidRDefault="00B3716B" w:rsidP="00AB1815">
      <w:pPr>
        <w:pStyle w:val="ListParagraph"/>
        <w:numPr>
          <w:ilvl w:val="0"/>
          <w:numId w:val="29"/>
        </w:numPr>
        <w:spacing w:line="276" w:lineRule="auto"/>
        <w:jc w:val="both"/>
        <w:rPr>
          <w:rFonts w:ascii="Sylfaen" w:eastAsia="Sylfaen" w:hAnsi="Sylfaen"/>
          <w:color w:val="000000"/>
          <w:lang w:val="ka-GE"/>
        </w:rPr>
      </w:pPr>
      <w:r>
        <w:rPr>
          <w:rFonts w:ascii="Sylfaen" w:eastAsia="Sylfaen" w:hAnsi="Sylfaen"/>
          <w:color w:val="000000"/>
          <w:lang w:val="ka-GE"/>
        </w:rPr>
        <w:t xml:space="preserve">განათების </w:t>
      </w:r>
      <w:r w:rsidRPr="00F409B9">
        <w:rPr>
          <w:rFonts w:ascii="Sylfaen" w:eastAsia="Sylfaen" w:hAnsi="Sylfaen"/>
          <w:color w:val="000000"/>
          <w:lang w:val="ka-GE"/>
        </w:rPr>
        <w:t xml:space="preserve">არსებული </w:t>
      </w:r>
      <w:r>
        <w:rPr>
          <w:rFonts w:ascii="Sylfaen" w:eastAsia="Sylfaen" w:hAnsi="Sylfaen"/>
          <w:color w:val="000000"/>
          <w:lang w:val="ka-GE"/>
        </w:rPr>
        <w:t>ქსელები</w:t>
      </w:r>
      <w:r w:rsidRPr="00F409B9">
        <w:rPr>
          <w:rFonts w:ascii="Sylfaen" w:eastAsia="Sylfaen" w:hAnsi="Sylfaen"/>
          <w:color w:val="000000"/>
          <w:lang w:val="ka-GE"/>
        </w:rPr>
        <w:t>ს შენარჩუნება 100%-ით.</w:t>
      </w:r>
    </w:p>
    <w:p w:rsidR="00B3716B" w:rsidRPr="00527E7C" w:rsidRDefault="00B3716B" w:rsidP="00AB1815">
      <w:pPr>
        <w:pStyle w:val="ListParagraph"/>
        <w:widowControl w:val="0"/>
        <w:autoSpaceDE w:val="0"/>
        <w:autoSpaceDN w:val="0"/>
        <w:adjustRightInd w:val="0"/>
        <w:spacing w:after="0" w:line="276" w:lineRule="auto"/>
        <w:ind w:left="1440"/>
        <w:jc w:val="both"/>
        <w:rPr>
          <w:rFonts w:ascii="Sylfaen" w:hAnsi="Sylfaen"/>
          <w:b/>
          <w:noProof/>
          <w:lang w:val="ka-GE"/>
        </w:rPr>
      </w:pPr>
    </w:p>
    <w:p w:rsidR="00527E7C" w:rsidRPr="00FB41EC" w:rsidRDefault="00527E7C" w:rsidP="00AB1815">
      <w:pPr>
        <w:pStyle w:val="ListParagraph"/>
        <w:numPr>
          <w:ilvl w:val="2"/>
          <w:numId w:val="42"/>
        </w:numPr>
        <w:spacing w:after="0" w:line="276" w:lineRule="auto"/>
        <w:rPr>
          <w:rFonts w:ascii="Sylfaen" w:eastAsia="Sylfaen" w:hAnsi="Sylfaen"/>
          <w:b/>
          <w:lang w:val="ka-GE"/>
        </w:rPr>
      </w:pPr>
      <w:r w:rsidRPr="00FB41EC">
        <w:rPr>
          <w:rFonts w:ascii="Sylfaen" w:eastAsia="Sylfaen" w:hAnsi="Sylfaen" w:cs="Sylfaen"/>
          <w:b/>
          <w:lang w:val="ka-GE"/>
        </w:rPr>
        <w:t>სარწყავი არხებისა და ნაპირსამაგრი ნაგებობების მოწყობა, რეაბილიტაცია ექსპლოატაცია</w:t>
      </w:r>
      <w:r w:rsidRPr="00FB41EC">
        <w:rPr>
          <w:rFonts w:ascii="Sylfaen" w:eastAsia="Sylfaen" w:hAnsi="Sylfaen"/>
          <w:b/>
          <w:lang w:val="ka-GE"/>
        </w:rPr>
        <w:t xml:space="preserve"> (პროგრამული კოდი 03 02 0</w:t>
      </w:r>
      <w:r w:rsidRPr="00FB41EC">
        <w:rPr>
          <w:rFonts w:ascii="Sylfaen" w:eastAsia="Sylfaen" w:hAnsi="Sylfaen"/>
          <w:b/>
        </w:rPr>
        <w:t>5</w:t>
      </w:r>
      <w:r w:rsidRPr="00FB41EC">
        <w:rPr>
          <w:rFonts w:ascii="Sylfaen" w:eastAsia="Sylfaen" w:hAnsi="Sylfaen"/>
          <w:b/>
          <w:lang w:val="ka-GE"/>
        </w:rPr>
        <w:t>)</w:t>
      </w:r>
    </w:p>
    <w:p w:rsidR="00527E7C" w:rsidRPr="00D23F2C" w:rsidRDefault="00527E7C" w:rsidP="00AB1815">
      <w:pPr>
        <w:pStyle w:val="1"/>
        <w:spacing w:after="0" w:line="276" w:lineRule="auto"/>
        <w:ind w:left="0"/>
        <w:jc w:val="both"/>
        <w:rPr>
          <w:rFonts w:ascii="Sylfaen" w:eastAsia="Sylfaen" w:hAnsi="Sylfaen"/>
          <w:lang w:val="ka-GE"/>
        </w:rPr>
      </w:pPr>
      <w:r>
        <w:rPr>
          <w:rFonts w:ascii="Sylfaen" w:eastAsia="Sylfaen" w:hAnsi="Sylfaen"/>
          <w:lang w:val="ka-GE"/>
        </w:rPr>
        <w:t xml:space="preserve">გათვალისწინებულია სოფლების სარწყავი ქსელების მოწყობის, რეაბილიტაციისა </w:t>
      </w:r>
      <w:r w:rsidR="00806BEC">
        <w:rPr>
          <w:rFonts w:ascii="Sylfaen" w:eastAsia="Sylfaen" w:hAnsi="Sylfaen"/>
          <w:lang w:val="ka-GE"/>
        </w:rPr>
        <w:t xml:space="preserve">ხარჯები. </w:t>
      </w:r>
    </w:p>
    <w:p w:rsidR="00527E7C" w:rsidRPr="00F409B9" w:rsidRDefault="00527E7C" w:rsidP="00AB1815">
      <w:pPr>
        <w:pStyle w:val="1"/>
        <w:spacing w:after="0" w:line="276" w:lineRule="auto"/>
        <w:ind w:left="1440"/>
        <w:rPr>
          <w:rFonts w:ascii="Sylfaen" w:eastAsia="Sylfaen" w:hAnsi="Sylfaen"/>
          <w:lang w:val="ka-GE"/>
        </w:rPr>
      </w:pPr>
    </w:p>
    <w:p w:rsidR="004449D9" w:rsidRPr="00B824BF" w:rsidRDefault="004449D9" w:rsidP="00AB1815">
      <w:pPr>
        <w:pStyle w:val="ListParagraph"/>
        <w:numPr>
          <w:ilvl w:val="2"/>
          <w:numId w:val="42"/>
        </w:numPr>
        <w:spacing w:after="0" w:line="276" w:lineRule="auto"/>
        <w:rPr>
          <w:rFonts w:ascii="Sylfaen" w:eastAsia="Sylfaen" w:hAnsi="Sylfaen"/>
          <w:b/>
          <w:lang w:val="ka-GE"/>
        </w:rPr>
      </w:pPr>
      <w:r w:rsidRPr="00B824BF">
        <w:rPr>
          <w:rFonts w:ascii="Sylfaen" w:eastAsia="Sylfaen" w:hAnsi="Sylfaen" w:cs="Sylfaen"/>
          <w:b/>
          <w:lang w:val="ka-GE"/>
        </w:rPr>
        <w:t>სანიაღვრე</w:t>
      </w:r>
      <w:r w:rsidRPr="00B824BF">
        <w:rPr>
          <w:rFonts w:ascii="Sylfaen" w:eastAsia="Sylfaen" w:hAnsi="Sylfaen"/>
          <w:b/>
          <w:lang w:val="ka-GE"/>
        </w:rPr>
        <w:t xml:space="preserve"> არხების მოწყობა (პროგრამული კოდი 03 02 0</w:t>
      </w:r>
      <w:r w:rsidR="00B824BF">
        <w:rPr>
          <w:rFonts w:ascii="Sylfaen" w:eastAsia="Sylfaen" w:hAnsi="Sylfaen"/>
          <w:b/>
        </w:rPr>
        <w:t>4 02</w:t>
      </w:r>
      <w:r w:rsidRPr="00B824BF">
        <w:rPr>
          <w:rFonts w:ascii="Sylfaen" w:eastAsia="Sylfaen" w:hAnsi="Sylfaen"/>
          <w:b/>
          <w:lang w:val="ka-GE"/>
        </w:rPr>
        <w:t>)</w:t>
      </w:r>
    </w:p>
    <w:p w:rsidR="004449D9" w:rsidRPr="00F307C9" w:rsidRDefault="004449D9" w:rsidP="00AB1815">
      <w:pPr>
        <w:pStyle w:val="1"/>
        <w:spacing w:after="0" w:line="276" w:lineRule="auto"/>
        <w:ind w:left="0"/>
        <w:jc w:val="both"/>
        <w:rPr>
          <w:rFonts w:ascii="Sylfaen" w:eastAsia="Sylfaen" w:hAnsi="Sylfaen"/>
          <w:lang w:val="ka-GE"/>
        </w:rPr>
      </w:pPr>
      <w:r w:rsidRPr="00F409B9">
        <w:rPr>
          <w:rFonts w:ascii="Sylfaen" w:eastAsia="Sylfaen" w:hAnsi="Sylfaen"/>
          <w:lang w:val="ka-GE"/>
        </w:rPr>
        <w:t>საჭიროებისამებრ სისტემატიურად გაიწმინდება მუნიციპალიტეტის ტერიტორიაზე არსებული,როგორც რკინა-ბეტონის ასევე გრუნტის  სანიაღვრე არხები.</w:t>
      </w:r>
      <w:r w:rsidR="00F307C9">
        <w:rPr>
          <w:rFonts w:ascii="Sylfaen" w:eastAsia="Sylfaen" w:hAnsi="Sylfaen"/>
          <w:lang w:val="ka-GE"/>
        </w:rPr>
        <w:t>.</w:t>
      </w:r>
    </w:p>
    <w:p w:rsidR="00E27195" w:rsidRDefault="00E27195" w:rsidP="00AB1815">
      <w:pPr>
        <w:pStyle w:val="1"/>
        <w:numPr>
          <w:ilvl w:val="2"/>
          <w:numId w:val="42"/>
        </w:numPr>
        <w:spacing w:after="0" w:line="276" w:lineRule="auto"/>
        <w:jc w:val="both"/>
        <w:rPr>
          <w:rFonts w:ascii="Sylfaen" w:eastAsia="Sylfaen" w:hAnsi="Sylfaen"/>
          <w:b/>
          <w:lang w:val="ka-GE"/>
        </w:rPr>
      </w:pPr>
      <w:r>
        <w:rPr>
          <w:rFonts w:ascii="Sylfaen" w:eastAsia="Sylfaen" w:hAnsi="Sylfaen" w:cs="Sylfaen"/>
          <w:b/>
          <w:lang w:val="ka-GE"/>
        </w:rPr>
        <w:t>სპეც ტექნიკის  და სათადარიგო ნაწილების შეძენა</w:t>
      </w:r>
      <w:r w:rsidR="00B824BF">
        <w:rPr>
          <w:rFonts w:ascii="Sylfaen" w:eastAsia="Sylfaen" w:hAnsi="Sylfaen" w:cs="Sylfaen"/>
          <w:b/>
        </w:rPr>
        <w:t xml:space="preserve"> </w:t>
      </w:r>
      <w:r w:rsidRPr="00871C45">
        <w:rPr>
          <w:rFonts w:ascii="Sylfaen" w:eastAsia="Sylfaen" w:hAnsi="Sylfaen"/>
          <w:b/>
          <w:lang w:val="ka-GE"/>
        </w:rPr>
        <w:t>(პროგრამული</w:t>
      </w:r>
      <w:r w:rsidRPr="00F409B9">
        <w:rPr>
          <w:rFonts w:ascii="Sylfaen" w:eastAsia="Sylfaen" w:hAnsi="Sylfaen"/>
          <w:b/>
          <w:lang w:val="ka-GE"/>
        </w:rPr>
        <w:t xml:space="preserve"> კოდი</w:t>
      </w:r>
      <w:r>
        <w:rPr>
          <w:rFonts w:ascii="Sylfaen" w:eastAsia="Sylfaen" w:hAnsi="Sylfaen"/>
          <w:b/>
          <w:lang w:val="ka-GE"/>
        </w:rPr>
        <w:t xml:space="preserve"> 03 02 </w:t>
      </w:r>
      <w:r w:rsidR="00B824BF">
        <w:rPr>
          <w:rFonts w:ascii="Sylfaen" w:eastAsia="Sylfaen" w:hAnsi="Sylfaen"/>
          <w:b/>
        </w:rPr>
        <w:t>04 04</w:t>
      </w:r>
      <w:r w:rsidRPr="00F409B9">
        <w:rPr>
          <w:rFonts w:ascii="Sylfaen" w:eastAsia="Sylfaen" w:hAnsi="Sylfaen"/>
          <w:b/>
          <w:lang w:val="ka-GE"/>
        </w:rPr>
        <w:t>)</w:t>
      </w:r>
      <w:r>
        <w:rPr>
          <w:rFonts w:ascii="Sylfaen" w:eastAsia="Sylfaen" w:hAnsi="Sylfaen"/>
          <w:b/>
          <w:lang w:val="ka-GE"/>
        </w:rPr>
        <w:t>.</w:t>
      </w:r>
    </w:p>
    <w:p w:rsidR="00E27195" w:rsidRDefault="00E27195" w:rsidP="00AB1815">
      <w:pPr>
        <w:pStyle w:val="1"/>
        <w:spacing w:after="0" w:line="276" w:lineRule="auto"/>
        <w:ind w:left="0"/>
        <w:jc w:val="both"/>
        <w:rPr>
          <w:rFonts w:ascii="Sylfaen" w:eastAsia="Sylfaen" w:hAnsi="Sylfaen"/>
          <w:lang w:val="ka-GE"/>
        </w:rPr>
      </w:pPr>
      <w:r w:rsidRPr="00E60F29">
        <w:rPr>
          <w:rFonts w:ascii="Sylfaen" w:eastAsia="Sylfaen" w:hAnsi="Sylfaen"/>
          <w:lang w:val="ka-GE"/>
        </w:rPr>
        <w:lastRenderedPageBreak/>
        <w:t xml:space="preserve">გათვალისწინებულია </w:t>
      </w:r>
      <w:r>
        <w:rPr>
          <w:rFonts w:ascii="Sylfaen" w:eastAsia="Sylfaen" w:hAnsi="Sylfaen"/>
          <w:lang w:val="ka-GE"/>
        </w:rPr>
        <w:t>მუნიციპალიტეტის საჭიროებისათვის  სასოფლო სამეურნეო მანქანების  შეძენის, ტრაქტორის კაპიტალური შეკეთებისა  და  სათადარიგო ნაწილების შეძენის ხარჯები.</w:t>
      </w:r>
    </w:p>
    <w:p w:rsidR="00357E85" w:rsidRPr="006C72E6" w:rsidRDefault="00357E85" w:rsidP="00AB1815">
      <w:pPr>
        <w:pStyle w:val="ListParagraph"/>
        <w:numPr>
          <w:ilvl w:val="2"/>
          <w:numId w:val="42"/>
        </w:numPr>
        <w:spacing w:after="0" w:line="276" w:lineRule="auto"/>
        <w:jc w:val="both"/>
        <w:rPr>
          <w:rFonts w:ascii="Sylfaen" w:eastAsia="Sylfaen" w:hAnsi="Sylfaen"/>
          <w:b/>
          <w:lang w:val="ka-GE"/>
        </w:rPr>
      </w:pPr>
      <w:r w:rsidRPr="006C72E6">
        <w:rPr>
          <w:rFonts w:ascii="Sylfaen" w:eastAsia="Sylfaen" w:hAnsi="Sylfaen" w:cs="Sylfaen"/>
          <w:b/>
          <w:lang w:val="ka-GE"/>
        </w:rPr>
        <w:t>სკვერების</w:t>
      </w:r>
      <w:r w:rsidRPr="006C72E6">
        <w:rPr>
          <w:rFonts w:ascii="Sylfaen" w:eastAsia="Sylfaen" w:hAnsi="Sylfaen"/>
          <w:b/>
          <w:lang w:val="ka-GE"/>
        </w:rPr>
        <w:t>, ბორდიურების, დასასვენებელი ბაღებისა და მწვანე ნარგავების მოვლა პატრონობისა და რეაბილიტაციის ხარჯები</w:t>
      </w:r>
      <w:r w:rsidR="006C72E6">
        <w:rPr>
          <w:rFonts w:ascii="Sylfaen" w:eastAsia="Sylfaen" w:hAnsi="Sylfaen"/>
          <w:b/>
        </w:rPr>
        <w:t xml:space="preserve"> </w:t>
      </w:r>
      <w:r w:rsidRPr="006C72E6">
        <w:rPr>
          <w:rFonts w:ascii="Sylfaen" w:eastAsia="Sylfaen" w:hAnsi="Sylfaen"/>
          <w:b/>
          <w:lang w:val="ka-GE"/>
        </w:rPr>
        <w:t xml:space="preserve">(პროგრამული კოდი </w:t>
      </w:r>
      <w:r w:rsidR="00B3710E" w:rsidRPr="006C72E6">
        <w:rPr>
          <w:rFonts w:ascii="Sylfaen" w:eastAsia="Sylfaen" w:hAnsi="Sylfaen"/>
          <w:b/>
        </w:rPr>
        <w:t>03 03</w:t>
      </w:r>
      <w:r w:rsidRPr="006C72E6">
        <w:rPr>
          <w:rFonts w:ascii="Sylfaen" w:eastAsia="Sylfaen" w:hAnsi="Sylfaen"/>
          <w:b/>
          <w:lang w:val="ka-GE"/>
        </w:rPr>
        <w:t>)</w:t>
      </w:r>
    </w:p>
    <w:p w:rsidR="00357E85" w:rsidRPr="00322622" w:rsidRDefault="00357E85" w:rsidP="00AB1815">
      <w:pPr>
        <w:spacing w:after="0" w:line="276" w:lineRule="auto"/>
        <w:jc w:val="both"/>
        <w:rPr>
          <w:rFonts w:ascii="Sylfaen" w:eastAsia="Sylfaen" w:hAnsi="Sylfaen"/>
          <w:lang w:val="ka-GE"/>
        </w:rPr>
      </w:pPr>
      <w:r w:rsidRPr="00322622">
        <w:rPr>
          <w:rFonts w:ascii="Sylfaen" w:eastAsia="Sylfaen" w:hAnsi="Sylfaen"/>
          <w:lang w:val="ka-GE"/>
        </w:rPr>
        <w:t xml:space="preserve">პროგრამის ფარგლებში გათვალისწინებულია </w:t>
      </w:r>
      <w:r>
        <w:rPr>
          <w:rFonts w:ascii="Sylfaen" w:eastAsia="Sylfaen" w:hAnsi="Sylfaen"/>
          <w:lang w:val="ka-GE"/>
        </w:rPr>
        <w:t xml:space="preserve"> </w:t>
      </w:r>
      <w:r w:rsidR="005A723B">
        <w:rPr>
          <w:rFonts w:ascii="Sylfaen" w:eastAsia="Sylfaen" w:hAnsi="Sylfaen"/>
          <w:lang w:val="ka-GE"/>
        </w:rPr>
        <w:t>ქ. ახმეტის</w:t>
      </w:r>
      <w:r>
        <w:rPr>
          <w:rFonts w:ascii="Sylfaen" w:eastAsia="Sylfaen" w:hAnsi="Sylfaen"/>
          <w:lang w:val="ka-GE"/>
        </w:rPr>
        <w:t xml:space="preserve"> სკვერ</w:t>
      </w:r>
      <w:r w:rsidR="005A723B">
        <w:rPr>
          <w:rFonts w:ascii="Sylfaen" w:eastAsia="Sylfaen" w:hAnsi="Sylfaen"/>
          <w:lang w:val="ka-GE"/>
        </w:rPr>
        <w:t xml:space="preserve">ების </w:t>
      </w:r>
      <w:r>
        <w:rPr>
          <w:rFonts w:ascii="Sylfaen" w:eastAsia="Sylfaen" w:hAnsi="Sylfaen"/>
          <w:lang w:val="ka-GE"/>
        </w:rPr>
        <w:t xml:space="preserve"> კეთილმოწყობის </w:t>
      </w:r>
      <w:r w:rsidR="005A723B">
        <w:rPr>
          <w:rFonts w:ascii="Sylfaen" w:eastAsia="Sylfaen" w:hAnsi="Sylfaen"/>
          <w:lang w:val="ka-GE"/>
        </w:rPr>
        <w:t xml:space="preserve"> </w:t>
      </w:r>
      <w:r w:rsidR="006C72E6">
        <w:rPr>
          <w:rFonts w:ascii="Sylfaen" w:eastAsia="Sylfaen" w:hAnsi="Sylfaen"/>
          <w:lang w:val="ka-GE"/>
        </w:rPr>
        <w:t>ღონისძიებები.</w:t>
      </w:r>
    </w:p>
    <w:p w:rsidR="00CE6796" w:rsidRDefault="00CE6796" w:rsidP="00AB1815">
      <w:pPr>
        <w:widowControl w:val="0"/>
        <w:autoSpaceDE w:val="0"/>
        <w:autoSpaceDN w:val="0"/>
        <w:adjustRightInd w:val="0"/>
        <w:spacing w:after="0" w:line="276" w:lineRule="auto"/>
        <w:jc w:val="both"/>
        <w:rPr>
          <w:rFonts w:ascii="Sylfaen" w:eastAsia="Sylfaen" w:hAnsi="Sylfaen"/>
          <w:lang w:val="ka-GE"/>
        </w:rPr>
      </w:pPr>
    </w:p>
    <w:p w:rsidR="00707F34" w:rsidRDefault="00707F34" w:rsidP="00AB1815">
      <w:pPr>
        <w:widowControl w:val="0"/>
        <w:autoSpaceDE w:val="0"/>
        <w:autoSpaceDN w:val="0"/>
        <w:adjustRightInd w:val="0"/>
        <w:spacing w:after="0" w:line="276" w:lineRule="auto"/>
        <w:jc w:val="both"/>
        <w:rPr>
          <w:rFonts w:ascii="Sylfaen" w:eastAsia="Sylfaen" w:hAnsi="Sylfaen"/>
          <w:lang w:val="ka-GE"/>
        </w:rPr>
      </w:pPr>
    </w:p>
    <w:p w:rsidR="00E27195" w:rsidRPr="00E27195" w:rsidRDefault="00E27195" w:rsidP="00AB1815">
      <w:pPr>
        <w:pStyle w:val="1"/>
        <w:spacing w:after="0" w:line="276" w:lineRule="auto"/>
        <w:ind w:left="0"/>
        <w:jc w:val="both"/>
        <w:rPr>
          <w:rFonts w:ascii="Sylfaen" w:eastAsia="Sylfaen" w:hAnsi="Sylfaen"/>
        </w:rPr>
      </w:pPr>
    </w:p>
    <w:p w:rsidR="00F87F1D" w:rsidRPr="00F409B9" w:rsidRDefault="00BF29A4" w:rsidP="00AB1815">
      <w:pPr>
        <w:pStyle w:val="1"/>
        <w:numPr>
          <w:ilvl w:val="0"/>
          <w:numId w:val="42"/>
        </w:numPr>
        <w:spacing w:after="0" w:line="276" w:lineRule="auto"/>
        <w:jc w:val="both"/>
        <w:rPr>
          <w:rFonts w:ascii="Sylfaen" w:eastAsia="Sylfaen" w:hAnsi="Sylfaen"/>
          <w:b/>
          <w:lang w:val="ka-GE"/>
        </w:rPr>
      </w:pPr>
      <w:r w:rsidRPr="00F409B9">
        <w:rPr>
          <w:rFonts w:ascii="Sylfaen" w:eastAsia="Sylfaen" w:hAnsi="Sylfaen" w:cs="Sylfaen"/>
          <w:b/>
          <w:lang w:val="ka-GE"/>
        </w:rPr>
        <w:t xml:space="preserve"> </w:t>
      </w:r>
      <w:r w:rsidR="00F87F1D" w:rsidRPr="00F409B9">
        <w:rPr>
          <w:rFonts w:ascii="Sylfaen" w:eastAsia="Sylfaen" w:hAnsi="Sylfaen" w:cs="Sylfaen"/>
          <w:b/>
          <w:lang w:val="ka-GE"/>
        </w:rPr>
        <w:t>განათლება (პროგრამული კოდი 04 00)</w:t>
      </w:r>
    </w:p>
    <w:p w:rsidR="00F87F1D" w:rsidRPr="00F409B9" w:rsidRDefault="006C72E6" w:rsidP="00AB1815">
      <w:pPr>
        <w:spacing w:after="0" w:line="276" w:lineRule="auto"/>
        <w:jc w:val="both"/>
        <w:rPr>
          <w:rFonts w:ascii="Sylfaen" w:eastAsia="Sylfaen" w:hAnsi="Sylfaen"/>
          <w:lang w:val="ka-GE"/>
        </w:rPr>
      </w:pPr>
      <w:r>
        <w:rPr>
          <w:rFonts w:ascii="Sylfaen" w:eastAsia="Sylfaen" w:hAnsi="Sylfaen"/>
          <w:lang w:val="ka-GE"/>
        </w:rPr>
        <w:t xml:space="preserve">     </w:t>
      </w:r>
      <w:r w:rsidR="00F87F1D" w:rsidRPr="00F409B9">
        <w:rPr>
          <w:rFonts w:ascii="Sylfaen" w:eastAsia="Sylfaen" w:hAnsi="Sylfaen"/>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3466FE">
        <w:rPr>
          <w:rFonts w:ascii="Sylfaen" w:eastAsia="Sylfaen" w:hAnsi="Sylfaen"/>
          <w:lang w:val="ka-GE"/>
        </w:rPr>
        <w:t>.</w:t>
      </w:r>
      <w:r w:rsidR="00F87F1D" w:rsidRPr="00F409B9">
        <w:rPr>
          <w:rFonts w:ascii="Sylfaen" w:eastAsia="Sylfaen" w:hAnsi="Sylfaen"/>
          <w:lang w:val="ka-GE"/>
        </w:rPr>
        <w:t xml:space="preserve"> 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p>
    <w:p w:rsidR="00F87F1D" w:rsidRPr="00F409B9" w:rsidRDefault="00F87F1D" w:rsidP="00AB1815">
      <w:pPr>
        <w:spacing w:after="0" w:line="276" w:lineRule="auto"/>
        <w:jc w:val="both"/>
        <w:rPr>
          <w:rFonts w:ascii="Sylfaen" w:eastAsia="Sylfaen" w:hAnsi="Sylfaen"/>
          <w:lang w:val="ka-GE"/>
        </w:rPr>
      </w:pPr>
    </w:p>
    <w:p w:rsidR="00F87F1D" w:rsidRDefault="006C72E6" w:rsidP="00AB1815">
      <w:pPr>
        <w:pStyle w:val="1"/>
        <w:numPr>
          <w:ilvl w:val="1"/>
          <w:numId w:val="42"/>
        </w:numPr>
        <w:spacing w:line="276" w:lineRule="auto"/>
        <w:jc w:val="both"/>
        <w:rPr>
          <w:rFonts w:ascii="Sylfaen" w:eastAsia="Sylfaen" w:hAnsi="Sylfaen" w:cs="Sylfaen"/>
          <w:b/>
          <w:lang w:val="ka-GE"/>
        </w:rPr>
      </w:pPr>
      <w:r>
        <w:rPr>
          <w:rFonts w:ascii="Sylfaen" w:eastAsia="Sylfaen" w:hAnsi="Sylfaen"/>
          <w:b/>
          <w:lang w:val="ka-GE"/>
        </w:rPr>
        <w:t xml:space="preserve"> </w:t>
      </w:r>
      <w:r w:rsidR="0062291E" w:rsidRPr="00F409B9">
        <w:rPr>
          <w:rFonts w:ascii="Sylfaen" w:eastAsia="Sylfaen" w:hAnsi="Sylfaen"/>
          <w:b/>
          <w:lang w:val="ka-GE"/>
        </w:rPr>
        <w:t xml:space="preserve"> </w:t>
      </w:r>
      <w:r w:rsidR="00F87F1D" w:rsidRPr="00F409B9">
        <w:rPr>
          <w:rFonts w:ascii="Sylfaen" w:eastAsia="Sylfaen" w:hAnsi="Sylfaen"/>
          <w:b/>
          <w:lang w:val="ka-GE"/>
        </w:rPr>
        <w:t xml:space="preserve">სკოლამდელი განათლება </w:t>
      </w:r>
      <w:r w:rsidR="00F87F1D" w:rsidRPr="00F409B9">
        <w:rPr>
          <w:rFonts w:ascii="Sylfaen" w:eastAsia="Sylfaen" w:hAnsi="Sylfaen" w:cs="Sylfaen"/>
          <w:b/>
          <w:lang w:val="ka-GE"/>
        </w:rPr>
        <w:t>(პროგრამული კოდი 04 01)</w:t>
      </w:r>
    </w:p>
    <w:p w:rsidR="00F87F1D" w:rsidRPr="00F07281" w:rsidRDefault="00F87F1D" w:rsidP="00AB1815">
      <w:pPr>
        <w:pStyle w:val="1"/>
        <w:spacing w:line="276" w:lineRule="auto"/>
        <w:ind w:left="0"/>
        <w:jc w:val="both"/>
        <w:rPr>
          <w:rFonts w:ascii="Sylfaen" w:eastAsia="Sylfaen" w:hAnsi="Sylfaen"/>
        </w:rPr>
      </w:pPr>
      <w:r w:rsidRPr="00F409B9">
        <w:rPr>
          <w:rFonts w:ascii="Sylfaen" w:eastAsia="Sylfaen" w:hAnsi="Sylfaen"/>
          <w:lang w:val="ka-GE"/>
        </w:rPr>
        <w:t>მუნიციპალიტეტში ამ ეტაპზე ფუნქციონირებს  3</w:t>
      </w:r>
      <w:r w:rsidR="008E4247">
        <w:rPr>
          <w:rFonts w:ascii="Sylfaen" w:eastAsia="Sylfaen" w:hAnsi="Sylfaen"/>
        </w:rPr>
        <w:t>8</w:t>
      </w:r>
      <w:r w:rsidRPr="00F409B9">
        <w:rPr>
          <w:rFonts w:ascii="Sylfaen" w:eastAsia="Sylfaen" w:hAnsi="Sylfaen"/>
          <w:lang w:val="ka-GE"/>
        </w:rPr>
        <w:t xml:space="preserve"> საბავშვო ბაღი</w:t>
      </w:r>
      <w:r w:rsidR="004A7340">
        <w:rPr>
          <w:rFonts w:ascii="Sylfaen" w:eastAsia="Sylfaen" w:hAnsi="Sylfaen"/>
        </w:rPr>
        <w:t>.</w:t>
      </w:r>
      <w:r w:rsidRPr="00F409B9">
        <w:rPr>
          <w:rFonts w:ascii="Sylfaen" w:eastAsia="Sylfaen" w:hAnsi="Sylfaen"/>
          <w:lang w:val="ka-GE"/>
        </w:rPr>
        <w:t xml:space="preserve"> პროგრამის ფარგლებში მუნიციპალიტეტი აფინანსებს </w:t>
      </w:r>
      <w:r w:rsidR="00E62D5E" w:rsidRPr="00E62D5E">
        <w:rPr>
          <w:rFonts w:ascii="Sylfaen" w:eastAsia="Sylfaen" w:hAnsi="Sylfaen"/>
          <w:lang w:val="ka-GE"/>
        </w:rPr>
        <w:t>არსებული</w:t>
      </w:r>
      <w:r w:rsidR="00E62D5E">
        <w:rPr>
          <w:rFonts w:ascii="Sylfaen" w:eastAsia="Sylfaen" w:hAnsi="Sylfaen"/>
          <w:lang w:val="ka-GE"/>
        </w:rPr>
        <w:t xml:space="preserve"> </w:t>
      </w:r>
      <w:r w:rsidR="00E62D5E" w:rsidRPr="00E62D5E">
        <w:rPr>
          <w:rFonts w:ascii="Sylfaen" w:eastAsia="Sylfaen" w:hAnsi="Sylfaen"/>
          <w:lang w:val="ka-GE"/>
        </w:rPr>
        <w:t>მუნიციპალური სკოლამდელი აღზრდის დაწესებულებების ინფრასტრუქტურის რეაბილიტაცია</w:t>
      </w:r>
      <w:r w:rsidR="00E62D5E">
        <w:rPr>
          <w:rFonts w:ascii="Sylfaen" w:eastAsia="Sylfaen" w:hAnsi="Sylfaen"/>
          <w:lang w:val="ka-GE"/>
        </w:rPr>
        <w:t xml:space="preserve">ს, </w:t>
      </w:r>
      <w:r w:rsidR="00E62D5E" w:rsidRPr="00E62D5E">
        <w:rPr>
          <w:rFonts w:ascii="Sylfaen" w:eastAsia="Sylfaen" w:hAnsi="Sylfaen"/>
          <w:lang w:val="ka-GE"/>
        </w:rPr>
        <w:t>ახალი ბაღების მშენებლობა</w:t>
      </w:r>
      <w:r w:rsidR="00E62D5E">
        <w:rPr>
          <w:rFonts w:ascii="Sylfaen" w:eastAsia="Sylfaen" w:hAnsi="Sylfaen"/>
          <w:lang w:val="ka-GE"/>
        </w:rPr>
        <w:t>ს,</w:t>
      </w:r>
      <w:r w:rsidR="00E62D5E" w:rsidRPr="00E62D5E">
        <w:rPr>
          <w:rFonts w:ascii="Sylfaen" w:eastAsia="Sylfaen" w:hAnsi="Sylfaen"/>
          <w:lang w:val="ka-GE"/>
        </w:rPr>
        <w:t xml:space="preserve">  </w:t>
      </w:r>
      <w:r w:rsidR="00E62D5E">
        <w:rPr>
          <w:rFonts w:ascii="Sylfaen" w:eastAsia="Sylfaen" w:hAnsi="Sylfaen"/>
          <w:lang w:val="ka-GE"/>
        </w:rPr>
        <w:t xml:space="preserve"> ასევე</w:t>
      </w:r>
      <w:r w:rsidR="00E62D5E" w:rsidRPr="00E62D5E">
        <w:rPr>
          <w:rFonts w:ascii="Sylfaen" w:eastAsia="Sylfaen" w:hAnsi="Sylfaen"/>
          <w:lang w:val="ka-GE"/>
        </w:rPr>
        <w:t xml:space="preserve"> </w:t>
      </w:r>
      <w:r w:rsidRPr="00F409B9">
        <w:rPr>
          <w:rFonts w:ascii="Sylfaen" w:eastAsia="Sylfaen" w:hAnsi="Sylfaen"/>
          <w:lang w:val="ka-GE"/>
        </w:rPr>
        <w:t>ბაღების ფუნქციონირებასთან დაკავშირებულ ყველა  ხარჯს, მათ შორის მასწავლებელთა და აღმზრდელთა ხელფასებს და ბაღების სხვა</w:t>
      </w:r>
      <w:r w:rsidR="0015333B">
        <w:rPr>
          <w:rFonts w:ascii="Sylfaen" w:eastAsia="Sylfaen" w:hAnsi="Sylfaen"/>
          <w:lang w:val="ka-GE"/>
        </w:rPr>
        <w:t xml:space="preserve"> </w:t>
      </w:r>
      <w:r w:rsidR="004A7340">
        <w:rPr>
          <w:rFonts w:ascii="Sylfaen" w:eastAsia="Sylfaen" w:hAnsi="Sylfaen"/>
          <w:lang w:val="ka-GE"/>
        </w:rPr>
        <w:t>მ</w:t>
      </w:r>
      <w:r w:rsidR="00D46E1D">
        <w:rPr>
          <w:rFonts w:ascii="Sylfaen" w:eastAsia="Sylfaen" w:hAnsi="Sylfaen"/>
          <w:lang w:val="ka-GE"/>
        </w:rPr>
        <w:t>იმდინარე ხარჯებს</w:t>
      </w:r>
      <w:r w:rsidR="00BD4DFF">
        <w:rPr>
          <w:rFonts w:ascii="Sylfaen" w:eastAsia="Sylfaen" w:hAnsi="Sylfaen"/>
          <w:lang w:val="ka-GE"/>
        </w:rPr>
        <w:t>.</w:t>
      </w:r>
      <w:r w:rsidR="006C72E6">
        <w:rPr>
          <w:rFonts w:ascii="Sylfaen" w:eastAsia="Sylfaen" w:hAnsi="Sylfaen"/>
          <w:lang w:val="ka-GE"/>
        </w:rPr>
        <w:t xml:space="preserve"> </w:t>
      </w:r>
      <w:r w:rsidR="00BD4DFF" w:rsidRPr="00FB7663">
        <w:rPr>
          <w:rFonts w:ascii="Sylfaen" w:eastAsia="Sylfaen" w:hAnsi="Sylfaen" w:cs="Sylfaen"/>
          <w:lang w:val="ka-GE"/>
        </w:rPr>
        <w:t>პროგრამის ფარგლებში განხორციელდება ბავშვების მეთვალყურეობა, მათი ჯანმრთელობისა და სიცოცხლის დაცვა</w:t>
      </w:r>
      <w:r w:rsidR="00BF1402">
        <w:rPr>
          <w:rFonts w:ascii="Sylfaen" w:eastAsia="Sylfaen" w:hAnsi="Sylfaen" w:cs="Sylfaen"/>
          <w:lang w:val="ka-GE"/>
        </w:rPr>
        <w:t>,</w:t>
      </w:r>
      <w:r w:rsidR="006C72E6">
        <w:rPr>
          <w:rFonts w:ascii="Sylfaen" w:eastAsia="Sylfaen" w:hAnsi="Sylfaen" w:cs="Sylfaen"/>
          <w:lang w:val="ka-GE"/>
        </w:rPr>
        <w:t xml:space="preserve"> </w:t>
      </w:r>
      <w:r w:rsidR="00BD4DFF" w:rsidRPr="00FB7663">
        <w:rPr>
          <w:rFonts w:ascii="Sylfaen" w:eastAsia="Sylfaen" w:hAnsi="Sylfaen" w:cs="Sylfaen"/>
          <w:lang w:val="ka-GE"/>
        </w:rPr>
        <w:t>ასაკობრივი</w:t>
      </w:r>
      <w:r w:rsidR="00FB7663">
        <w:rPr>
          <w:rFonts w:ascii="Sylfaen" w:eastAsia="Sylfaen" w:hAnsi="Sylfaen" w:cs="Sylfaen"/>
          <w:lang w:val="ka-GE"/>
        </w:rPr>
        <w:t xml:space="preserve"> ჯგუფების მიხედვით სწავლების დონის განსაზღვრა,</w:t>
      </w:r>
      <w:r w:rsidR="00700E77">
        <w:rPr>
          <w:rFonts w:ascii="Sylfaen" w:eastAsia="Sylfaen" w:hAnsi="Sylfaen" w:cs="Sylfaen"/>
          <w:lang w:val="ka-GE"/>
        </w:rPr>
        <w:t xml:space="preserve"> </w:t>
      </w:r>
      <w:r w:rsidR="00FB7663">
        <w:rPr>
          <w:rFonts w:ascii="Sylfaen" w:eastAsia="Sylfaen" w:hAnsi="Sylfaen" w:cs="Sylfaen"/>
          <w:lang w:val="ka-GE"/>
        </w:rPr>
        <w:t>შესაბამისი პროგრამების,</w:t>
      </w:r>
      <w:r w:rsidR="00700E77">
        <w:rPr>
          <w:rFonts w:ascii="Sylfaen" w:eastAsia="Sylfaen" w:hAnsi="Sylfaen" w:cs="Sylfaen"/>
          <w:lang w:val="ka-GE"/>
        </w:rPr>
        <w:t xml:space="preserve"> </w:t>
      </w:r>
      <w:r w:rsidR="00FB7663">
        <w:rPr>
          <w:rFonts w:ascii="Sylfaen" w:eastAsia="Sylfaen" w:hAnsi="Sylfaen" w:cs="Sylfaen"/>
          <w:lang w:val="ka-GE"/>
        </w:rPr>
        <w:t>სასწავლო და მეთოდური მასალების განსაზღვრა</w:t>
      </w:r>
      <w:r w:rsidR="00BF1402">
        <w:rPr>
          <w:rFonts w:ascii="Sylfaen" w:eastAsia="Sylfaen" w:hAnsi="Sylfaen" w:cs="Sylfaen"/>
          <w:lang w:val="ka-GE"/>
        </w:rPr>
        <w:t>.</w:t>
      </w:r>
      <w:r w:rsidR="00700E77">
        <w:rPr>
          <w:rFonts w:ascii="Sylfaen" w:eastAsia="Sylfaen" w:hAnsi="Sylfaen" w:cs="Sylfaen"/>
          <w:lang w:val="ka-GE"/>
        </w:rPr>
        <w:t xml:space="preserve"> </w:t>
      </w:r>
      <w:r w:rsidR="008B08FA">
        <w:rPr>
          <w:rFonts w:ascii="Sylfaen" w:eastAsia="Sylfaen" w:hAnsi="Sylfaen" w:cs="Sylfaen"/>
          <w:lang w:val="ka-GE"/>
        </w:rPr>
        <w:t>ბავ</w:t>
      </w:r>
      <w:r w:rsidR="00FB7663">
        <w:rPr>
          <w:rFonts w:ascii="Sylfaen" w:eastAsia="Sylfaen" w:hAnsi="Sylfaen" w:cs="Sylfaen"/>
          <w:lang w:val="ka-GE"/>
        </w:rPr>
        <w:t>შვთა სრულფასოვანი კვების ორგანიზება.</w:t>
      </w:r>
      <w:r w:rsidR="006A68BC">
        <w:rPr>
          <w:rFonts w:ascii="Sylfaen" w:eastAsia="Sylfaen" w:hAnsi="Sylfaen" w:cs="Sylfaen"/>
          <w:lang w:val="ka-GE"/>
        </w:rPr>
        <w:t xml:space="preserve"> </w:t>
      </w:r>
    </w:p>
    <w:p w:rsidR="0011148A" w:rsidRPr="00F409B9" w:rsidRDefault="0011148A" w:rsidP="00AB1815">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11148A" w:rsidRDefault="0011148A" w:rsidP="00AB1815">
      <w:pPr>
        <w:pStyle w:val="1"/>
        <w:numPr>
          <w:ilvl w:val="0"/>
          <w:numId w:val="18"/>
        </w:numPr>
        <w:spacing w:after="0" w:line="276" w:lineRule="auto"/>
        <w:jc w:val="both"/>
        <w:rPr>
          <w:rFonts w:ascii="Sylfaen" w:eastAsia="Sylfaen" w:hAnsi="Sylfaen"/>
          <w:lang w:val="ka-GE"/>
        </w:rPr>
      </w:pPr>
      <w:r w:rsidRPr="00F409B9">
        <w:rPr>
          <w:rFonts w:ascii="Sylfaen" w:eastAsia="Sylfaen" w:hAnsi="Sylfaen"/>
          <w:lang w:val="ka-GE"/>
        </w:rPr>
        <w:t>გაუმჯობესებული სააღმზრდელო პირობები;</w:t>
      </w:r>
    </w:p>
    <w:p w:rsidR="00D46E1D" w:rsidRDefault="00D46E1D" w:rsidP="00AB1815">
      <w:pPr>
        <w:pStyle w:val="1"/>
        <w:numPr>
          <w:ilvl w:val="0"/>
          <w:numId w:val="18"/>
        </w:numPr>
        <w:spacing w:after="0" w:line="276" w:lineRule="auto"/>
        <w:jc w:val="both"/>
        <w:rPr>
          <w:rFonts w:ascii="Sylfaen" w:eastAsia="Sylfaen" w:hAnsi="Sylfaen"/>
          <w:lang w:val="ka-GE"/>
        </w:rPr>
      </w:pPr>
      <w:r>
        <w:rPr>
          <w:rFonts w:ascii="Sylfaen" w:eastAsia="Sylfaen" w:hAnsi="Sylfaen"/>
          <w:lang w:val="ka-GE"/>
        </w:rPr>
        <w:t>ფიზიკურად ჯანმრთელი, სრულყოფილი, ფსიქოლოგიურად გაწონასწორებული მომავალი თაობის აღზრდა.</w:t>
      </w:r>
    </w:p>
    <w:p w:rsidR="00BF1402" w:rsidRDefault="001A63E6" w:rsidP="00AB1815">
      <w:pPr>
        <w:pStyle w:val="1"/>
        <w:numPr>
          <w:ilvl w:val="0"/>
          <w:numId w:val="18"/>
        </w:numPr>
        <w:spacing w:after="0" w:line="276" w:lineRule="auto"/>
        <w:jc w:val="both"/>
        <w:rPr>
          <w:rFonts w:ascii="Sylfaen" w:eastAsia="Sylfaen" w:hAnsi="Sylfaen"/>
          <w:lang w:val="ka-GE"/>
        </w:rPr>
      </w:pPr>
      <w:r>
        <w:rPr>
          <w:rFonts w:ascii="Sylfaen" w:eastAsia="Sylfaen" w:hAnsi="Sylfaen"/>
          <w:lang w:val="ka-GE"/>
        </w:rPr>
        <w:t>38</w:t>
      </w:r>
      <w:r w:rsidR="00BF1402">
        <w:rPr>
          <w:rFonts w:ascii="Sylfaen" w:eastAsia="Sylfaen" w:hAnsi="Sylfaen"/>
          <w:lang w:val="ka-GE"/>
        </w:rPr>
        <w:t xml:space="preserve">  საბავშვო ბაღი მოემსახურება</w:t>
      </w:r>
      <w:r w:rsidR="004A7340">
        <w:rPr>
          <w:rFonts w:ascii="Sylfaen" w:eastAsia="Sylfaen" w:hAnsi="Sylfaen"/>
          <w:lang w:val="ka-GE"/>
        </w:rPr>
        <w:t xml:space="preserve"> 15</w:t>
      </w:r>
      <w:r w:rsidR="00BF1402">
        <w:rPr>
          <w:rFonts w:ascii="Sylfaen" w:eastAsia="Sylfaen" w:hAnsi="Sylfaen"/>
          <w:lang w:val="ka-GE"/>
        </w:rPr>
        <w:t>00</w:t>
      </w:r>
      <w:r w:rsidR="007D08EF">
        <w:rPr>
          <w:rFonts w:ascii="Sylfaen" w:eastAsia="Sylfaen" w:hAnsi="Sylfaen"/>
          <w:lang w:val="ka-GE"/>
        </w:rPr>
        <w:t>-მდე</w:t>
      </w:r>
      <w:r w:rsidR="00BF1402">
        <w:rPr>
          <w:rFonts w:ascii="Sylfaen" w:eastAsia="Sylfaen" w:hAnsi="Sylfaen"/>
          <w:lang w:val="ka-GE"/>
        </w:rPr>
        <w:t xml:space="preserve"> ბავშვს; დასაქმებული იქნება </w:t>
      </w:r>
      <w:r w:rsidR="001F0A54">
        <w:rPr>
          <w:rFonts w:ascii="Sylfaen" w:eastAsia="Sylfaen" w:hAnsi="Sylfaen"/>
          <w:lang w:val="ka-GE"/>
        </w:rPr>
        <w:t>3</w:t>
      </w:r>
      <w:r w:rsidR="007D08EF">
        <w:rPr>
          <w:rFonts w:ascii="Sylfaen" w:eastAsia="Sylfaen" w:hAnsi="Sylfaen"/>
          <w:lang w:val="ka-GE"/>
        </w:rPr>
        <w:t xml:space="preserve">10 </w:t>
      </w:r>
      <w:r w:rsidR="00BF1402">
        <w:rPr>
          <w:rFonts w:ascii="Sylfaen" w:eastAsia="Sylfaen" w:hAnsi="Sylfaen"/>
          <w:lang w:val="ka-GE"/>
        </w:rPr>
        <w:t>ადამიანი, აქედან</w:t>
      </w:r>
      <w:r w:rsidR="00027A6D">
        <w:rPr>
          <w:rFonts w:ascii="Sylfaen" w:eastAsia="Sylfaen" w:hAnsi="Sylfaen"/>
          <w:lang w:val="ka-GE"/>
        </w:rPr>
        <w:t xml:space="preserve"> 6</w:t>
      </w:r>
      <w:r w:rsidR="00027A6D">
        <w:rPr>
          <w:rFonts w:ascii="Sylfaen" w:eastAsia="Sylfaen" w:hAnsi="Sylfaen"/>
        </w:rPr>
        <w:t>9</w:t>
      </w:r>
      <w:r w:rsidR="00BF1402">
        <w:rPr>
          <w:rFonts w:ascii="Sylfaen" w:eastAsia="Sylfaen" w:hAnsi="Sylfaen"/>
          <w:lang w:val="ka-GE"/>
        </w:rPr>
        <w:t>-მდე მასწავლებელი.</w:t>
      </w:r>
    </w:p>
    <w:p w:rsidR="00BF1402" w:rsidRPr="00D46E1D" w:rsidRDefault="00BF1402" w:rsidP="00AB1815">
      <w:pPr>
        <w:pStyle w:val="1"/>
        <w:spacing w:after="0" w:line="276" w:lineRule="auto"/>
        <w:ind w:left="810"/>
        <w:jc w:val="both"/>
        <w:rPr>
          <w:rFonts w:ascii="Sylfaen" w:eastAsia="Sylfaen" w:hAnsi="Sylfaen"/>
          <w:lang w:val="ka-GE"/>
        </w:rPr>
      </w:pPr>
    </w:p>
    <w:p w:rsidR="00D46E1D" w:rsidRPr="00F409B9" w:rsidRDefault="00D46E1D" w:rsidP="00AB1815">
      <w:pPr>
        <w:pStyle w:val="1"/>
        <w:spacing w:after="0" w:line="276" w:lineRule="auto"/>
        <w:ind w:left="1170"/>
        <w:jc w:val="both"/>
        <w:rPr>
          <w:rFonts w:ascii="Sylfaen" w:eastAsia="Sylfaen" w:hAnsi="Sylfaen"/>
          <w:lang w:val="ka-GE"/>
        </w:rPr>
      </w:pPr>
    </w:p>
    <w:p w:rsidR="0011148A" w:rsidRPr="00F409B9" w:rsidRDefault="0011148A" w:rsidP="00AB1815">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11148A" w:rsidRPr="00707F34" w:rsidRDefault="0011148A" w:rsidP="00AB1815">
      <w:pPr>
        <w:pStyle w:val="1"/>
        <w:numPr>
          <w:ilvl w:val="0"/>
          <w:numId w:val="18"/>
        </w:numPr>
        <w:spacing w:after="0" w:line="276" w:lineRule="auto"/>
        <w:jc w:val="both"/>
        <w:rPr>
          <w:rFonts w:ascii="Sylfaen" w:eastAsia="Sylfaen" w:hAnsi="Sylfaen"/>
          <w:b/>
        </w:rPr>
      </w:pPr>
      <w:r w:rsidRPr="00F409B9">
        <w:rPr>
          <w:rFonts w:ascii="Sylfaen" w:hAnsi="Sylfaen" w:cs="Sylfaen"/>
          <w:noProof/>
          <w:lang w:val="ka-GE"/>
        </w:rPr>
        <w:t>მომავალი</w:t>
      </w:r>
      <w:r w:rsidRPr="00F409B9">
        <w:rPr>
          <w:rFonts w:ascii="Sylfaen" w:hAnsi="Sylfaen"/>
          <w:noProof/>
          <w:lang w:val="ka-GE"/>
        </w:rPr>
        <w:t xml:space="preserve"> თაობის მზადყოფნა სკოლაში შესასვლელად.</w:t>
      </w:r>
    </w:p>
    <w:p w:rsidR="000F3EC9" w:rsidRPr="00F41F5B" w:rsidRDefault="000F3EC9" w:rsidP="00AB1815">
      <w:pPr>
        <w:pStyle w:val="1"/>
        <w:numPr>
          <w:ilvl w:val="0"/>
          <w:numId w:val="18"/>
        </w:numPr>
        <w:spacing w:after="0" w:line="276" w:lineRule="auto"/>
        <w:jc w:val="both"/>
        <w:rPr>
          <w:rFonts w:ascii="Sylfaen" w:eastAsia="Sylfaen" w:hAnsi="Sylfaen"/>
          <w:b/>
          <w:lang w:val="ka-GE"/>
        </w:rPr>
      </w:pPr>
      <w:r w:rsidRPr="00F409B9">
        <w:rPr>
          <w:rFonts w:ascii="Sylfaen" w:eastAsia="Sylfaen" w:hAnsi="Sylfaen" w:cs="Sylfaen"/>
          <w:lang w:val="ka-GE"/>
        </w:rPr>
        <w:t>მოსწავლეთა</w:t>
      </w:r>
      <w:r w:rsidRPr="00F409B9">
        <w:rPr>
          <w:rFonts w:ascii="Sylfaen" w:eastAsia="Sylfaen" w:hAnsi="Sylfaen"/>
          <w:lang w:val="ka-GE"/>
        </w:rPr>
        <w:t xml:space="preserve"> და მშობელათა კმაყოფილების დონის ზრდა.</w:t>
      </w:r>
    </w:p>
    <w:p w:rsidR="00F41F5B" w:rsidRDefault="00F41F5B" w:rsidP="00F41F5B">
      <w:pPr>
        <w:pStyle w:val="ListParagraph"/>
        <w:rPr>
          <w:rFonts w:ascii="Sylfaen" w:eastAsia="Sylfaen" w:hAnsi="Sylfaen"/>
          <w:b/>
          <w:lang w:val="ka-GE"/>
        </w:rPr>
      </w:pPr>
    </w:p>
    <w:p w:rsidR="008B08FA" w:rsidRDefault="008B08FA" w:rsidP="008B08FA">
      <w:pPr>
        <w:pStyle w:val="ListParagraph"/>
        <w:rPr>
          <w:rFonts w:ascii="Sylfaen" w:eastAsia="Sylfaen" w:hAnsi="Sylfaen"/>
          <w:b/>
          <w:lang w:val="ka-GE"/>
        </w:rPr>
      </w:pPr>
    </w:p>
    <w:p w:rsidR="00D46E1D" w:rsidRPr="00D46E1D" w:rsidRDefault="00D46E1D" w:rsidP="00D46E1D">
      <w:pPr>
        <w:pStyle w:val="ListParagraph"/>
        <w:rPr>
          <w:rFonts w:ascii="Sylfaen" w:eastAsia="Sylfaen" w:hAnsi="Sylfaen"/>
          <w:lang w:val="ka-GE"/>
        </w:rPr>
      </w:pPr>
    </w:p>
    <w:p w:rsidR="00F87F1D" w:rsidRPr="00E62D5E" w:rsidRDefault="00F87F1D" w:rsidP="00E62D5E">
      <w:pPr>
        <w:pStyle w:val="1"/>
        <w:numPr>
          <w:ilvl w:val="0"/>
          <w:numId w:val="42"/>
        </w:numPr>
        <w:spacing w:after="0" w:line="240" w:lineRule="auto"/>
        <w:jc w:val="both"/>
        <w:rPr>
          <w:rFonts w:ascii="Sylfaen" w:eastAsia="Sylfaen" w:hAnsi="Sylfaen"/>
          <w:b/>
          <w:lang w:val="ka-GE"/>
        </w:rPr>
      </w:pPr>
      <w:r w:rsidRPr="00F409B9">
        <w:rPr>
          <w:rFonts w:ascii="Sylfaen" w:eastAsia="Sylfaen" w:hAnsi="Sylfaen" w:cs="Sylfaen"/>
          <w:b/>
          <w:lang w:val="ka-GE"/>
        </w:rPr>
        <w:t>კულტურა, რელიგია</w:t>
      </w:r>
      <w:r w:rsidR="00072F38">
        <w:rPr>
          <w:rFonts w:ascii="Sylfaen" w:eastAsia="Sylfaen" w:hAnsi="Sylfaen" w:cs="Sylfaen"/>
          <w:b/>
          <w:lang w:val="ka-GE"/>
        </w:rPr>
        <w:t>,</w:t>
      </w:r>
      <w:r w:rsidRPr="00F409B9">
        <w:rPr>
          <w:rFonts w:ascii="Sylfaen" w:eastAsia="Sylfaen" w:hAnsi="Sylfaen" w:cs="Sylfaen"/>
          <w:b/>
          <w:lang w:val="ka-GE"/>
        </w:rPr>
        <w:t xml:space="preserve"> ახალგაზრდობის ხელშეწყობა და სპორტი</w:t>
      </w:r>
      <w:r w:rsidR="00E62D5E">
        <w:rPr>
          <w:rFonts w:ascii="Sylfaen" w:eastAsia="Sylfaen" w:hAnsi="Sylfaen"/>
          <w:b/>
          <w:lang w:val="ka-GE"/>
        </w:rPr>
        <w:t xml:space="preserve"> </w:t>
      </w:r>
      <w:r w:rsidRPr="00E62D5E">
        <w:rPr>
          <w:rFonts w:ascii="Sylfaen" w:eastAsia="Sylfaen" w:hAnsi="Sylfaen" w:cs="Sylfaen"/>
          <w:b/>
          <w:lang w:val="ka-GE"/>
        </w:rPr>
        <w:t>(პროგრამული კოდი 05 00)</w:t>
      </w:r>
    </w:p>
    <w:p w:rsidR="00F87F1D" w:rsidRPr="00F409B9" w:rsidRDefault="00E62D5E" w:rsidP="00AB1815">
      <w:pPr>
        <w:spacing w:after="0" w:line="276" w:lineRule="auto"/>
        <w:jc w:val="both"/>
        <w:rPr>
          <w:rFonts w:ascii="Sylfaen" w:eastAsia="Sylfaen" w:hAnsi="Sylfaen"/>
          <w:lang w:val="ka-GE"/>
        </w:rPr>
      </w:pPr>
      <w:r>
        <w:rPr>
          <w:rFonts w:ascii="Sylfaen" w:eastAsia="Sylfaen" w:hAnsi="Sylfaen"/>
          <w:lang w:val="ka-GE"/>
        </w:rPr>
        <w:t xml:space="preserve">      </w:t>
      </w:r>
      <w:r w:rsidR="00F87F1D" w:rsidRPr="00F409B9">
        <w:rPr>
          <w:rFonts w:ascii="Sylfaen" w:eastAsia="Sylfaen" w:hAnsi="Sylfaen"/>
          <w:lang w:val="ka-GE"/>
        </w:rPr>
        <w:t xml:space="preserve">მუნიციპალიტეტის ინფრასტრუქტურული და ეკონომიკური განვითარების </w:t>
      </w:r>
      <w:r w:rsidR="00072F38">
        <w:rPr>
          <w:rFonts w:ascii="Sylfaen" w:eastAsia="Sylfaen" w:hAnsi="Sylfaen"/>
          <w:lang w:val="ka-GE"/>
        </w:rPr>
        <w:t>პარალელურ</w:t>
      </w:r>
      <w:r w:rsidR="00F87F1D" w:rsidRPr="00F409B9">
        <w:rPr>
          <w:rFonts w:ascii="Sylfaen" w:eastAsia="Sylfaen" w:hAnsi="Sylfaen"/>
          <w:lang w:val="ka-GE"/>
        </w:rPr>
        <w:t xml:space="preserve">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w:t>
      </w:r>
      <w:r w:rsidR="00323890">
        <w:rPr>
          <w:rFonts w:ascii="Sylfaen" w:eastAsia="Sylfaen" w:hAnsi="Sylfaen"/>
          <w:lang w:val="ka-GE"/>
        </w:rPr>
        <w:t>მონაცემ</w:t>
      </w:r>
      <w:r w:rsidR="00F87F1D" w:rsidRPr="00F409B9">
        <w:rPr>
          <w:rFonts w:ascii="Sylfaen" w:eastAsia="Sylfaen" w:hAnsi="Sylfaen"/>
          <w:lang w:val="ka-GE"/>
        </w:rPr>
        <w:t xml:space="preserve">ების გამოვლინება. </w:t>
      </w:r>
      <w:r w:rsidR="006E4483">
        <w:rPr>
          <w:rFonts w:ascii="Sylfaen" w:eastAsia="Sylfaen" w:hAnsi="Sylfaen"/>
          <w:lang w:val="ka-GE"/>
        </w:rPr>
        <w:t>გარდა ამისა მუნიციპალიტეტის მიერ განხორციელდება ბიბლიოთეკების,</w:t>
      </w:r>
      <w:r>
        <w:rPr>
          <w:rFonts w:ascii="Sylfaen" w:eastAsia="Sylfaen" w:hAnsi="Sylfaen"/>
          <w:lang w:val="ka-GE"/>
        </w:rPr>
        <w:t xml:space="preserve"> </w:t>
      </w:r>
      <w:r w:rsidR="006E4483">
        <w:rPr>
          <w:rFonts w:ascii="Sylfaen" w:eastAsia="Sylfaen" w:hAnsi="Sylfaen"/>
          <w:lang w:val="ka-GE"/>
        </w:rPr>
        <w:t>მუზეუმების, ხელოვნების სკოლის ფუნქციონირებისათვის საჭირო ხარჯების დაფინანსება.</w:t>
      </w:r>
    </w:p>
    <w:p w:rsidR="00F87F1D" w:rsidRPr="00F409B9" w:rsidRDefault="00F87F1D" w:rsidP="00F87F1D">
      <w:pPr>
        <w:spacing w:after="0" w:line="240" w:lineRule="auto"/>
        <w:jc w:val="both"/>
        <w:rPr>
          <w:rFonts w:ascii="Sylfaen" w:eastAsia="Sylfaen" w:hAnsi="Sylfaen"/>
          <w:lang w:val="ka-GE"/>
        </w:rPr>
      </w:pPr>
    </w:p>
    <w:p w:rsidR="00F87F1D" w:rsidRPr="00E62D5E" w:rsidRDefault="00F87F1D" w:rsidP="00E62D5E">
      <w:pPr>
        <w:pStyle w:val="ListParagraph"/>
        <w:numPr>
          <w:ilvl w:val="1"/>
          <w:numId w:val="42"/>
        </w:numPr>
        <w:spacing w:after="0" w:line="240" w:lineRule="auto"/>
        <w:jc w:val="both"/>
        <w:rPr>
          <w:rFonts w:ascii="Sylfaen" w:eastAsia="Sylfaen" w:hAnsi="Sylfaen"/>
          <w:b/>
          <w:lang w:val="ka-GE"/>
        </w:rPr>
      </w:pPr>
      <w:r w:rsidRPr="00E62D5E">
        <w:rPr>
          <w:rFonts w:ascii="Sylfaen" w:eastAsia="Sylfaen" w:hAnsi="Sylfaen" w:cs="Sylfaen"/>
          <w:b/>
          <w:lang w:val="ka-GE"/>
        </w:rPr>
        <w:t>სპორტის</w:t>
      </w:r>
      <w:r w:rsidRPr="00E62D5E">
        <w:rPr>
          <w:rFonts w:ascii="Sylfaen" w:eastAsia="Sylfaen" w:hAnsi="Sylfaen"/>
          <w:b/>
          <w:lang w:val="ka-GE"/>
        </w:rPr>
        <w:t xml:space="preserve"> განვითარების ხელშეწყობა (პროგრამული კოდი 05 01)</w:t>
      </w:r>
    </w:p>
    <w:p w:rsidR="000F3EC9" w:rsidRDefault="00E62D5E" w:rsidP="00AB1815">
      <w:pPr>
        <w:pStyle w:val="1"/>
        <w:spacing w:after="0" w:line="276" w:lineRule="auto"/>
        <w:ind w:left="0"/>
        <w:jc w:val="both"/>
        <w:rPr>
          <w:rFonts w:ascii="Sylfaen" w:eastAsia="Sylfaen" w:hAnsi="Sylfaen"/>
          <w:lang w:val="ka-GE"/>
        </w:rPr>
      </w:pPr>
      <w:r>
        <w:rPr>
          <w:rFonts w:ascii="Sylfaen" w:eastAsia="Sylfaen" w:hAnsi="Sylfaen"/>
          <w:lang w:val="ka-GE"/>
        </w:rPr>
        <w:t xml:space="preserve">   </w:t>
      </w:r>
      <w:r w:rsidR="000F3EC9" w:rsidRPr="00F409B9">
        <w:rPr>
          <w:rFonts w:ascii="Sylfaen" w:eastAsia="Sylfaen" w:hAnsi="Sylfaen"/>
          <w:lang w:val="ka-GE"/>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w:t>
      </w:r>
      <w:r w:rsidR="00527E7C">
        <w:rPr>
          <w:rFonts w:ascii="Sylfaen" w:eastAsia="Sylfaen" w:hAnsi="Sylfaen"/>
          <w:lang w:val="ka-GE"/>
        </w:rPr>
        <w:t>ლისება. გათვალისწინებულია სტადიონების და სპორტული ინფრასტრუქტურის მოწყობა</w:t>
      </w:r>
      <w:r w:rsidR="00290E3A">
        <w:rPr>
          <w:rFonts w:ascii="Sylfaen" w:eastAsia="Sylfaen" w:hAnsi="Sylfaen"/>
          <w:lang w:val="ka-GE"/>
        </w:rPr>
        <w:t>.</w:t>
      </w:r>
      <w:r w:rsidR="00AB1815">
        <w:rPr>
          <w:rFonts w:ascii="Sylfaen" w:eastAsia="Sylfaen" w:hAnsi="Sylfaen"/>
          <w:lang w:val="ka-GE"/>
        </w:rPr>
        <w:t xml:space="preserve"> </w:t>
      </w:r>
    </w:p>
    <w:p w:rsidR="00AB1815" w:rsidRPr="00F409B9" w:rsidRDefault="00AB1815" w:rsidP="00AB1815">
      <w:pPr>
        <w:pStyle w:val="1"/>
        <w:spacing w:after="0" w:line="276" w:lineRule="auto"/>
        <w:ind w:left="0"/>
        <w:jc w:val="both"/>
        <w:rPr>
          <w:rFonts w:ascii="Sylfaen" w:eastAsia="Sylfaen" w:hAnsi="Sylfaen"/>
          <w:lang w:val="ka-GE"/>
        </w:rPr>
      </w:pPr>
    </w:p>
    <w:p w:rsidR="00EB3AF0" w:rsidRPr="00AB1815" w:rsidRDefault="00D24B5C" w:rsidP="00AB1815">
      <w:pPr>
        <w:pStyle w:val="1"/>
        <w:spacing w:line="276" w:lineRule="auto"/>
        <w:ind w:left="0"/>
        <w:jc w:val="both"/>
        <w:rPr>
          <w:rFonts w:ascii="Sylfaen" w:eastAsia="Sylfaen" w:hAnsi="Sylfaen"/>
          <w:b/>
          <w:lang w:val="ka-GE"/>
        </w:rPr>
      </w:pPr>
      <w:r w:rsidRPr="00AB1815">
        <w:rPr>
          <w:rFonts w:ascii="Sylfaen" w:eastAsia="Sylfaen" w:hAnsi="Sylfaen"/>
          <w:b/>
          <w:lang w:val="ka-GE"/>
        </w:rPr>
        <w:t>201</w:t>
      </w:r>
      <w:r w:rsidR="00AB1815" w:rsidRPr="00AB1815">
        <w:rPr>
          <w:rFonts w:ascii="Sylfaen" w:eastAsia="Sylfaen" w:hAnsi="Sylfaen"/>
          <w:b/>
          <w:lang w:val="ka-GE"/>
        </w:rPr>
        <w:t>9</w:t>
      </w:r>
      <w:r w:rsidR="000F3EC9" w:rsidRPr="00AB1815">
        <w:rPr>
          <w:rFonts w:ascii="Sylfaen" w:eastAsia="Sylfaen" w:hAnsi="Sylfaen"/>
          <w:b/>
          <w:lang w:val="ka-GE"/>
        </w:rPr>
        <w:t xml:space="preserve"> წლის განმავლობაში </w:t>
      </w:r>
      <w:r w:rsidR="00B84B19" w:rsidRPr="00AB1815">
        <w:rPr>
          <w:rFonts w:ascii="Sylfaen" w:eastAsia="Sylfaen" w:hAnsi="Sylfaen"/>
          <w:b/>
          <w:lang w:val="ka-GE"/>
        </w:rPr>
        <w:t xml:space="preserve">დაფინანსდება </w:t>
      </w:r>
      <w:r w:rsidR="00EB3AF0" w:rsidRPr="00AB1815">
        <w:rPr>
          <w:rFonts w:ascii="Sylfaen" w:eastAsia="Sylfaen" w:hAnsi="Sylfaen"/>
          <w:b/>
          <w:lang w:val="ka-GE"/>
        </w:rPr>
        <w:t>სამი</w:t>
      </w:r>
      <w:r w:rsidR="00B84B19" w:rsidRPr="00AB1815">
        <w:rPr>
          <w:rFonts w:ascii="Sylfaen" w:eastAsia="Sylfaen" w:hAnsi="Sylfaen"/>
          <w:b/>
          <w:lang w:val="ka-GE"/>
        </w:rPr>
        <w:t xml:space="preserve"> სპორტული სკოლა</w:t>
      </w:r>
      <w:r w:rsidR="00B31EAB" w:rsidRPr="00AB1815">
        <w:rPr>
          <w:rFonts w:ascii="Sylfaen" w:eastAsia="Sylfaen" w:hAnsi="Sylfaen"/>
          <w:b/>
          <w:lang w:val="ka-GE"/>
        </w:rPr>
        <w:t>,</w:t>
      </w:r>
      <w:r w:rsidR="00AB1815">
        <w:rPr>
          <w:rFonts w:ascii="Sylfaen" w:eastAsia="Sylfaen" w:hAnsi="Sylfaen"/>
          <w:b/>
          <w:lang w:val="ka-GE"/>
        </w:rPr>
        <w:t xml:space="preserve"> </w:t>
      </w:r>
      <w:r w:rsidR="00B31EAB" w:rsidRPr="00AB1815">
        <w:rPr>
          <w:rFonts w:ascii="Sylfaen" w:eastAsia="Sylfaen" w:hAnsi="Sylfaen"/>
          <w:b/>
          <w:lang w:val="ka-GE"/>
        </w:rPr>
        <w:t xml:space="preserve">ესენია: </w:t>
      </w:r>
    </w:p>
    <w:p w:rsidR="00F54FDB" w:rsidRPr="00F54FDB" w:rsidRDefault="00F54FDB" w:rsidP="00F54FDB">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 - სკოლისგარეშე სპორტული დაწესებულება ახმეტის საფეხბურთო სკოლა "ბახტრიონი"</w:t>
      </w:r>
      <w:r w:rsidR="008022C7">
        <w:rPr>
          <w:rFonts w:ascii="Sylfaen" w:eastAsia="Sylfaen" w:hAnsi="Sylfaen"/>
          <w:lang w:val="ka-GE"/>
        </w:rPr>
        <w:t>;</w:t>
      </w:r>
    </w:p>
    <w:p w:rsidR="00F54FDB" w:rsidRPr="00F54FDB" w:rsidRDefault="00F54FDB" w:rsidP="00F54FDB">
      <w:pPr>
        <w:pStyle w:val="1"/>
        <w:numPr>
          <w:ilvl w:val="0"/>
          <w:numId w:val="37"/>
        </w:numPr>
        <w:spacing w:line="276" w:lineRule="auto"/>
        <w:jc w:val="both"/>
        <w:rPr>
          <w:rFonts w:ascii="Sylfaen" w:eastAsia="Sylfaen" w:hAnsi="Sylfaen"/>
        </w:rPr>
      </w:pPr>
      <w:r w:rsidRPr="00F54FDB">
        <w:rPr>
          <w:rFonts w:ascii="Sylfaen" w:eastAsia="Sylfaen" w:hAnsi="Sylfaen"/>
          <w:lang w:val="ka-GE"/>
        </w:rPr>
        <w:t>ა(ა)იპ-სკოლისგარეშე სასპორტო-საგანმანათლებლო დაწესებულება</w:t>
      </w:r>
      <w:r w:rsidR="008022C7">
        <w:rPr>
          <w:rFonts w:ascii="Sylfaen" w:eastAsia="Sylfaen" w:hAnsi="Sylfaen"/>
          <w:lang w:val="ka-GE"/>
        </w:rPr>
        <w:t xml:space="preserve"> </w:t>
      </w:r>
      <w:r w:rsidRPr="00F54FDB">
        <w:rPr>
          <w:rFonts w:ascii="Sylfaen" w:eastAsia="Sylfaen" w:hAnsi="Sylfaen"/>
          <w:lang w:val="ka-GE"/>
        </w:rPr>
        <w:t xml:space="preserve">ახმეტის </w:t>
      </w:r>
      <w:r w:rsidR="008022C7">
        <w:rPr>
          <w:rFonts w:ascii="Sylfaen" w:eastAsia="Sylfaen" w:hAnsi="Sylfaen"/>
          <w:lang w:val="ka-GE"/>
        </w:rPr>
        <w:t>„</w:t>
      </w:r>
      <w:r w:rsidRPr="00F54FDB">
        <w:rPr>
          <w:rFonts w:ascii="Sylfaen" w:eastAsia="Sylfaen" w:hAnsi="Sylfaen"/>
          <w:lang w:val="ka-GE"/>
        </w:rPr>
        <w:t>კომპლექსური სასპორტო სკოლა</w:t>
      </w:r>
      <w:r>
        <w:rPr>
          <w:rFonts w:ascii="Sylfaen" w:eastAsia="Sylfaen" w:hAnsi="Sylfaen"/>
          <w:lang w:val="ka-GE"/>
        </w:rPr>
        <w:t>“;</w:t>
      </w:r>
    </w:p>
    <w:p w:rsidR="00EB3AF0" w:rsidRPr="00417868" w:rsidRDefault="008022C7" w:rsidP="008022C7">
      <w:pPr>
        <w:pStyle w:val="1"/>
        <w:numPr>
          <w:ilvl w:val="0"/>
          <w:numId w:val="37"/>
        </w:numPr>
        <w:spacing w:line="276" w:lineRule="auto"/>
        <w:jc w:val="both"/>
        <w:rPr>
          <w:rFonts w:ascii="Sylfaen" w:eastAsia="Sylfaen" w:hAnsi="Sylfaen"/>
        </w:rPr>
      </w:pPr>
      <w:r w:rsidRPr="008022C7">
        <w:rPr>
          <w:rFonts w:ascii="Sylfaen" w:eastAsia="Sylfaen" w:hAnsi="Sylfaen"/>
          <w:lang w:val="ka-GE"/>
        </w:rPr>
        <w:t>ა(ა)იპ - სკოლისგარეშე სასპორტო</w:t>
      </w:r>
      <w:r>
        <w:rPr>
          <w:rFonts w:ascii="Sylfaen" w:eastAsia="Sylfaen" w:hAnsi="Sylfaen"/>
          <w:lang w:val="ka-GE"/>
        </w:rPr>
        <w:t>-</w:t>
      </w:r>
      <w:r w:rsidRPr="008022C7">
        <w:rPr>
          <w:rFonts w:ascii="Sylfaen" w:eastAsia="Sylfaen" w:hAnsi="Sylfaen"/>
          <w:lang w:val="ka-GE"/>
        </w:rPr>
        <w:t>საგანმანათლებლო დაწესებულება - ახმეტის ზურაბ ზვიადაურის სახელობის ძიუდოს სასპორტო სკოლა</w:t>
      </w:r>
      <w:r w:rsidR="00AB1815">
        <w:rPr>
          <w:rFonts w:ascii="Sylfaen" w:eastAsia="Sylfaen" w:hAnsi="Sylfaen"/>
          <w:lang w:val="ka-GE"/>
        </w:rPr>
        <w:t>.</w:t>
      </w:r>
    </w:p>
    <w:p w:rsidR="00417868" w:rsidRPr="00EB3AF0" w:rsidRDefault="00417868" w:rsidP="00417868">
      <w:pPr>
        <w:pStyle w:val="1"/>
        <w:spacing w:line="276" w:lineRule="auto"/>
        <w:jc w:val="both"/>
        <w:rPr>
          <w:rFonts w:ascii="Sylfaen" w:eastAsia="Sylfaen" w:hAnsi="Sylfaen"/>
        </w:rPr>
      </w:pPr>
    </w:p>
    <w:p w:rsidR="000F3EC9" w:rsidRPr="00F409B9" w:rsidRDefault="00EB3AF0" w:rsidP="00417868">
      <w:pPr>
        <w:pStyle w:val="1"/>
        <w:spacing w:line="276" w:lineRule="auto"/>
        <w:ind w:left="0"/>
        <w:jc w:val="both"/>
        <w:rPr>
          <w:rFonts w:ascii="Sylfaen" w:eastAsia="Sylfaen" w:hAnsi="Sylfaen"/>
        </w:rPr>
      </w:pPr>
      <w:r>
        <w:rPr>
          <w:rFonts w:ascii="Sylfaen" w:eastAsia="Sylfaen" w:hAnsi="Sylfaen"/>
          <w:lang w:val="ka-GE"/>
        </w:rPr>
        <w:t xml:space="preserve">სკოლებში </w:t>
      </w:r>
      <w:r w:rsidR="00B84B19">
        <w:rPr>
          <w:rFonts w:ascii="Sylfaen" w:eastAsia="Sylfaen" w:hAnsi="Sylfaen"/>
          <w:lang w:val="ka-GE"/>
        </w:rPr>
        <w:t>ფუნქციონირებს ძიუდოს, თავისუფალი, ბერძნულ-რომაულის, მკლავჭიდის, ფეხბურთის</w:t>
      </w:r>
      <w:r w:rsidR="000B48AF">
        <w:rPr>
          <w:rFonts w:ascii="Sylfaen" w:eastAsia="Sylfaen" w:hAnsi="Sylfaen"/>
        </w:rPr>
        <w:t>,</w:t>
      </w:r>
      <w:r w:rsidR="00B84B19">
        <w:rPr>
          <w:rFonts w:ascii="Sylfaen" w:eastAsia="Sylfaen" w:hAnsi="Sylfaen"/>
          <w:lang w:val="ka-GE"/>
        </w:rPr>
        <w:t xml:space="preserve"> კალათბურთის, მძლეოსნობის, ჩოგბურთის,  კინბოქსის სექციები და აღნიშნულ სექციებში ჩართულია</w:t>
      </w:r>
      <w:r w:rsidR="00BF04B1">
        <w:rPr>
          <w:rFonts w:ascii="Sylfaen" w:eastAsia="Sylfaen" w:hAnsi="Sylfaen"/>
          <w:lang w:val="ka-GE"/>
        </w:rPr>
        <w:t xml:space="preserve"> 700</w:t>
      </w:r>
      <w:r w:rsidR="00B84B19">
        <w:rPr>
          <w:rFonts w:ascii="Sylfaen" w:eastAsia="Sylfaen" w:hAnsi="Sylfaen"/>
          <w:lang w:val="ka-GE"/>
        </w:rPr>
        <w:t>-მდე ბავშვი.</w:t>
      </w:r>
      <w:r w:rsidR="00417868">
        <w:rPr>
          <w:rFonts w:ascii="Sylfaen" w:eastAsia="Sylfaen" w:hAnsi="Sylfaen"/>
          <w:lang w:val="ka-GE"/>
        </w:rPr>
        <w:t xml:space="preserve"> </w:t>
      </w:r>
      <w:r w:rsidR="000F3EC9" w:rsidRPr="00F409B9">
        <w:rPr>
          <w:rFonts w:ascii="Sylfaen" w:eastAsia="Sylfaen" w:hAnsi="Sylfaen"/>
          <w:lang w:val="ka-GE"/>
        </w:rPr>
        <w:t>პროგრამის ფარგლებში გაიმართება სხვადასხვა სპორტული შეჯიბრებები</w:t>
      </w:r>
      <w:r w:rsidR="000F3EC9" w:rsidRPr="00F409B9">
        <w:rPr>
          <w:rFonts w:ascii="Sylfaen" w:eastAsia="Sylfaen" w:hAnsi="Sylfaen"/>
        </w:rPr>
        <w:t>.</w:t>
      </w:r>
    </w:p>
    <w:p w:rsidR="000F3EC9" w:rsidRPr="00F409B9" w:rsidRDefault="000F3EC9" w:rsidP="00AB1815">
      <w:pPr>
        <w:pStyle w:val="1"/>
        <w:spacing w:line="276" w:lineRule="auto"/>
        <w:ind w:left="0" w:firstLine="720"/>
        <w:jc w:val="both"/>
        <w:rPr>
          <w:rFonts w:ascii="Sylfaen" w:eastAsia="Sylfaen" w:hAnsi="Sylfaen"/>
        </w:rPr>
      </w:pPr>
      <w:r w:rsidRPr="00F409B9">
        <w:rPr>
          <w:rFonts w:ascii="Sylfaen" w:eastAsia="Sylfaen" w:hAnsi="Sylfaen"/>
          <w:b/>
          <w:lang w:val="ka-GE"/>
        </w:rPr>
        <w:t>მ</w:t>
      </w:r>
      <w:r w:rsidRPr="00F409B9">
        <w:rPr>
          <w:rFonts w:ascii="Sylfaen" w:eastAsia="Sylfaen" w:hAnsi="Sylfaen" w:cs="Sylfaen"/>
          <w:b/>
          <w:lang w:val="ka-GE"/>
        </w:rPr>
        <w:t>ოსალოდნელი</w:t>
      </w:r>
      <w:r w:rsidRPr="00F409B9">
        <w:rPr>
          <w:rFonts w:ascii="Sylfaen" w:eastAsia="Sylfaen" w:hAnsi="Sylfaen"/>
          <w:b/>
          <w:lang w:val="ka-GE"/>
        </w:rPr>
        <w:t xml:space="preserve"> შუალედური შედეგი:</w:t>
      </w:r>
    </w:p>
    <w:p w:rsidR="000F3EC9" w:rsidRPr="00E36DA0" w:rsidRDefault="000F3EC9" w:rsidP="00AB1815">
      <w:pPr>
        <w:pStyle w:val="1"/>
        <w:numPr>
          <w:ilvl w:val="0"/>
          <w:numId w:val="36"/>
        </w:numPr>
        <w:spacing w:after="0" w:line="276" w:lineRule="auto"/>
        <w:jc w:val="both"/>
        <w:rPr>
          <w:rFonts w:ascii="Sylfaen" w:eastAsia="Sylfaen" w:hAnsi="Sylfaen"/>
        </w:rPr>
      </w:pPr>
      <w:r w:rsidRPr="00F409B9">
        <w:rPr>
          <w:rFonts w:ascii="Sylfaen" w:eastAsia="Sylfaen" w:hAnsi="Sylfaen"/>
          <w:lang w:val="ka-GE"/>
        </w:rPr>
        <w:t>სპორტული ღონისძიებებისა და სრულყოფილი სასპორტო- საგანმანათლებლო ღონისძიებების ხელშეწყობა</w:t>
      </w:r>
      <w:r w:rsidR="00E36DA0">
        <w:rPr>
          <w:rFonts w:ascii="Sylfaen" w:eastAsia="Sylfaen" w:hAnsi="Sylfaen"/>
          <w:lang w:val="ka-GE"/>
        </w:rPr>
        <w:t>;</w:t>
      </w:r>
    </w:p>
    <w:p w:rsidR="00E36DA0" w:rsidRPr="00E36DA0" w:rsidRDefault="00E36DA0" w:rsidP="00AB1815">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მოსახლეობაში დანერგილი ცხოვრების ჯანსაღი წესი</w:t>
      </w:r>
      <w:r>
        <w:rPr>
          <w:rFonts w:ascii="Sylfaen" w:eastAsia="Sylfaen" w:hAnsi="Sylfaen"/>
          <w:lang w:val="ka-GE"/>
        </w:rPr>
        <w:t xml:space="preserve">; </w:t>
      </w:r>
    </w:p>
    <w:p w:rsidR="00E36DA0" w:rsidRPr="00E36DA0" w:rsidRDefault="00E36DA0" w:rsidP="00AB1815">
      <w:pPr>
        <w:pStyle w:val="1"/>
        <w:numPr>
          <w:ilvl w:val="0"/>
          <w:numId w:val="36"/>
        </w:numPr>
        <w:spacing w:after="0" w:line="276" w:lineRule="auto"/>
        <w:jc w:val="both"/>
        <w:rPr>
          <w:rFonts w:ascii="Sylfaen" w:eastAsia="Sylfaen" w:hAnsi="Sylfaen"/>
        </w:rPr>
      </w:pPr>
      <w:r w:rsidRPr="00E36DA0">
        <w:rPr>
          <w:rFonts w:ascii="Sylfaen" w:eastAsia="Sylfaen" w:hAnsi="Sylfaen"/>
          <w:lang w:val="ka-GE"/>
        </w:rPr>
        <w:t>ბავშვებისა და მოზარდების სპორტულ ცხოვრებაში აქტიური ჩაბმა</w:t>
      </w:r>
      <w:r>
        <w:rPr>
          <w:rFonts w:ascii="Sylfaen" w:eastAsia="Sylfaen" w:hAnsi="Sylfaen"/>
          <w:lang w:val="ka-GE"/>
        </w:rPr>
        <w:t>;</w:t>
      </w:r>
    </w:p>
    <w:p w:rsidR="00E36DA0" w:rsidRPr="00F409B9" w:rsidRDefault="00E36DA0" w:rsidP="00AB1815">
      <w:pPr>
        <w:pStyle w:val="1"/>
        <w:numPr>
          <w:ilvl w:val="0"/>
          <w:numId w:val="36"/>
        </w:numPr>
        <w:spacing w:after="0" w:line="276" w:lineRule="auto"/>
        <w:jc w:val="both"/>
        <w:rPr>
          <w:rFonts w:ascii="Sylfaen" w:eastAsia="Sylfaen" w:hAnsi="Sylfaen"/>
        </w:rPr>
      </w:pPr>
      <w:r>
        <w:rPr>
          <w:rFonts w:ascii="Sylfaen" w:eastAsia="Sylfaen" w:hAnsi="Sylfaen"/>
          <w:lang w:val="ka-GE"/>
        </w:rPr>
        <w:t>სპორტის სხვადასხვა სახეობებში ადგილობრივ და საერთაშორისო რანგის  შეჯიბრებებში სპორტსმენთა წარმატებული გამოსვლა.</w:t>
      </w:r>
    </w:p>
    <w:p w:rsidR="000F3EC9" w:rsidRPr="00F409B9" w:rsidRDefault="000F3EC9" w:rsidP="00AB1815">
      <w:pPr>
        <w:pStyle w:val="1"/>
        <w:spacing w:after="0" w:line="276" w:lineRule="auto"/>
        <w:ind w:left="0"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p>
    <w:p w:rsidR="000F3EC9" w:rsidRPr="00F409B9" w:rsidRDefault="000F3EC9" w:rsidP="00AB1815">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t>სპორტის სხვადასხვა სახეობაში გამარჯვებულთა  და პრიზიორთა რაოდენობის ზრდა;</w:t>
      </w:r>
    </w:p>
    <w:p w:rsidR="000F3EC9" w:rsidRPr="00F409B9" w:rsidRDefault="000F3EC9" w:rsidP="00AB1815">
      <w:pPr>
        <w:pStyle w:val="1"/>
        <w:numPr>
          <w:ilvl w:val="0"/>
          <w:numId w:val="18"/>
        </w:numPr>
        <w:spacing w:after="0" w:line="276" w:lineRule="auto"/>
        <w:jc w:val="both"/>
        <w:rPr>
          <w:rFonts w:ascii="Sylfaen" w:eastAsia="Sylfaen" w:hAnsi="Sylfaen"/>
        </w:rPr>
      </w:pPr>
      <w:r w:rsidRPr="00F409B9">
        <w:rPr>
          <w:rFonts w:ascii="Sylfaen" w:eastAsia="Sylfaen" w:hAnsi="Sylfaen"/>
          <w:lang w:val="ka-GE"/>
        </w:rPr>
        <w:lastRenderedPageBreak/>
        <w:t>სპორტულ-გამაჯანსაღებელ სექტორში ჩართული ახალგაზრდობის რაოდენობის ზრდა.</w:t>
      </w:r>
    </w:p>
    <w:p w:rsidR="000F3EC9" w:rsidRPr="00F409B9" w:rsidRDefault="000F3EC9" w:rsidP="00AB1815">
      <w:pPr>
        <w:pStyle w:val="1"/>
        <w:spacing w:after="0" w:line="276" w:lineRule="auto"/>
        <w:ind w:left="1260"/>
        <w:jc w:val="both"/>
        <w:rPr>
          <w:rFonts w:ascii="Sylfaen" w:eastAsia="Sylfaen" w:hAnsi="Sylfaen"/>
        </w:rPr>
      </w:pPr>
    </w:p>
    <w:p w:rsidR="000F3EC9" w:rsidRPr="00986B2C" w:rsidRDefault="00986B2C" w:rsidP="00986B2C">
      <w:pPr>
        <w:pStyle w:val="ListParagraph"/>
        <w:numPr>
          <w:ilvl w:val="1"/>
          <w:numId w:val="42"/>
        </w:numPr>
        <w:spacing w:after="0" w:line="276" w:lineRule="auto"/>
        <w:jc w:val="both"/>
        <w:rPr>
          <w:rFonts w:ascii="Sylfaen" w:eastAsia="Sylfaen" w:hAnsi="Sylfaen"/>
          <w:b/>
          <w:lang w:val="ka-GE"/>
        </w:rPr>
      </w:pPr>
      <w:r>
        <w:rPr>
          <w:rFonts w:ascii="Sylfaen" w:eastAsia="Sylfaen" w:hAnsi="Sylfaen" w:cs="Sylfaen"/>
          <w:b/>
          <w:lang w:val="ka-GE"/>
        </w:rPr>
        <w:t xml:space="preserve"> </w:t>
      </w:r>
      <w:r w:rsidR="000F3EC9" w:rsidRPr="00986B2C">
        <w:rPr>
          <w:rFonts w:ascii="Sylfaen" w:eastAsia="Sylfaen" w:hAnsi="Sylfaen" w:cs="Sylfaen"/>
          <w:b/>
          <w:lang w:val="ka-GE"/>
        </w:rPr>
        <w:t>კულტურის</w:t>
      </w:r>
      <w:r w:rsidR="000F3EC9" w:rsidRPr="00986B2C">
        <w:rPr>
          <w:rFonts w:ascii="Sylfaen" w:eastAsia="Sylfaen" w:hAnsi="Sylfaen"/>
          <w:b/>
          <w:lang w:val="ka-GE"/>
        </w:rPr>
        <w:t xml:space="preserve"> განვითარების ხელშეწყობა (პროგრამული კოდი 05 02)</w:t>
      </w:r>
    </w:p>
    <w:p w:rsidR="000F3EC9" w:rsidRPr="00F409B9" w:rsidRDefault="000F3EC9" w:rsidP="00AB1815">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მუნიციპალიტეტის 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
    <w:p w:rsidR="000F3EC9" w:rsidRPr="00F409B9" w:rsidRDefault="000F3EC9" w:rsidP="00AB1815">
      <w:pPr>
        <w:spacing w:after="0" w:line="276" w:lineRule="auto"/>
        <w:ind w:left="720" w:hanging="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0F3EC9" w:rsidRPr="00F409B9" w:rsidRDefault="000F3EC9" w:rsidP="00AB1815">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0F3EC9" w:rsidRPr="00F409B9" w:rsidRDefault="000F3EC9" w:rsidP="00AB1815">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0F3EC9" w:rsidRPr="00F409B9" w:rsidRDefault="000F3EC9" w:rsidP="00AB1815">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0F3EC9" w:rsidRPr="00F409B9" w:rsidRDefault="000F3EC9" w:rsidP="00AB1815">
      <w:pPr>
        <w:pStyle w:val="1"/>
        <w:spacing w:after="0" w:line="276" w:lineRule="auto"/>
        <w:ind w:left="0"/>
        <w:jc w:val="both"/>
        <w:rPr>
          <w:rFonts w:ascii="Sylfaen" w:eastAsia="Sylfaen" w:hAnsi="Sylfaen"/>
          <w:b/>
        </w:rPr>
      </w:pPr>
    </w:p>
    <w:p w:rsidR="000F3EC9" w:rsidRPr="00F409B9" w:rsidRDefault="000F3EC9" w:rsidP="00AB1815">
      <w:pPr>
        <w:spacing w:after="0" w:line="276" w:lineRule="auto"/>
        <w:jc w:val="both"/>
        <w:rPr>
          <w:rFonts w:ascii="Sylfaen" w:eastAsia="Sylfaen" w:hAnsi="Sylfaen"/>
          <w:b/>
        </w:rPr>
      </w:pPr>
    </w:p>
    <w:p w:rsidR="00F87F1D" w:rsidRPr="00F409B9" w:rsidRDefault="00F87F1D" w:rsidP="0014363F">
      <w:pPr>
        <w:pStyle w:val="1"/>
        <w:numPr>
          <w:ilvl w:val="2"/>
          <w:numId w:val="42"/>
        </w:numPr>
        <w:spacing w:after="0" w:line="276" w:lineRule="auto"/>
        <w:jc w:val="both"/>
        <w:rPr>
          <w:rFonts w:ascii="Sylfaen" w:eastAsia="Sylfaen" w:hAnsi="Sylfaen"/>
          <w:b/>
          <w:lang w:val="ka-GE"/>
        </w:rPr>
      </w:pPr>
      <w:r w:rsidRPr="00F409B9">
        <w:rPr>
          <w:rFonts w:ascii="Sylfaen" w:eastAsia="Sylfaen" w:hAnsi="Sylfaen"/>
          <w:b/>
          <w:lang w:val="ka-GE"/>
        </w:rPr>
        <w:t>ა(ა)</w:t>
      </w:r>
      <w:r w:rsidR="001C7061">
        <w:rPr>
          <w:rFonts w:ascii="Sylfaen" w:eastAsia="Sylfaen" w:hAnsi="Sylfaen"/>
          <w:b/>
          <w:lang w:val="ka-GE"/>
        </w:rPr>
        <w:t>ი</w:t>
      </w:r>
      <w:r w:rsidRPr="00F409B9">
        <w:rPr>
          <w:rFonts w:ascii="Sylfaen" w:eastAsia="Sylfaen" w:hAnsi="Sylfaen"/>
          <w:b/>
          <w:lang w:val="ka-GE"/>
        </w:rPr>
        <w:t>პ ახმეტის მუნიციპალიტეტის კულტურის ცენტრის ადმინისტრაციის  ხარჯები(პროგრამული კოდი 05 02 01)</w:t>
      </w:r>
    </w:p>
    <w:p w:rsidR="005161B3" w:rsidRPr="0014363F" w:rsidRDefault="000F3EC9" w:rsidP="00AB1815">
      <w:pPr>
        <w:pStyle w:val="1"/>
        <w:spacing w:after="0" w:line="276" w:lineRule="auto"/>
        <w:ind w:left="0"/>
        <w:jc w:val="both"/>
        <w:rPr>
          <w:rFonts w:ascii="Sylfaen" w:eastAsia="Sylfaen" w:hAnsi="Sylfaen"/>
        </w:rPr>
      </w:pPr>
      <w:r w:rsidRPr="00F409B9">
        <w:rPr>
          <w:rFonts w:ascii="Sylfaen" w:eastAsia="Sylfaen" w:hAnsi="Sylfaen"/>
          <w:lang w:val="ka-GE"/>
        </w:rPr>
        <w:t xml:space="preserve">მოხდება ადმინისტრაციის შესანახი ხარჯებისა და სხვადასახვა კულტურული ღონისძიებების დაფინანსება </w:t>
      </w:r>
      <w:r w:rsidR="006C5B8E">
        <w:rPr>
          <w:rFonts w:ascii="Sylfaen" w:eastAsia="Sylfaen" w:hAnsi="Sylfaen"/>
          <w:lang w:val="ka-GE"/>
        </w:rPr>
        <w:t>კერძოდ,</w:t>
      </w:r>
      <w:r w:rsidR="0014363F">
        <w:rPr>
          <w:rFonts w:ascii="Sylfaen" w:eastAsia="Sylfaen" w:hAnsi="Sylfaen"/>
          <w:lang w:val="ka-GE"/>
        </w:rPr>
        <w:t xml:space="preserve"> </w:t>
      </w:r>
      <w:r w:rsidR="0062291E" w:rsidRPr="00F409B9">
        <w:rPr>
          <w:rFonts w:ascii="Sylfaen" w:eastAsia="Sylfaen" w:hAnsi="Sylfaen"/>
          <w:lang w:val="ka-GE"/>
        </w:rPr>
        <w:t xml:space="preserve">დაფინანსდება მუნიციპალიტეტის ტერიტორიაზე არსებული </w:t>
      </w:r>
      <w:r w:rsidR="005161B3">
        <w:rPr>
          <w:rFonts w:ascii="Sylfaen" w:eastAsia="Sylfaen" w:hAnsi="Sylfaen"/>
          <w:lang w:val="ka-GE"/>
        </w:rPr>
        <w:t>8 ბიბლიოთეკა,</w:t>
      </w:r>
      <w:r w:rsidR="0062291E" w:rsidRPr="00F409B9">
        <w:rPr>
          <w:rFonts w:ascii="Sylfaen" w:eastAsia="Sylfaen" w:hAnsi="Sylfaen"/>
          <w:lang w:val="ka-GE"/>
        </w:rPr>
        <w:t xml:space="preserve"> სადაც დაცულია </w:t>
      </w:r>
      <w:r w:rsidR="005161B3">
        <w:rPr>
          <w:rFonts w:ascii="Sylfaen" w:eastAsia="Sylfaen" w:hAnsi="Sylfaen"/>
          <w:lang w:val="ka-GE"/>
        </w:rPr>
        <w:t xml:space="preserve">133688 ცალი </w:t>
      </w:r>
      <w:r w:rsidR="000B48AF">
        <w:rPr>
          <w:rFonts w:ascii="Sylfaen" w:eastAsia="Sylfaen" w:hAnsi="Sylfaen"/>
          <w:lang w:val="ka-GE"/>
        </w:rPr>
        <w:t>წიგნი</w:t>
      </w:r>
      <w:r w:rsidR="005161B3">
        <w:rPr>
          <w:rFonts w:ascii="Sylfaen" w:eastAsia="Sylfaen" w:hAnsi="Sylfaen"/>
          <w:lang w:val="ka-GE"/>
        </w:rPr>
        <w:t xml:space="preserve">,საქართველოს ეროვნული ბიბლიოთეკის </w:t>
      </w:r>
      <w:r w:rsidR="000B48AF">
        <w:rPr>
          <w:rFonts w:ascii="Sylfaen" w:eastAsia="Sylfaen" w:hAnsi="Sylfaen"/>
          <w:lang w:val="ka-GE"/>
        </w:rPr>
        <w:t xml:space="preserve">ინიციატივით </w:t>
      </w:r>
      <w:r w:rsidR="005161B3">
        <w:rPr>
          <w:rFonts w:ascii="Sylfaen" w:eastAsia="Sylfaen" w:hAnsi="Sylfaen"/>
          <w:lang w:val="ka-GE"/>
        </w:rPr>
        <w:t>მიმდინარეობს მუშაობა ელექტრონული ბიბლიოთეკის შექმნაზე.</w:t>
      </w:r>
    </w:p>
    <w:p w:rsidR="006C5B8E" w:rsidRPr="00A9112C" w:rsidRDefault="006C5B8E" w:rsidP="00AB1815">
      <w:pPr>
        <w:pStyle w:val="1"/>
        <w:spacing w:after="0" w:line="276" w:lineRule="auto"/>
        <w:ind w:left="0"/>
        <w:jc w:val="both"/>
        <w:rPr>
          <w:rFonts w:ascii="Sylfaen" w:eastAsia="Sylfaen" w:hAnsi="Sylfaen"/>
          <w:lang w:val="ka-GE"/>
        </w:rPr>
      </w:pPr>
      <w:r w:rsidRPr="00F409B9">
        <w:rPr>
          <w:rFonts w:ascii="Sylfaen" w:eastAsia="Sylfaen" w:hAnsi="Sylfaen"/>
          <w:lang w:val="ka-GE"/>
        </w:rPr>
        <w:t>დაფინანსდება</w:t>
      </w:r>
      <w:r>
        <w:rPr>
          <w:rFonts w:ascii="Sylfaen" w:eastAsia="Sylfaen" w:hAnsi="Sylfaen"/>
          <w:lang w:val="ka-GE"/>
        </w:rPr>
        <w:t xml:space="preserve"> </w:t>
      </w:r>
      <w:r w:rsidRPr="00F409B9">
        <w:rPr>
          <w:rFonts w:ascii="Sylfaen" w:eastAsia="Sylfaen" w:hAnsi="Sylfaen"/>
          <w:lang w:val="ka-GE"/>
        </w:rPr>
        <w:t>მუნიციპალიტეტის ტერიტორიაზე არსებული კულტურის სახლები</w:t>
      </w:r>
      <w:r>
        <w:rPr>
          <w:rFonts w:ascii="Sylfaen" w:eastAsia="Sylfaen" w:hAnsi="Sylfaen"/>
          <w:lang w:val="ka-GE"/>
        </w:rPr>
        <w:t>(ქ.ახმეტის,ქისტაურის,ოჟიოს, ქვ.ალვანის,ზ.ალვანის,მატნის, საკობიანოს, დუისის, ჯოყოლოს, ომალოს).</w:t>
      </w:r>
      <w:r w:rsidRPr="00A9112C">
        <w:rPr>
          <w:rFonts w:ascii="Sylfaen" w:eastAsia="Sylfaen" w:hAnsi="Sylfaen"/>
          <w:lang w:val="ka-GE"/>
        </w:rPr>
        <w:t>ქვეპროგრამა ითვალისწინებს</w:t>
      </w:r>
      <w:r>
        <w:rPr>
          <w:rFonts w:ascii="Sylfaen" w:eastAsia="Sylfaen" w:hAnsi="Sylfaen"/>
          <w:lang w:val="ka-GE"/>
        </w:rPr>
        <w:t xml:space="preserve"> აგრეთვე ახმეტის</w:t>
      </w:r>
      <w:r w:rsidRPr="00A9112C">
        <w:rPr>
          <w:rFonts w:ascii="Sylfaen" w:eastAsia="Sylfaen" w:hAnsi="Sylfaen"/>
          <w:lang w:val="ka-GE"/>
        </w:rPr>
        <w:t xml:space="preserve"> მუნიციპალიტეტის ტერიტორიაზე არსებული მუზეუმების მოვლა პატრონობის ხარჯების დაფინანსებას</w:t>
      </w:r>
      <w:r>
        <w:rPr>
          <w:rFonts w:ascii="Sylfaen" w:eastAsia="Sylfaen" w:hAnsi="Sylfaen"/>
          <w:lang w:val="ka-GE"/>
        </w:rPr>
        <w:t>.</w:t>
      </w:r>
    </w:p>
    <w:p w:rsidR="006C5B8E" w:rsidRDefault="006C5B8E" w:rsidP="00AB1815">
      <w:pPr>
        <w:pStyle w:val="1"/>
        <w:spacing w:after="0" w:line="276" w:lineRule="auto"/>
        <w:ind w:left="0"/>
        <w:jc w:val="both"/>
        <w:rPr>
          <w:rFonts w:ascii="Sylfaen" w:eastAsia="Sylfaen" w:hAnsi="Sylfaen"/>
          <w:lang w:val="ka-GE"/>
        </w:rPr>
      </w:pPr>
      <w:r>
        <w:rPr>
          <w:rFonts w:ascii="Sylfaen" w:eastAsia="Sylfaen" w:hAnsi="Sylfaen"/>
          <w:lang w:val="ka-GE"/>
        </w:rPr>
        <w:t>მუნიციპალიტეტის ტერიტორიაზე ფუნქციონირებს სამი მუზეუმი:</w:t>
      </w:r>
    </w:p>
    <w:p w:rsidR="006C5B8E" w:rsidRDefault="006C5B8E" w:rsidP="00AB1815">
      <w:pPr>
        <w:pStyle w:val="1"/>
        <w:spacing w:after="0" w:line="276" w:lineRule="auto"/>
        <w:ind w:left="0"/>
        <w:jc w:val="both"/>
        <w:rPr>
          <w:rFonts w:ascii="Sylfaen" w:eastAsia="Sylfaen" w:hAnsi="Sylfaen"/>
          <w:lang w:val="ka-GE"/>
        </w:rPr>
      </w:pPr>
      <w:r>
        <w:rPr>
          <w:rFonts w:ascii="Sylfaen" w:eastAsia="Sylfaen" w:hAnsi="Sylfaen"/>
          <w:lang w:val="ka-GE"/>
        </w:rPr>
        <w:t>1,</w:t>
      </w:r>
      <w:r w:rsidRPr="00F409B9">
        <w:rPr>
          <w:rFonts w:ascii="Sylfaen" w:eastAsia="Sylfaen" w:hAnsi="Sylfaen"/>
          <w:lang w:val="ka-GE"/>
        </w:rPr>
        <w:t xml:space="preserve"> რაფიელ ერისთავის სახლ </w:t>
      </w:r>
      <w:r>
        <w:rPr>
          <w:rFonts w:ascii="Sylfaen" w:eastAsia="Sylfaen" w:hAnsi="Sylfaen"/>
          <w:lang w:val="ka-GE"/>
        </w:rPr>
        <w:t>მუზეუმი,2. ახმეტის მხარეთმცოდნეობის მუზეუმი,3. პანკისის ეთნოგრაფიული მუზეუმი.</w:t>
      </w:r>
    </w:p>
    <w:p w:rsidR="006C5B8E" w:rsidRDefault="006C5B8E" w:rsidP="00AB1815">
      <w:pPr>
        <w:pStyle w:val="1"/>
        <w:spacing w:after="0" w:line="276" w:lineRule="auto"/>
        <w:ind w:left="0"/>
        <w:jc w:val="both"/>
        <w:rPr>
          <w:rFonts w:ascii="Sylfaen" w:eastAsia="Sylfaen" w:hAnsi="Sylfaen"/>
          <w:lang w:val="ka-GE"/>
        </w:rPr>
      </w:pPr>
      <w:r>
        <w:rPr>
          <w:rFonts w:ascii="Sylfaen" w:eastAsia="Sylfaen" w:hAnsi="Sylfaen"/>
          <w:lang w:val="ka-GE"/>
        </w:rPr>
        <w:t>აღნიშნული მუზეუმებისათვის სისტემეტიურად ხდება სამუზეუმო ექსპონატების მოძიება-მატება, არქეოლოგიური და ეთნოგრაფიული მასალის ქრონოლოგიური პერიოდულობით დალაგება და კლასიფიკაცია.</w:t>
      </w:r>
    </w:p>
    <w:p w:rsidR="006C5B8E" w:rsidRDefault="006C5B8E" w:rsidP="00AB1815">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  დაფინანსდება მუნიციპალიტეტის ტერიტორიაზე არსებული </w:t>
      </w:r>
      <w:r>
        <w:rPr>
          <w:rFonts w:ascii="Sylfaen" w:eastAsia="Sylfaen" w:hAnsi="Sylfaen"/>
          <w:lang w:val="ka-GE"/>
        </w:rPr>
        <w:t xml:space="preserve">ყველა ისტორიული ეპოქის 400-ზე მეტი </w:t>
      </w:r>
      <w:r w:rsidRPr="00F409B9">
        <w:rPr>
          <w:rFonts w:ascii="Sylfaen" w:eastAsia="Sylfaen" w:hAnsi="Sylfaen"/>
          <w:lang w:val="ka-GE"/>
        </w:rPr>
        <w:t xml:space="preserve">ისტორიული </w:t>
      </w:r>
      <w:r>
        <w:rPr>
          <w:rFonts w:ascii="Sylfaen" w:eastAsia="Sylfaen" w:hAnsi="Sylfaen"/>
          <w:lang w:val="ka-GE"/>
        </w:rPr>
        <w:t xml:space="preserve">ძეგლის </w:t>
      </w:r>
      <w:r w:rsidRPr="00F409B9">
        <w:rPr>
          <w:rFonts w:ascii="Sylfaen" w:eastAsia="Sylfaen" w:hAnsi="Sylfaen"/>
          <w:lang w:val="ka-GE"/>
        </w:rPr>
        <w:t>მოვლა</w:t>
      </w:r>
      <w:r>
        <w:rPr>
          <w:rFonts w:ascii="Sylfaen" w:eastAsia="Sylfaen" w:hAnsi="Sylfaen"/>
          <w:lang w:val="ka-GE"/>
        </w:rPr>
        <w:t>-</w:t>
      </w:r>
      <w:r w:rsidRPr="00F409B9">
        <w:rPr>
          <w:rFonts w:ascii="Sylfaen" w:eastAsia="Sylfaen" w:hAnsi="Sylfaen"/>
          <w:lang w:val="ka-GE"/>
        </w:rPr>
        <w:t>პატრონობის ხარჯები.</w:t>
      </w:r>
    </w:p>
    <w:p w:rsidR="006C5B8E" w:rsidRPr="00F409B9" w:rsidRDefault="006C5B8E" w:rsidP="00AB1815">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დაფინანსდება სიმღერისა და ცეკვის </w:t>
      </w:r>
      <w:r>
        <w:rPr>
          <w:rFonts w:ascii="Sylfaen" w:eastAsia="Sylfaen" w:hAnsi="Sylfaen"/>
          <w:lang w:val="ka-GE"/>
        </w:rPr>
        <w:t xml:space="preserve">ფოლკლორული </w:t>
      </w:r>
      <w:r w:rsidRPr="00F409B9">
        <w:rPr>
          <w:rFonts w:ascii="Sylfaen" w:eastAsia="Sylfaen" w:hAnsi="Sylfaen"/>
          <w:lang w:val="ka-GE"/>
        </w:rPr>
        <w:t xml:space="preserve">ანსამბლი ,,ბახტრიონი’’ </w:t>
      </w:r>
      <w:r>
        <w:rPr>
          <w:rFonts w:ascii="Sylfaen" w:eastAsia="Sylfaen" w:hAnsi="Sylfaen"/>
          <w:lang w:val="ka-GE"/>
        </w:rPr>
        <w:t>და</w:t>
      </w:r>
      <w:r w:rsidRPr="00F409B9">
        <w:rPr>
          <w:rFonts w:ascii="Sylfaen" w:eastAsia="Sylfaen" w:hAnsi="Sylfaen"/>
          <w:lang w:val="ka-GE"/>
        </w:rPr>
        <w:t xml:space="preserve"> ანსამბლი ,,პანკისი</w:t>
      </w:r>
      <w:r>
        <w:rPr>
          <w:rFonts w:ascii="Sylfaen" w:eastAsia="Sylfaen" w:hAnsi="Sylfaen"/>
          <w:lang w:val="ka-GE"/>
        </w:rPr>
        <w:t>’’</w:t>
      </w:r>
      <w:r w:rsidRPr="00F409B9">
        <w:rPr>
          <w:rFonts w:ascii="Sylfaen" w:eastAsia="Sylfaen" w:hAnsi="Sylfaen"/>
          <w:lang w:val="ka-GE"/>
        </w:rPr>
        <w:t>.</w:t>
      </w:r>
    </w:p>
    <w:p w:rsidR="006C5B8E" w:rsidRDefault="006C5B8E" w:rsidP="00AB1815">
      <w:pPr>
        <w:pStyle w:val="1"/>
        <w:spacing w:after="0" w:line="276" w:lineRule="auto"/>
        <w:ind w:left="0"/>
        <w:jc w:val="both"/>
        <w:rPr>
          <w:rFonts w:ascii="Sylfaen" w:eastAsia="Sylfaen" w:hAnsi="Sylfaen"/>
          <w:lang w:val="ka-GE"/>
        </w:rPr>
      </w:pPr>
    </w:p>
    <w:p w:rsidR="00FE6003" w:rsidRPr="00F409B9" w:rsidRDefault="00FE6003" w:rsidP="00AB1815">
      <w:pPr>
        <w:pStyle w:val="1"/>
        <w:spacing w:after="0" w:line="276" w:lineRule="auto"/>
        <w:ind w:left="0"/>
        <w:jc w:val="both"/>
        <w:rPr>
          <w:rFonts w:ascii="Sylfaen" w:hAnsi="Sylfaen"/>
          <w:b/>
          <w:noProof/>
          <w:lang w:val="ka-GE"/>
        </w:rPr>
      </w:pPr>
      <w:r w:rsidRPr="00F409B9">
        <w:rPr>
          <w:rFonts w:ascii="Sylfaen" w:hAnsi="Sylfaen"/>
          <w:b/>
          <w:noProof/>
          <w:lang w:val="ka-GE"/>
        </w:rPr>
        <w:t>მოსალოდნელი საბოლოო შედეგები:</w:t>
      </w:r>
    </w:p>
    <w:p w:rsidR="00FE6003" w:rsidRPr="00F409B9" w:rsidRDefault="00FE6003" w:rsidP="00AB1815">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არსებული წიგნის ფონდის შენარჩუნება და განახლება</w:t>
      </w:r>
    </w:p>
    <w:p w:rsidR="00FE6003" w:rsidRPr="00F409B9" w:rsidRDefault="00FE6003" w:rsidP="00AB1815">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lang w:val="ka-GE"/>
        </w:rPr>
        <w:t>მკითხველისათვის ხელსაყრელი პირობების შექმნა</w:t>
      </w:r>
    </w:p>
    <w:p w:rsidR="007E4981" w:rsidRPr="00F409B9" w:rsidRDefault="007E4981" w:rsidP="00AB1815">
      <w:pPr>
        <w:pStyle w:val="ListParagraph"/>
        <w:numPr>
          <w:ilvl w:val="0"/>
          <w:numId w:val="33"/>
        </w:numPr>
        <w:spacing w:after="0" w:line="276" w:lineRule="auto"/>
        <w:jc w:val="both"/>
        <w:rPr>
          <w:rFonts w:ascii="Sylfaen" w:hAnsi="Sylfaen"/>
          <w:noProof/>
          <w:lang w:val="ka-GE"/>
        </w:rPr>
      </w:pPr>
      <w:r w:rsidRPr="00F409B9">
        <w:rPr>
          <w:rFonts w:ascii="Sylfaen" w:hAnsi="Sylfaen"/>
          <w:noProof/>
          <w:lang w:val="ka-GE"/>
        </w:rPr>
        <w:t>მოსახლეობის კულტურული აღზრდა და მათი ჩართულობა კულტურულ ღონისძიებებში</w:t>
      </w:r>
    </w:p>
    <w:p w:rsidR="00FE6003" w:rsidRPr="00F409B9" w:rsidRDefault="00FE6003" w:rsidP="00AB1815">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FE6003" w:rsidRPr="00F409B9" w:rsidRDefault="00FE6003" w:rsidP="00AB1815">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lastRenderedPageBreak/>
        <w:t>საბოლოო</w:t>
      </w:r>
      <w:r w:rsidRPr="00F409B9">
        <w:rPr>
          <w:rFonts w:ascii="Sylfaen" w:hAnsi="Sylfaen"/>
          <w:b/>
          <w:noProof/>
          <w:lang w:val="ka-GE"/>
        </w:rPr>
        <w:t xml:space="preserve"> შედეგის შეფასების ინდიკატორები</w:t>
      </w:r>
    </w:p>
    <w:p w:rsidR="00FE6003" w:rsidRPr="007E4981" w:rsidRDefault="00FE6003" w:rsidP="00AB1815">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მკითხველთა რაოდენობის ზრდა</w:t>
      </w:r>
      <w:r w:rsidR="005161B3">
        <w:rPr>
          <w:rFonts w:ascii="Sylfaen" w:hAnsi="Sylfaen" w:cs="Sylfaen"/>
          <w:noProof/>
          <w:lang w:val="ka-GE"/>
        </w:rPr>
        <w:t>.</w:t>
      </w:r>
    </w:p>
    <w:p w:rsidR="007E4981" w:rsidRDefault="007E4981" w:rsidP="00AB1815">
      <w:pPr>
        <w:pStyle w:val="ListParagraph"/>
        <w:numPr>
          <w:ilvl w:val="0"/>
          <w:numId w:val="34"/>
        </w:numPr>
        <w:spacing w:after="0" w:line="276" w:lineRule="auto"/>
        <w:jc w:val="both"/>
        <w:rPr>
          <w:rFonts w:ascii="Sylfaen" w:hAnsi="Sylfaen"/>
          <w:noProof/>
          <w:lang w:val="ka-GE"/>
        </w:rPr>
      </w:pPr>
      <w:r w:rsidRPr="00F409B9">
        <w:rPr>
          <w:rFonts w:ascii="Sylfaen" w:hAnsi="Sylfaen"/>
          <w:noProof/>
          <w:lang w:val="ka-GE"/>
        </w:rPr>
        <w:t>კულტურის სფეროში წარმატებების მიღწევა.</w:t>
      </w:r>
    </w:p>
    <w:p w:rsidR="005F14F7" w:rsidRPr="00F409B9" w:rsidRDefault="005F14F7" w:rsidP="00AB1815">
      <w:pPr>
        <w:pStyle w:val="1"/>
        <w:spacing w:after="0" w:line="276" w:lineRule="auto"/>
        <w:ind w:left="0"/>
        <w:jc w:val="both"/>
        <w:rPr>
          <w:rFonts w:ascii="Sylfaen" w:eastAsia="Sylfaen" w:hAnsi="Sylfaen"/>
          <w:lang w:val="ka-GE"/>
        </w:rPr>
      </w:pPr>
    </w:p>
    <w:p w:rsidR="005F14F7" w:rsidRPr="00B308C3" w:rsidRDefault="005F14F7" w:rsidP="00B308C3">
      <w:pPr>
        <w:pStyle w:val="1"/>
        <w:numPr>
          <w:ilvl w:val="2"/>
          <w:numId w:val="42"/>
        </w:numPr>
        <w:spacing w:after="0" w:line="276" w:lineRule="auto"/>
        <w:jc w:val="both"/>
        <w:rPr>
          <w:rFonts w:ascii="Sylfaen" w:eastAsia="Sylfaen" w:hAnsi="Sylfaen"/>
          <w:b/>
          <w:lang w:val="ka-GE"/>
        </w:rPr>
      </w:pPr>
      <w:r w:rsidRPr="00F409B9">
        <w:rPr>
          <w:rFonts w:ascii="Sylfaen" w:eastAsia="Sylfaen" w:hAnsi="Sylfaen"/>
          <w:b/>
          <w:lang w:val="ka-GE"/>
        </w:rPr>
        <w:t>კლუბები (პროგრამული კოდი 05 02 03)</w:t>
      </w:r>
    </w:p>
    <w:p w:rsidR="005F14F7" w:rsidRPr="005F14F7" w:rsidRDefault="00323724" w:rsidP="00AB1815">
      <w:pPr>
        <w:spacing w:after="0" w:line="276" w:lineRule="auto"/>
        <w:jc w:val="both"/>
        <w:rPr>
          <w:rFonts w:ascii="Sylfaen" w:hAnsi="Sylfaen"/>
          <w:noProof/>
          <w:lang w:val="ka-GE"/>
        </w:rPr>
      </w:pPr>
      <w:r>
        <w:rPr>
          <w:rFonts w:ascii="Sylfaen" w:hAnsi="Sylfaen"/>
          <w:noProof/>
          <w:lang w:val="ka-GE"/>
        </w:rPr>
        <w:t>ქვეპროგრამის ფარგლებში განხორციელდება ქვ.ალვნის კულტურის სახლში მხარეთმცოდნეობის მუზეუმისათვის გამოყოფილი ფართის რეაბილიტაცია.</w:t>
      </w:r>
    </w:p>
    <w:p w:rsidR="007E4981" w:rsidRPr="00F409B9" w:rsidRDefault="007E4981" w:rsidP="00AB1815">
      <w:pPr>
        <w:pStyle w:val="ListParagraph"/>
        <w:widowControl w:val="0"/>
        <w:autoSpaceDE w:val="0"/>
        <w:autoSpaceDN w:val="0"/>
        <w:adjustRightInd w:val="0"/>
        <w:spacing w:after="0" w:line="276" w:lineRule="auto"/>
        <w:ind w:left="1440"/>
        <w:jc w:val="both"/>
        <w:rPr>
          <w:rFonts w:ascii="Sylfaen" w:hAnsi="Sylfaen"/>
          <w:b/>
          <w:noProof/>
          <w:lang w:val="ka-GE"/>
        </w:rPr>
      </w:pPr>
    </w:p>
    <w:p w:rsidR="0062291E" w:rsidRPr="00F409B9" w:rsidRDefault="0062291E" w:rsidP="00AB1815">
      <w:pPr>
        <w:pStyle w:val="1"/>
        <w:spacing w:after="0" w:line="276" w:lineRule="auto"/>
        <w:ind w:left="0"/>
        <w:jc w:val="both"/>
        <w:rPr>
          <w:rFonts w:ascii="Sylfaen" w:eastAsia="Sylfaen" w:hAnsi="Sylfaen"/>
          <w:lang w:val="ka-GE"/>
        </w:rPr>
      </w:pPr>
    </w:p>
    <w:p w:rsidR="00F87F1D" w:rsidRDefault="00F87F1D" w:rsidP="00B308C3">
      <w:pPr>
        <w:pStyle w:val="1"/>
        <w:numPr>
          <w:ilvl w:val="2"/>
          <w:numId w:val="42"/>
        </w:numPr>
        <w:spacing w:line="276" w:lineRule="auto"/>
        <w:jc w:val="both"/>
        <w:rPr>
          <w:rFonts w:ascii="Sylfaen" w:eastAsia="Sylfaen" w:hAnsi="Sylfaen"/>
          <w:b/>
          <w:lang w:val="ka-GE"/>
        </w:rPr>
      </w:pPr>
      <w:r w:rsidRPr="00F409B9">
        <w:rPr>
          <w:rFonts w:ascii="Sylfaen" w:eastAsia="Sylfaen" w:hAnsi="Sylfaen"/>
          <w:b/>
          <w:lang w:val="ka-GE"/>
        </w:rPr>
        <w:t xml:space="preserve">სახელოვნებო და მუსიკალური </w:t>
      </w:r>
      <w:r w:rsidR="000D4FC8" w:rsidRPr="00F409B9">
        <w:rPr>
          <w:rFonts w:ascii="Sylfaen" w:eastAsia="Sylfaen" w:hAnsi="Sylfaen"/>
          <w:b/>
          <w:lang w:val="ka-GE"/>
        </w:rPr>
        <w:t>ს</w:t>
      </w:r>
      <w:r w:rsidRPr="00F409B9">
        <w:rPr>
          <w:rFonts w:ascii="Sylfaen" w:eastAsia="Sylfaen" w:hAnsi="Sylfaen"/>
          <w:b/>
          <w:lang w:val="ka-GE"/>
        </w:rPr>
        <w:t>კოლები.(პროგრამული კოდი 05 02 07)</w:t>
      </w:r>
    </w:p>
    <w:p w:rsidR="00DA7399" w:rsidRPr="005A0164" w:rsidRDefault="00DA7399" w:rsidP="00AB1815">
      <w:pPr>
        <w:pStyle w:val="1"/>
        <w:spacing w:line="276" w:lineRule="auto"/>
        <w:ind w:left="0"/>
        <w:jc w:val="both"/>
        <w:rPr>
          <w:rFonts w:ascii="Sylfaen" w:eastAsia="Sylfaen" w:hAnsi="Sylfaen"/>
          <w:b/>
          <w:lang w:val="ka-GE"/>
        </w:rPr>
      </w:pPr>
      <w:r w:rsidRPr="00F409B9">
        <w:rPr>
          <w:rFonts w:ascii="Sylfaen" w:hAnsi="Sylfaen"/>
          <w:noProof/>
          <w:lang w:val="ka-GE"/>
        </w:rPr>
        <w:t xml:space="preserve">პროგრამა ითვალისწინებს სახელოვნებო ორგანიზაციებში შემოქმედებითი აზროვნების </w:t>
      </w:r>
      <w:r w:rsidRPr="002B365E">
        <w:rPr>
          <w:rFonts w:ascii="Sylfaen" w:hAnsi="Sylfaen"/>
          <w:noProof/>
          <w:lang w:val="ka-GE"/>
        </w:rPr>
        <w:t>დანერგვა-ხელშეწყობას</w:t>
      </w:r>
      <w:r w:rsidR="000B48AF" w:rsidRPr="002B365E">
        <w:rPr>
          <w:rFonts w:ascii="Sylfaen" w:hAnsi="Sylfaen"/>
          <w:noProof/>
          <w:lang w:val="ka-GE"/>
        </w:rPr>
        <w:t>.</w:t>
      </w:r>
      <w:r w:rsidRPr="002B365E">
        <w:rPr>
          <w:rFonts w:ascii="Sylfaen" w:hAnsi="Sylfaen"/>
          <w:noProof/>
          <w:lang w:val="ka-GE"/>
        </w:rPr>
        <w:t xml:space="preserve"> ხალხური შემოქმედების, ფოლკლორული, ეთნოგრაფიული </w:t>
      </w:r>
      <w:r w:rsidRPr="005A0164">
        <w:rPr>
          <w:rFonts w:ascii="Sylfaen" w:hAnsi="Sylfaen"/>
          <w:noProof/>
          <w:lang w:val="ka-GE"/>
        </w:rPr>
        <w:t>მემკვიდრეობის პოპულარიზაციას.</w:t>
      </w:r>
    </w:p>
    <w:p w:rsidR="0010606A" w:rsidRDefault="005A0164" w:rsidP="00AB1815">
      <w:pPr>
        <w:spacing w:line="276" w:lineRule="auto"/>
        <w:jc w:val="both"/>
        <w:rPr>
          <w:rFonts w:ascii="Sylfaen" w:eastAsia="Sylfaen" w:hAnsi="Sylfaen"/>
          <w:lang w:val="ka-GE"/>
        </w:rPr>
      </w:pPr>
      <w:r w:rsidRPr="005A0164">
        <w:rPr>
          <w:rFonts w:ascii="Sylfaen" w:eastAsia="Sylfaen" w:hAnsi="Sylfaen"/>
          <w:lang w:val="ka-GE"/>
        </w:rPr>
        <w:t xml:space="preserve">აღნიშნული </w:t>
      </w:r>
      <w:r w:rsidR="00F87F1D" w:rsidRPr="005A0164">
        <w:rPr>
          <w:rFonts w:ascii="Sylfaen" w:eastAsia="Sylfaen" w:hAnsi="Sylfaen"/>
          <w:lang w:val="ka-GE"/>
        </w:rPr>
        <w:t xml:space="preserve">პროგრამის </w:t>
      </w:r>
      <w:r w:rsidRPr="005A0164">
        <w:rPr>
          <w:rFonts w:ascii="Sylfaen" w:eastAsia="Sylfaen" w:hAnsi="Sylfaen"/>
          <w:lang w:val="ka-GE"/>
        </w:rPr>
        <w:t>განხორციელებაშ</w:t>
      </w:r>
      <w:r>
        <w:rPr>
          <w:rFonts w:ascii="Sylfaen" w:eastAsia="Sylfaen" w:hAnsi="Sylfaen"/>
          <w:lang w:val="ka-GE"/>
        </w:rPr>
        <w:t>ი</w:t>
      </w:r>
      <w:r w:rsidRPr="005A0164">
        <w:rPr>
          <w:rFonts w:ascii="Sylfaen" w:eastAsia="Sylfaen" w:hAnsi="Sylfaen"/>
          <w:lang w:val="ka-GE"/>
        </w:rPr>
        <w:t xml:space="preserve"> ჩართულია</w:t>
      </w:r>
      <w:r w:rsidR="0010606A">
        <w:rPr>
          <w:rFonts w:ascii="Sylfaen" w:eastAsia="Sylfaen" w:hAnsi="Sylfaen"/>
          <w:lang w:val="ka-GE"/>
        </w:rPr>
        <w:t xml:space="preserve"> ორი სახელოვნებო სკოლა ესენია:</w:t>
      </w:r>
    </w:p>
    <w:p w:rsidR="005A0164" w:rsidRPr="0010606A" w:rsidRDefault="004438E0" w:rsidP="00AB1815">
      <w:pPr>
        <w:pStyle w:val="ListParagraph"/>
        <w:numPr>
          <w:ilvl w:val="0"/>
          <w:numId w:val="34"/>
        </w:numPr>
        <w:spacing w:line="276" w:lineRule="auto"/>
        <w:jc w:val="both"/>
        <w:rPr>
          <w:rFonts w:ascii="Sylfaen" w:eastAsia="Sylfaen" w:hAnsi="Sylfaen"/>
          <w:lang w:val="ka-GE"/>
        </w:rPr>
      </w:pPr>
      <w:r w:rsidRPr="0010606A">
        <w:rPr>
          <w:rFonts w:ascii="Sylfaen" w:eastAsia="Sylfaen" w:hAnsi="Sylfaen"/>
          <w:lang w:val="ka-GE"/>
        </w:rPr>
        <w:t>აიპ ,,</w:t>
      </w:r>
      <w:r w:rsidR="00F87F1D" w:rsidRPr="0010606A">
        <w:rPr>
          <w:rFonts w:ascii="Sylfaen" w:eastAsia="Sylfaen" w:hAnsi="Sylfaen"/>
          <w:lang w:val="ka-GE"/>
        </w:rPr>
        <w:t xml:space="preserve"> სამუსიკო სკოლების </w:t>
      </w:r>
      <w:r w:rsidR="00802047">
        <w:rPr>
          <w:rFonts w:ascii="Sylfaen" w:eastAsia="Sylfaen" w:hAnsi="Sylfaen"/>
          <w:lang w:val="ka-GE"/>
        </w:rPr>
        <w:t>გაერთია</w:t>
      </w:r>
      <w:r w:rsidR="00F87F1D" w:rsidRPr="0010606A">
        <w:rPr>
          <w:rFonts w:ascii="Sylfaen" w:eastAsia="Sylfaen" w:hAnsi="Sylfaen"/>
          <w:lang w:val="ka-GE"/>
        </w:rPr>
        <w:t>ნება</w:t>
      </w:r>
      <w:r w:rsidRPr="0010606A">
        <w:rPr>
          <w:rFonts w:ascii="Sylfaen" w:eastAsia="Sylfaen" w:hAnsi="Sylfaen"/>
          <w:lang w:val="ka-GE"/>
        </w:rPr>
        <w:t>’’</w:t>
      </w:r>
      <w:r w:rsidR="00F87F1D" w:rsidRPr="0010606A">
        <w:rPr>
          <w:rFonts w:ascii="Sylfaen" w:eastAsia="Sylfaen" w:hAnsi="Sylfaen"/>
          <w:lang w:val="ka-GE"/>
        </w:rPr>
        <w:t>, რომელსაც აქვს ფილიალები სოფლებში: მატანი, დუისი, ზ. ალვანი, ქვ. ალვანი</w:t>
      </w:r>
      <w:r w:rsidR="005A0164" w:rsidRPr="0010606A">
        <w:rPr>
          <w:rFonts w:ascii="Sylfaen" w:eastAsia="Sylfaen" w:hAnsi="Sylfaen"/>
          <w:lang w:val="ka-GE"/>
        </w:rPr>
        <w:t>,</w:t>
      </w:r>
      <w:r w:rsidR="00B308C3">
        <w:rPr>
          <w:rFonts w:ascii="Sylfaen" w:eastAsia="Sylfaen" w:hAnsi="Sylfaen"/>
          <w:lang w:val="ka-GE"/>
        </w:rPr>
        <w:t xml:space="preserve"> </w:t>
      </w:r>
      <w:r w:rsidR="005A0164" w:rsidRPr="0010606A">
        <w:rPr>
          <w:rFonts w:ascii="Sylfaen" w:eastAsia="Sylfaen" w:hAnsi="Sylfaen"/>
          <w:lang w:val="ka-GE"/>
        </w:rPr>
        <w:t xml:space="preserve">სადაც ირიცხება </w:t>
      </w:r>
      <w:r w:rsidR="00DB695D">
        <w:rPr>
          <w:rFonts w:ascii="Sylfaen" w:eastAsia="Sylfaen" w:hAnsi="Sylfaen"/>
        </w:rPr>
        <w:t>2</w:t>
      </w:r>
      <w:r w:rsidR="00B308C3">
        <w:rPr>
          <w:rFonts w:ascii="Sylfaen" w:eastAsia="Sylfaen" w:hAnsi="Sylfaen"/>
          <w:lang w:val="ka-GE"/>
        </w:rPr>
        <w:t>5</w:t>
      </w:r>
      <w:r w:rsidR="00DB695D">
        <w:rPr>
          <w:rFonts w:ascii="Sylfaen" w:eastAsia="Sylfaen" w:hAnsi="Sylfaen"/>
        </w:rPr>
        <w:t>0</w:t>
      </w:r>
      <w:r w:rsidR="00873F16">
        <w:rPr>
          <w:rFonts w:ascii="Sylfaen" w:eastAsia="Sylfaen" w:hAnsi="Sylfaen"/>
          <w:lang w:val="ka-GE"/>
        </w:rPr>
        <w:t>-მდე</w:t>
      </w:r>
      <w:r w:rsidR="00DB695D">
        <w:rPr>
          <w:rFonts w:ascii="Sylfaen" w:eastAsia="Sylfaen" w:hAnsi="Sylfaen"/>
        </w:rPr>
        <w:t xml:space="preserve"> </w:t>
      </w:r>
      <w:r w:rsidR="005A0164" w:rsidRPr="0010606A">
        <w:rPr>
          <w:rFonts w:ascii="Sylfaen" w:eastAsia="Sylfaen" w:hAnsi="Sylfaen"/>
          <w:lang w:val="ka-GE"/>
        </w:rPr>
        <w:t xml:space="preserve">მოსწავლე. სამუსიკო სკოლის მიზანია ეზიარონ ახალგაზრდები მუსიკალური </w:t>
      </w:r>
      <w:r w:rsidR="0010606A" w:rsidRPr="0010606A">
        <w:rPr>
          <w:rFonts w:ascii="Sylfaen" w:eastAsia="Sylfaen" w:hAnsi="Sylfaen"/>
          <w:lang w:val="ka-GE"/>
        </w:rPr>
        <w:t>ხელოვნე</w:t>
      </w:r>
      <w:r w:rsidR="005A0164" w:rsidRPr="0010606A">
        <w:rPr>
          <w:rFonts w:ascii="Sylfaen" w:eastAsia="Sylfaen" w:hAnsi="Sylfaen"/>
          <w:lang w:val="ka-GE"/>
        </w:rPr>
        <w:t>ბის საფუძვლებს, მოხდეს მათი ესთეტიკური გემოვნების ჩამოყალიბება,ასევე მოხდეს მუსიკალური ხელოვნების სფეროში ინდივიდუალური შემოქმედებითი განვითარების ხელშეწყობა, კულტურული მემკვიდრეობის შესწავლა და შენარჩუნების მიზნით საჭირო ღონისძიებების განხორციელება</w:t>
      </w:r>
      <w:r w:rsidR="00CF6635">
        <w:rPr>
          <w:rFonts w:ascii="Sylfaen" w:eastAsia="Sylfaen" w:hAnsi="Sylfaen"/>
          <w:lang w:val="ka-GE"/>
        </w:rPr>
        <w:t>.</w:t>
      </w:r>
      <w:r w:rsidR="005A0164" w:rsidRPr="0010606A">
        <w:rPr>
          <w:rFonts w:ascii="Sylfaen" w:eastAsia="Sylfaen" w:hAnsi="Sylfaen"/>
          <w:lang w:val="ka-GE"/>
        </w:rPr>
        <w:t xml:space="preserve"> ასევე ხელი შეეწყობა ქართული ფოლკლორისა და ქართული სიმღერების შესწავლას</w:t>
      </w:r>
      <w:r w:rsidR="00873F16">
        <w:rPr>
          <w:rFonts w:ascii="Sylfaen" w:eastAsia="Sylfaen" w:hAnsi="Sylfaen"/>
          <w:lang w:val="ka-GE"/>
        </w:rPr>
        <w:t>.</w:t>
      </w:r>
      <w:r w:rsidR="00CF6635">
        <w:rPr>
          <w:rFonts w:ascii="Sylfaen" w:eastAsia="Sylfaen" w:hAnsi="Sylfaen"/>
          <w:lang w:val="ka-GE"/>
        </w:rPr>
        <w:t xml:space="preserve"> დაფინანსდება სამუსიკო სკოლების გაერთიანებასთან არსებული ქალთა ფოლკლორული ანსამბლი ,,ჯვარი ვაზისა’’</w:t>
      </w:r>
    </w:p>
    <w:p w:rsidR="00DA7399" w:rsidRPr="0010606A" w:rsidRDefault="005A0164" w:rsidP="00AB1815">
      <w:pPr>
        <w:pStyle w:val="ListParagraph"/>
        <w:numPr>
          <w:ilvl w:val="0"/>
          <w:numId w:val="34"/>
        </w:numPr>
        <w:spacing w:line="276" w:lineRule="auto"/>
        <w:jc w:val="both"/>
        <w:rPr>
          <w:rFonts w:ascii="Sylfaen" w:hAnsi="Sylfaen"/>
          <w:noProof/>
          <w:lang w:val="ka-GE"/>
        </w:rPr>
      </w:pPr>
      <w:r w:rsidRPr="0010606A">
        <w:rPr>
          <w:rFonts w:ascii="Sylfaen" w:eastAsia="Sylfaen" w:hAnsi="Sylfaen"/>
          <w:lang w:val="ka-GE"/>
        </w:rPr>
        <w:t>აიპ,, ბესიკ მამიაურის სახელობის მოსწავლე ახალგაზრდობის სახელოვნებო, შემეცნებითი სკოლა’’</w:t>
      </w:r>
      <w:r w:rsidR="00DA7399" w:rsidRPr="0010606A">
        <w:rPr>
          <w:rFonts w:ascii="Sylfaen" w:hAnsi="Sylfaen"/>
          <w:noProof/>
          <w:lang w:val="ka-GE"/>
        </w:rPr>
        <w:t xml:space="preserve">რომელიც ემსახურება მოზარდებში გარესამყაროს მხატვრული აღქმის უნარის ჩამოყალიბებას; გამომსახველობით საშუალებათა ტექნიკის განვითარებას, მოსწავლეთა ხელოვნების საფუძვლების ზიარებას.  </w:t>
      </w:r>
    </w:p>
    <w:p w:rsidR="00F87F1D" w:rsidRDefault="004438E0" w:rsidP="00AB1815">
      <w:pPr>
        <w:spacing w:line="276" w:lineRule="auto"/>
        <w:jc w:val="both"/>
        <w:rPr>
          <w:rFonts w:ascii="Sylfaen" w:hAnsi="Sylfaen"/>
          <w:noProof/>
          <w:lang w:val="ka-GE"/>
        </w:rPr>
      </w:pPr>
      <w:r>
        <w:rPr>
          <w:rFonts w:ascii="Sylfaen" w:hAnsi="Sylfaen"/>
          <w:noProof/>
          <w:lang w:val="ka-GE"/>
        </w:rPr>
        <w:t>სკოლა</w:t>
      </w:r>
      <w:r w:rsidR="00DA7399">
        <w:rPr>
          <w:rFonts w:ascii="Sylfaen" w:hAnsi="Sylfaen"/>
          <w:noProof/>
          <w:lang w:val="ka-GE"/>
        </w:rPr>
        <w:t xml:space="preserve"> ასევე </w:t>
      </w:r>
      <w:r>
        <w:rPr>
          <w:rFonts w:ascii="Sylfaen" w:hAnsi="Sylfaen"/>
          <w:noProof/>
          <w:lang w:val="ka-GE"/>
        </w:rPr>
        <w:t xml:space="preserve">უზრუნველყოფს მომავალი თაობების ცოდნის გაღრმავებას, </w:t>
      </w:r>
      <w:r w:rsidR="000D380F">
        <w:rPr>
          <w:rFonts w:ascii="Sylfaen" w:hAnsi="Sylfaen"/>
          <w:noProof/>
          <w:lang w:val="ka-GE"/>
        </w:rPr>
        <w:t>სკოლაში არის სახელოვნებო წრეები,როგორიცაა ხატვის, ,ჭადრაკის, ცეკვის, თიხის და გამოყენებითი ხელოვნების .</w:t>
      </w:r>
      <w:r w:rsidR="00DA7399">
        <w:rPr>
          <w:rFonts w:ascii="Sylfaen" w:hAnsi="Sylfaen"/>
          <w:noProof/>
          <w:lang w:val="ka-GE"/>
        </w:rPr>
        <w:t xml:space="preserve">სკოლაში ირიცხება </w:t>
      </w:r>
      <w:r w:rsidR="00DB695D">
        <w:rPr>
          <w:rFonts w:ascii="Sylfaen" w:hAnsi="Sylfaen"/>
          <w:noProof/>
        </w:rPr>
        <w:t>300</w:t>
      </w:r>
      <w:r w:rsidR="00873F16">
        <w:rPr>
          <w:rFonts w:ascii="Sylfaen" w:hAnsi="Sylfaen"/>
          <w:noProof/>
          <w:lang w:val="ka-GE"/>
        </w:rPr>
        <w:t>-მდე</w:t>
      </w:r>
      <w:r w:rsidR="00DA7399">
        <w:rPr>
          <w:rFonts w:ascii="Sylfaen" w:hAnsi="Sylfaen"/>
          <w:noProof/>
          <w:lang w:val="ka-GE"/>
        </w:rPr>
        <w:t xml:space="preserve"> ბავშვი. </w:t>
      </w:r>
      <w:r w:rsidR="00D24B5C">
        <w:rPr>
          <w:rFonts w:ascii="Sylfaen" w:hAnsi="Sylfaen"/>
          <w:noProof/>
          <w:lang w:val="ka-GE"/>
        </w:rPr>
        <w:t>პროგრამაში</w:t>
      </w:r>
      <w:r>
        <w:rPr>
          <w:rFonts w:ascii="Sylfaen" w:hAnsi="Sylfaen"/>
          <w:noProof/>
          <w:lang w:val="ka-GE"/>
        </w:rPr>
        <w:t xml:space="preserve"> გათვალისწინებულია უნარშეზღუდული ბავშვების ჩართვა</w:t>
      </w:r>
      <w:r w:rsidR="001F0A54">
        <w:rPr>
          <w:rFonts w:ascii="Sylfaen" w:hAnsi="Sylfaen"/>
          <w:noProof/>
          <w:lang w:val="ka-GE"/>
        </w:rPr>
        <w:t xml:space="preserve">, </w:t>
      </w:r>
      <w:r>
        <w:rPr>
          <w:rFonts w:ascii="Sylfaen" w:hAnsi="Sylfaen"/>
          <w:noProof/>
          <w:lang w:val="ka-GE"/>
        </w:rPr>
        <w:t xml:space="preserve"> რაც უზრუნველყოფს მათ მომავა</w:t>
      </w:r>
      <w:r w:rsidR="000D380F">
        <w:rPr>
          <w:rFonts w:ascii="Sylfaen" w:hAnsi="Sylfaen"/>
          <w:noProof/>
          <w:lang w:val="ka-GE"/>
        </w:rPr>
        <w:t>ლი პროფესიული ცოდნით,რადგან ისი</w:t>
      </w:r>
      <w:r>
        <w:rPr>
          <w:rFonts w:ascii="Sylfaen" w:hAnsi="Sylfaen"/>
          <w:noProof/>
          <w:lang w:val="ka-GE"/>
        </w:rPr>
        <w:t>ნი გარდა ფსიქოლოგიური განტვირთისა შეისწავლიან რომელიმე პროფესიას,როგორიცაა კერვა, ქარგვა,თექის დამზაქდება, თიხის დამუშავება და ა.შ.</w:t>
      </w:r>
      <w:r w:rsidR="000D380F">
        <w:rPr>
          <w:rFonts w:ascii="Sylfaen" w:hAnsi="Sylfaen"/>
          <w:noProof/>
          <w:lang w:val="ka-GE"/>
        </w:rPr>
        <w:t xml:space="preserve"> რაც მათი შემდგომი დამოუკიდებელი არსებობისათვის ძალზედ მნიშვნელოვანია.ამავე პროგრამაში შესაძლებელია ჩართული იყვნენ დიასახლისები, რომლებიც არ იღებენ სოციალურ დახმარებას და არც საპენსიო </w:t>
      </w:r>
      <w:r w:rsidR="00DA7399">
        <w:rPr>
          <w:rFonts w:ascii="Sylfaen" w:hAnsi="Sylfaen"/>
          <w:noProof/>
          <w:lang w:val="ka-GE"/>
        </w:rPr>
        <w:t>ა</w:t>
      </w:r>
      <w:r w:rsidR="000D380F">
        <w:rPr>
          <w:rFonts w:ascii="Sylfaen" w:hAnsi="Sylfaen"/>
          <w:noProof/>
          <w:lang w:val="ka-GE"/>
        </w:rPr>
        <w:t>საკი აქვთ. აქ ისინი განერიდებიან მძიმე სოციალურ პრობლემებს და ასევე შეიძენენ განათლებას, რომელიც შეიძლება მათი შემოსავლის წყარო გახდეს.</w:t>
      </w:r>
    </w:p>
    <w:p w:rsidR="00D66B77" w:rsidRPr="00F409B9" w:rsidRDefault="00D66B77" w:rsidP="00AB1815">
      <w:pPr>
        <w:spacing w:line="276" w:lineRule="auto"/>
        <w:jc w:val="both"/>
        <w:rPr>
          <w:rFonts w:ascii="Sylfaen" w:eastAsia="Sylfaen" w:hAnsi="Sylfaen"/>
          <w:lang w:val="ka-GE"/>
        </w:rPr>
      </w:pPr>
      <w:r>
        <w:rPr>
          <w:rFonts w:ascii="Sylfaen" w:hAnsi="Sylfaen"/>
          <w:noProof/>
          <w:lang w:val="ka-GE"/>
        </w:rPr>
        <w:t>სკოლაში ასევე ფუნქციონირებს სპორტული სექცია როგორიცაა ,,კრივი,, სადაც მომზადებას გადის 35 ბავშვი.</w:t>
      </w:r>
    </w:p>
    <w:p w:rsidR="00FE6003" w:rsidRPr="00F409B9" w:rsidRDefault="00FE6003" w:rsidP="00AB1815">
      <w:pPr>
        <w:widowControl w:val="0"/>
        <w:tabs>
          <w:tab w:val="left" w:pos="0"/>
        </w:tabs>
        <w:autoSpaceDE w:val="0"/>
        <w:autoSpaceDN w:val="0"/>
        <w:adjustRightInd w:val="0"/>
        <w:spacing w:after="0" w:line="276" w:lineRule="auto"/>
        <w:ind w:left="720"/>
        <w:jc w:val="both"/>
        <w:rPr>
          <w:rFonts w:ascii="Sylfaen" w:hAnsi="Sylfaen"/>
          <w:b/>
          <w:noProof/>
          <w:lang w:val="ka-GE"/>
        </w:rPr>
      </w:pPr>
      <w:r w:rsidRPr="00F409B9">
        <w:rPr>
          <w:rFonts w:ascii="Sylfaen" w:hAnsi="Sylfaen"/>
          <w:b/>
          <w:noProof/>
          <w:lang w:val="ka-GE"/>
        </w:rPr>
        <w:lastRenderedPageBreak/>
        <w:t>მოსალოდნელი საბოლოო შედეგები:</w:t>
      </w:r>
    </w:p>
    <w:p w:rsidR="00FE6003" w:rsidRPr="000D380F" w:rsidRDefault="00FE6003" w:rsidP="00AB1815">
      <w:pPr>
        <w:pStyle w:val="ListParagraph"/>
        <w:numPr>
          <w:ilvl w:val="0"/>
          <w:numId w:val="33"/>
        </w:numPr>
        <w:spacing w:line="276" w:lineRule="auto"/>
        <w:jc w:val="both"/>
        <w:rPr>
          <w:rFonts w:ascii="Sylfaen" w:eastAsia="Sylfaen" w:hAnsi="Sylfaen"/>
          <w:color w:val="000000"/>
          <w:lang w:val="ka-GE"/>
        </w:rPr>
      </w:pPr>
      <w:r w:rsidRPr="00F409B9">
        <w:rPr>
          <w:rFonts w:ascii="Sylfaen" w:hAnsi="Sylfaen" w:cs="Sylfaen"/>
        </w:rPr>
        <w:t xml:space="preserve">ნიჭიერი შემოქმედების </w:t>
      </w:r>
      <w:r w:rsidRPr="00F409B9">
        <w:rPr>
          <w:rFonts w:ascii="Sylfaen" w:hAnsi="Sylfaen" w:cs="Sylfaen"/>
          <w:lang w:val="ka-GE"/>
        </w:rPr>
        <w:t>აღმოჩენა-</w:t>
      </w:r>
      <w:r w:rsidRPr="00F409B9">
        <w:rPr>
          <w:rFonts w:ascii="Sylfaen" w:hAnsi="Sylfaen" w:cs="Sylfaen"/>
        </w:rPr>
        <w:t>წარმოჩენა, შემოქმედებითი პროცესის ინტენსივობა;</w:t>
      </w:r>
    </w:p>
    <w:p w:rsidR="000D380F" w:rsidRPr="00F409B9" w:rsidRDefault="000D380F" w:rsidP="00AB1815">
      <w:pPr>
        <w:pStyle w:val="ListParagraph"/>
        <w:numPr>
          <w:ilvl w:val="0"/>
          <w:numId w:val="33"/>
        </w:numPr>
        <w:spacing w:line="276" w:lineRule="auto"/>
        <w:jc w:val="both"/>
        <w:rPr>
          <w:rFonts w:ascii="Sylfaen" w:eastAsia="Sylfaen" w:hAnsi="Sylfaen"/>
          <w:color w:val="000000"/>
          <w:lang w:val="ka-GE"/>
        </w:rPr>
      </w:pPr>
      <w:r>
        <w:rPr>
          <w:rFonts w:ascii="Sylfaen" w:hAnsi="Sylfaen" w:cs="Sylfaen"/>
          <w:lang w:val="ka-GE"/>
        </w:rPr>
        <w:t>გაუმჯობესდება ოჯახების სოციალური და ეკონომიური მდგომარეობა;</w:t>
      </w:r>
    </w:p>
    <w:p w:rsidR="000D380F" w:rsidRPr="002448BC" w:rsidRDefault="000D380F" w:rsidP="00AB1815">
      <w:pPr>
        <w:pStyle w:val="ListParagraph"/>
        <w:widowControl w:val="0"/>
        <w:numPr>
          <w:ilvl w:val="0"/>
          <w:numId w:val="33"/>
        </w:numPr>
        <w:autoSpaceDE w:val="0"/>
        <w:autoSpaceDN w:val="0"/>
        <w:adjustRightInd w:val="0"/>
        <w:spacing w:after="0" w:line="276" w:lineRule="auto"/>
        <w:jc w:val="both"/>
        <w:rPr>
          <w:rFonts w:ascii="Sylfaen" w:hAnsi="Sylfaen"/>
          <w:b/>
          <w:noProof/>
          <w:lang w:val="ka-GE"/>
        </w:rPr>
      </w:pPr>
      <w:r>
        <w:rPr>
          <w:rFonts w:ascii="Sylfaen" w:hAnsi="Sylfaen"/>
          <w:noProof/>
          <w:lang w:val="ka-GE"/>
        </w:rPr>
        <w:t>მომავალი თაობების ცოდნის გაღრმავება და მეორადი პროფესიის შეძენა</w:t>
      </w:r>
    </w:p>
    <w:p w:rsidR="00FE6003" w:rsidRPr="00F409B9" w:rsidRDefault="00FE6003" w:rsidP="00AB1815">
      <w:pPr>
        <w:pStyle w:val="ListParagraph"/>
        <w:widowControl w:val="0"/>
        <w:tabs>
          <w:tab w:val="left" w:pos="0"/>
        </w:tabs>
        <w:autoSpaceDE w:val="0"/>
        <w:autoSpaceDN w:val="0"/>
        <w:adjustRightInd w:val="0"/>
        <w:spacing w:after="0" w:line="276" w:lineRule="auto"/>
        <w:ind w:left="1440"/>
        <w:jc w:val="both"/>
        <w:rPr>
          <w:rFonts w:ascii="Sylfaen" w:hAnsi="Sylfaen"/>
          <w:b/>
          <w:noProof/>
          <w:lang w:val="ka-GE"/>
        </w:rPr>
      </w:pPr>
    </w:p>
    <w:p w:rsidR="00FE6003" w:rsidRPr="00F409B9" w:rsidRDefault="00FE6003" w:rsidP="00AB1815">
      <w:pPr>
        <w:widowControl w:val="0"/>
        <w:autoSpaceDE w:val="0"/>
        <w:autoSpaceDN w:val="0"/>
        <w:adjustRightInd w:val="0"/>
        <w:spacing w:after="0" w:line="276" w:lineRule="auto"/>
        <w:ind w:firstLine="720"/>
        <w:jc w:val="both"/>
        <w:rPr>
          <w:rFonts w:ascii="Sylfaen" w:hAnsi="Sylfaen"/>
          <w:b/>
          <w:noProof/>
          <w:lang w:val="ka-GE"/>
        </w:rPr>
      </w:pPr>
      <w:r w:rsidRPr="00F409B9">
        <w:rPr>
          <w:rFonts w:ascii="Sylfaen" w:hAnsi="Sylfaen" w:cs="Sylfaen"/>
          <w:b/>
          <w:noProof/>
          <w:lang w:val="ka-GE"/>
        </w:rPr>
        <w:t>საბოლოო</w:t>
      </w:r>
      <w:r w:rsidRPr="00F409B9">
        <w:rPr>
          <w:rFonts w:ascii="Sylfaen" w:hAnsi="Sylfaen"/>
          <w:b/>
          <w:noProof/>
          <w:lang w:val="ka-GE"/>
        </w:rPr>
        <w:t xml:space="preserve"> შედეგის შეფასების ინდიკატორები</w:t>
      </w:r>
    </w:p>
    <w:p w:rsidR="00FE6003" w:rsidRPr="00F409B9" w:rsidRDefault="00FE6003" w:rsidP="00AB1815">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ჩატარებული</w:t>
      </w:r>
      <w:r w:rsidRPr="00F409B9">
        <w:rPr>
          <w:rFonts w:ascii="Sylfaen" w:hAnsi="Sylfaen"/>
          <w:noProof/>
          <w:lang w:val="ka-GE"/>
        </w:rPr>
        <w:t xml:space="preserve"> სახელოვნებო  კონცერტების, გამოფენების, ადგილობრივი ღონისძიებების </w:t>
      </w:r>
      <w:r w:rsidRPr="00F409B9">
        <w:rPr>
          <w:rFonts w:ascii="Sylfaen" w:hAnsi="Sylfaen" w:cs="Sylfaen"/>
          <w:noProof/>
          <w:lang w:val="ka-GE"/>
        </w:rPr>
        <w:t>რაოდენობა;</w:t>
      </w:r>
    </w:p>
    <w:p w:rsidR="00FE6003" w:rsidRPr="000D380F" w:rsidRDefault="00FE6003" w:rsidP="00AB1815">
      <w:pPr>
        <w:pStyle w:val="ListParagraph"/>
        <w:widowControl w:val="0"/>
        <w:numPr>
          <w:ilvl w:val="0"/>
          <w:numId w:val="34"/>
        </w:numPr>
        <w:autoSpaceDE w:val="0"/>
        <w:autoSpaceDN w:val="0"/>
        <w:adjustRightInd w:val="0"/>
        <w:spacing w:after="0" w:line="276" w:lineRule="auto"/>
        <w:jc w:val="both"/>
        <w:rPr>
          <w:rFonts w:ascii="Sylfaen" w:hAnsi="Sylfaen"/>
          <w:b/>
          <w:noProof/>
          <w:lang w:val="ka-GE"/>
        </w:rPr>
      </w:pPr>
      <w:r w:rsidRPr="00F409B9">
        <w:rPr>
          <w:rFonts w:ascii="Sylfaen" w:hAnsi="Sylfaen" w:cs="Sylfaen"/>
          <w:noProof/>
          <w:lang w:val="ka-GE"/>
        </w:rPr>
        <w:t>ხელოვანთა</w:t>
      </w:r>
      <w:r w:rsidRPr="00F409B9">
        <w:rPr>
          <w:rFonts w:ascii="Sylfaen" w:hAnsi="Sylfaen"/>
          <w:noProof/>
          <w:lang w:val="ka-GE"/>
        </w:rPr>
        <w:t xml:space="preserve"> მიღწევები სხვადასხვა ასპარეზზე და დადებითი გამოხმაურება მედიაში.</w:t>
      </w:r>
    </w:p>
    <w:p w:rsidR="000D380F" w:rsidRPr="00DA7399" w:rsidRDefault="000D380F" w:rsidP="00AB1815">
      <w:pPr>
        <w:widowControl w:val="0"/>
        <w:autoSpaceDE w:val="0"/>
        <w:autoSpaceDN w:val="0"/>
        <w:adjustRightInd w:val="0"/>
        <w:spacing w:after="0" w:line="276" w:lineRule="auto"/>
        <w:ind w:left="1080"/>
        <w:jc w:val="both"/>
        <w:rPr>
          <w:rFonts w:ascii="Sylfaen" w:hAnsi="Sylfaen"/>
          <w:b/>
          <w:noProof/>
          <w:lang w:val="ka-GE"/>
        </w:rPr>
      </w:pPr>
    </w:p>
    <w:p w:rsidR="00770BBE" w:rsidRPr="00B308C3" w:rsidRDefault="00F87F1D" w:rsidP="00B308C3">
      <w:pPr>
        <w:pStyle w:val="ListParagraph"/>
        <w:numPr>
          <w:ilvl w:val="2"/>
          <w:numId w:val="42"/>
        </w:numPr>
        <w:spacing w:after="0" w:line="276" w:lineRule="auto"/>
        <w:jc w:val="both"/>
        <w:rPr>
          <w:rFonts w:ascii="Sylfaen" w:eastAsia="Sylfaen" w:hAnsi="Sylfaen"/>
          <w:b/>
          <w:lang w:val="ka-GE"/>
        </w:rPr>
      </w:pPr>
      <w:r w:rsidRPr="00B308C3">
        <w:rPr>
          <w:rFonts w:ascii="Sylfaen" w:eastAsia="Sylfaen" w:hAnsi="Sylfaen" w:cs="Sylfaen"/>
          <w:b/>
          <w:lang w:val="ka-GE"/>
        </w:rPr>
        <w:t>ა</w:t>
      </w:r>
      <w:r w:rsidR="00F2574E" w:rsidRPr="00B308C3">
        <w:rPr>
          <w:rFonts w:ascii="Sylfaen" w:eastAsia="Sylfaen" w:hAnsi="Sylfaen"/>
          <w:b/>
          <w:lang w:val="ka-GE"/>
        </w:rPr>
        <w:t>(ა)</w:t>
      </w:r>
      <w:r w:rsidRPr="00B308C3">
        <w:rPr>
          <w:rFonts w:ascii="Sylfaen" w:eastAsia="Sylfaen" w:hAnsi="Sylfaen"/>
          <w:b/>
          <w:lang w:val="ka-GE"/>
        </w:rPr>
        <w:t xml:space="preserve">იპ ,,თუშეთის დაცული ლანდშაფტის ადმინისტრაცია’’ </w:t>
      </w:r>
    </w:p>
    <w:p w:rsidR="00F87F1D" w:rsidRDefault="00F87F1D" w:rsidP="00AB1815">
      <w:pPr>
        <w:spacing w:after="0" w:line="276" w:lineRule="auto"/>
        <w:jc w:val="both"/>
        <w:rPr>
          <w:rFonts w:ascii="Sylfaen" w:eastAsia="Sylfaen" w:hAnsi="Sylfaen"/>
          <w:b/>
          <w:lang w:val="ka-GE"/>
        </w:rPr>
      </w:pPr>
      <w:r w:rsidRPr="00F409B9">
        <w:rPr>
          <w:rFonts w:ascii="Sylfaen" w:eastAsia="Sylfaen" w:hAnsi="Sylfaen"/>
          <w:b/>
          <w:lang w:val="ka-GE"/>
        </w:rPr>
        <w:t>(პროგრამული კოდი</w:t>
      </w:r>
      <w:r w:rsidR="00322622">
        <w:rPr>
          <w:rFonts w:ascii="Sylfaen" w:eastAsia="Sylfaen" w:hAnsi="Sylfaen"/>
          <w:b/>
          <w:lang w:val="ka-GE"/>
        </w:rPr>
        <w:t xml:space="preserve"> 05 02.09</w:t>
      </w:r>
      <w:r w:rsidRPr="00F409B9">
        <w:rPr>
          <w:rFonts w:ascii="Sylfaen" w:eastAsia="Sylfaen" w:hAnsi="Sylfaen"/>
          <w:b/>
          <w:lang w:val="ka-GE"/>
        </w:rPr>
        <w:t>)</w:t>
      </w:r>
    </w:p>
    <w:p w:rsidR="0070290C" w:rsidRPr="00A84D36" w:rsidRDefault="000F0598" w:rsidP="00AB1815">
      <w:pPr>
        <w:spacing w:after="0" w:line="276" w:lineRule="auto"/>
        <w:jc w:val="both"/>
        <w:rPr>
          <w:rFonts w:ascii="Sylfaen" w:eastAsia="Sylfaen" w:hAnsi="Sylfaen"/>
          <w:lang w:val="ka-GE"/>
        </w:rPr>
      </w:pPr>
      <w:r w:rsidRPr="00881A9D">
        <w:rPr>
          <w:rFonts w:ascii="Sylfaen" w:eastAsia="Sylfaen" w:hAnsi="Sylfaen"/>
          <w:lang w:val="ka-GE"/>
        </w:rPr>
        <w:t>თუშეთის დაცული ლანდშაფტის ტერიტორია შეადგენს 31434ჰექტარს და მოიცავს თუშეთისტერიტორიაზე არსებულ 48 სოფელსა და ნასოფლარს, მათ მიმდებარე სასოფლო- სამეურნეო სავარგულებს,ტყის ნაწილებს,გზებს.</w:t>
      </w:r>
      <w:r w:rsidR="00A84D36" w:rsidRPr="00881A9D">
        <w:rPr>
          <w:rFonts w:ascii="Sylfaen" w:eastAsia="Sylfaen" w:hAnsi="Sylfaen"/>
          <w:lang w:val="ka-GE"/>
        </w:rPr>
        <w:t xml:space="preserve">პროგრამის </w:t>
      </w:r>
      <w:r w:rsidRPr="00881A9D">
        <w:rPr>
          <w:rFonts w:ascii="Sylfaen" w:eastAsia="Sylfaen" w:hAnsi="Sylfaen"/>
          <w:lang w:val="ka-GE"/>
        </w:rPr>
        <w:t xml:space="preserve">მიზანია </w:t>
      </w:r>
      <w:r w:rsidR="00881A9D">
        <w:rPr>
          <w:rFonts w:ascii="Sylfaen" w:eastAsia="Sylfaen" w:hAnsi="Sylfaen"/>
          <w:lang w:val="ka-GE"/>
        </w:rPr>
        <w:t>თვითმყოფადი ისტორიულ- კულტურული გარემოს შენარჩუნება,ტრადიციული სამეურნეო საქმიანობის აღდგენისა და განვითარების ხელშეწყობა</w:t>
      </w:r>
      <w:r w:rsidR="000B47C5">
        <w:rPr>
          <w:rFonts w:ascii="Sylfaen" w:eastAsia="Sylfaen" w:hAnsi="Sylfaen"/>
          <w:lang w:val="ka-GE"/>
        </w:rPr>
        <w:t>, ასევე ეროზიული გავლენის ზონაში მოხვედრილი ტერიტორიების დაცვა ანთროპოგენული ზემოქმედებისაგან,ტურიზმის განვითარების ხელშეწყობა.</w:t>
      </w:r>
      <w:r w:rsidR="000B47C5" w:rsidRPr="00881A9D">
        <w:rPr>
          <w:rFonts w:ascii="Sylfaen" w:eastAsia="Sylfaen" w:hAnsi="Sylfaen"/>
          <w:lang w:val="ka-GE"/>
        </w:rPr>
        <w:t>მგზავრთა უსაფრთხოდ გადაადგილების უზრუნველსაყოფად</w:t>
      </w:r>
      <w:r w:rsidR="00A84D36" w:rsidRPr="00881A9D">
        <w:rPr>
          <w:rFonts w:ascii="Sylfaen" w:eastAsia="Sylfaen" w:hAnsi="Sylfaen"/>
          <w:lang w:val="ka-GE"/>
        </w:rPr>
        <w:t xml:space="preserve">სისტემეტიურად </w:t>
      </w:r>
      <w:r w:rsidR="00F87F1D" w:rsidRPr="00881A9D">
        <w:rPr>
          <w:rFonts w:ascii="Sylfaen" w:eastAsia="Sylfaen" w:hAnsi="Sylfaen"/>
          <w:lang w:val="ka-GE"/>
        </w:rPr>
        <w:t>განხორციელდება თუშეთის შიდა გზების რეაბილიტაცია</w:t>
      </w:r>
      <w:r w:rsidR="00710BFD" w:rsidRPr="00881A9D">
        <w:rPr>
          <w:rFonts w:ascii="Sylfaen" w:eastAsia="Sylfaen" w:hAnsi="Sylfaen"/>
          <w:lang w:val="ka-GE"/>
        </w:rPr>
        <w:t xml:space="preserve"> და წმენდა ნაშალისაგან</w:t>
      </w:r>
      <w:r w:rsidR="000B47C5">
        <w:rPr>
          <w:rFonts w:ascii="Sylfaen" w:eastAsia="Sylfaen" w:hAnsi="Sylfaen"/>
          <w:lang w:val="ka-GE"/>
        </w:rPr>
        <w:t>.თუშეთის დაცული ლანდშაპტის ადმინისტრაცია აქტიურად თანამშრომლობს საერთაშორისო ორგანიზაციებთან</w:t>
      </w:r>
      <w:r w:rsidR="00757167">
        <w:rPr>
          <w:rFonts w:ascii="Sylfaen" w:eastAsia="Sylfaen" w:hAnsi="Sylfaen"/>
          <w:lang w:val="ka-GE"/>
        </w:rPr>
        <w:t>.</w:t>
      </w:r>
    </w:p>
    <w:p w:rsidR="000F3EC9" w:rsidRDefault="000F3EC9" w:rsidP="00AB1815">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B910EE" w:rsidRPr="00B910EE" w:rsidRDefault="00B910EE" w:rsidP="00AB1815">
      <w:pPr>
        <w:pStyle w:val="1"/>
        <w:spacing w:line="276" w:lineRule="auto"/>
        <w:ind w:left="0" w:firstLine="720"/>
        <w:jc w:val="both"/>
        <w:rPr>
          <w:rFonts w:ascii="Sylfaen" w:eastAsia="Sylfaen" w:hAnsi="Sylfaen"/>
          <w:b/>
        </w:rPr>
      </w:pPr>
    </w:p>
    <w:p w:rsidR="00B910EE" w:rsidRPr="000B48AF" w:rsidRDefault="00A84D36" w:rsidP="00AB1815">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თვითმყოფადი</w:t>
      </w:r>
      <w:r w:rsidRPr="000B48AF">
        <w:rPr>
          <w:rFonts w:ascii="Sylfaen" w:eastAsia="Sylfaen" w:hAnsi="Sylfaen"/>
          <w:lang w:val="ka-GE"/>
        </w:rPr>
        <w:t xml:space="preserve"> ისტორიულ- კულტურული გარემოს შენარჩუნება,</w:t>
      </w:r>
    </w:p>
    <w:p w:rsidR="00B910EE" w:rsidRPr="000B48AF" w:rsidRDefault="00A84D36" w:rsidP="00AB1815">
      <w:pPr>
        <w:pStyle w:val="ListParagraph"/>
        <w:numPr>
          <w:ilvl w:val="0"/>
          <w:numId w:val="20"/>
        </w:numPr>
        <w:spacing w:after="0" w:line="276" w:lineRule="auto"/>
        <w:jc w:val="both"/>
        <w:rPr>
          <w:rFonts w:ascii="Sylfaen" w:eastAsia="Sylfaen" w:hAnsi="Sylfaen"/>
        </w:rPr>
      </w:pPr>
      <w:r w:rsidRPr="000B48AF">
        <w:rPr>
          <w:rFonts w:ascii="Sylfaen" w:eastAsia="Sylfaen" w:hAnsi="Sylfaen" w:cs="Sylfaen"/>
          <w:lang w:val="ka-GE"/>
        </w:rPr>
        <w:t>ტრადიციული</w:t>
      </w:r>
      <w:r w:rsidRPr="000B48AF">
        <w:rPr>
          <w:rFonts w:ascii="Sylfaen" w:eastAsia="Sylfaen" w:hAnsi="Sylfaen"/>
          <w:lang w:val="ka-GE"/>
        </w:rPr>
        <w:t xml:space="preserve"> სამეურნეო  საქმიანობის აღდგენისა და განვითარების ხელშეწყობა</w:t>
      </w:r>
    </w:p>
    <w:p w:rsidR="000F3EC9" w:rsidRDefault="000F3EC9" w:rsidP="00AB1815">
      <w:pPr>
        <w:pStyle w:val="1"/>
        <w:numPr>
          <w:ilvl w:val="0"/>
          <w:numId w:val="23"/>
        </w:numPr>
        <w:spacing w:after="0" w:line="276" w:lineRule="auto"/>
        <w:jc w:val="both"/>
        <w:rPr>
          <w:rFonts w:ascii="Sylfaen" w:eastAsia="Sylfaen" w:hAnsi="Sylfaen"/>
        </w:rPr>
      </w:pPr>
      <w:r w:rsidRPr="00F409B9">
        <w:rPr>
          <w:rFonts w:ascii="Sylfaen" w:eastAsia="Sylfaen" w:hAnsi="Sylfaen"/>
          <w:lang w:val="ka-GE"/>
        </w:rPr>
        <w:t>მგზავრთა შეუფერხებელი  და უსაფრთხო გადაადგილება.</w:t>
      </w:r>
    </w:p>
    <w:p w:rsidR="00B910EE" w:rsidRPr="00F409B9" w:rsidRDefault="00B910EE" w:rsidP="00AB1815">
      <w:pPr>
        <w:pStyle w:val="1"/>
        <w:spacing w:after="0" w:line="276" w:lineRule="auto"/>
        <w:ind w:left="1080"/>
        <w:jc w:val="both"/>
        <w:rPr>
          <w:rFonts w:ascii="Sylfaen" w:eastAsia="Sylfaen" w:hAnsi="Sylfaen"/>
        </w:rPr>
      </w:pPr>
    </w:p>
    <w:p w:rsidR="000F3EC9" w:rsidRPr="00F409B9" w:rsidRDefault="000F3EC9" w:rsidP="00AB1815">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0F3EC9" w:rsidRPr="00F409B9" w:rsidRDefault="000F3EC9" w:rsidP="00AB1815">
      <w:pPr>
        <w:pStyle w:val="1"/>
        <w:numPr>
          <w:ilvl w:val="0"/>
          <w:numId w:val="23"/>
        </w:numPr>
        <w:spacing w:after="0" w:line="276" w:lineRule="auto"/>
        <w:jc w:val="both"/>
        <w:rPr>
          <w:rFonts w:ascii="Sylfaen" w:eastAsia="Sylfaen" w:hAnsi="Sylfaen"/>
          <w:b/>
          <w:lang w:val="ka-GE"/>
        </w:rPr>
      </w:pPr>
      <w:r w:rsidRPr="00F409B9">
        <w:rPr>
          <w:rFonts w:ascii="Sylfaen" w:eastAsia="Sylfaen" w:hAnsi="Sylfaen" w:cs="Sylfaen"/>
          <w:lang w:val="ka-GE"/>
        </w:rPr>
        <w:t>ტურიზმისათვის</w:t>
      </w:r>
      <w:r w:rsidRPr="00F409B9">
        <w:rPr>
          <w:rFonts w:ascii="Sylfaen" w:eastAsia="Sylfaen" w:hAnsi="Sylfaen"/>
          <w:lang w:val="ka-GE"/>
        </w:rPr>
        <w:t xml:space="preserve"> ხელსაყრელი გარემოს შექმნა.</w:t>
      </w:r>
    </w:p>
    <w:p w:rsidR="0070290C" w:rsidRPr="00322622" w:rsidRDefault="000F3EC9" w:rsidP="00AB1815">
      <w:pPr>
        <w:pStyle w:val="1"/>
        <w:numPr>
          <w:ilvl w:val="0"/>
          <w:numId w:val="23"/>
        </w:numPr>
        <w:spacing w:after="0" w:line="276" w:lineRule="auto"/>
        <w:jc w:val="both"/>
        <w:rPr>
          <w:rFonts w:ascii="Sylfaen" w:eastAsia="Sylfaen" w:hAnsi="Sylfaen"/>
          <w:b/>
          <w:lang w:val="ka-GE"/>
        </w:rPr>
      </w:pPr>
      <w:r w:rsidRPr="00F409B9">
        <w:rPr>
          <w:rFonts w:ascii="Sylfaen" w:eastAsia="Sylfaen" w:hAnsi="Sylfaen"/>
          <w:lang w:val="ka-GE"/>
        </w:rPr>
        <w:t>მოსახლეობის კმაყოფილების დონის ამაღლება.</w:t>
      </w:r>
    </w:p>
    <w:p w:rsidR="00322622" w:rsidRDefault="00322622" w:rsidP="00AB1815">
      <w:pPr>
        <w:pStyle w:val="1"/>
        <w:spacing w:after="0" w:line="276" w:lineRule="auto"/>
        <w:ind w:left="1440"/>
        <w:jc w:val="both"/>
        <w:rPr>
          <w:rFonts w:ascii="Sylfaen" w:eastAsia="Sylfaen" w:hAnsi="Sylfaen"/>
          <w:b/>
          <w:lang w:val="ka-GE"/>
        </w:rPr>
      </w:pPr>
    </w:p>
    <w:p w:rsidR="00F87F1D" w:rsidRPr="00B308C3" w:rsidRDefault="00986686" w:rsidP="00B308C3">
      <w:pPr>
        <w:pStyle w:val="ListParagraph"/>
        <w:numPr>
          <w:ilvl w:val="2"/>
          <w:numId w:val="42"/>
        </w:numPr>
        <w:spacing w:after="0" w:line="276" w:lineRule="auto"/>
        <w:jc w:val="both"/>
        <w:rPr>
          <w:rFonts w:ascii="Sylfaen" w:eastAsia="Sylfaen" w:hAnsi="Sylfaen"/>
          <w:b/>
          <w:lang w:val="ka-GE"/>
        </w:rPr>
      </w:pPr>
      <w:r w:rsidRPr="00B308C3">
        <w:rPr>
          <w:rFonts w:ascii="Sylfaen" w:eastAsia="Sylfaen" w:hAnsi="Sylfaen"/>
          <w:b/>
        </w:rPr>
        <w:t xml:space="preserve"> </w:t>
      </w:r>
      <w:r w:rsidR="00F87F1D" w:rsidRPr="00B308C3">
        <w:rPr>
          <w:rFonts w:ascii="Sylfaen" w:eastAsia="Sylfaen" w:hAnsi="Sylfaen"/>
          <w:b/>
          <w:lang w:val="ka-GE"/>
        </w:rPr>
        <w:t>ა</w:t>
      </w:r>
      <w:r w:rsidR="00ED77FF" w:rsidRPr="00B308C3">
        <w:rPr>
          <w:rFonts w:ascii="Sylfaen" w:eastAsia="Sylfaen" w:hAnsi="Sylfaen"/>
          <w:b/>
          <w:lang w:val="ka-GE"/>
        </w:rPr>
        <w:t>(ა)</w:t>
      </w:r>
      <w:r w:rsidR="00F87F1D" w:rsidRPr="00B308C3">
        <w:rPr>
          <w:rFonts w:ascii="Sylfaen" w:eastAsia="Sylfaen" w:hAnsi="Sylfaen"/>
          <w:b/>
          <w:lang w:val="ka-GE"/>
        </w:rPr>
        <w:t xml:space="preserve">იპ </w:t>
      </w:r>
      <w:r w:rsidR="00ED77FF" w:rsidRPr="00B308C3">
        <w:rPr>
          <w:rFonts w:ascii="Sylfaen" w:hAnsi="Sylfaen"/>
          <w:b/>
          <w:lang w:val="ka-GE"/>
        </w:rPr>
        <w:t>,,ახმეტის მუნიციპალური ტყე-პარკებისა და სასაფლაოების მართვის ცენტრი“</w:t>
      </w:r>
      <w:r w:rsidR="00F87F1D" w:rsidRPr="00B308C3">
        <w:rPr>
          <w:rFonts w:ascii="Sylfaen" w:eastAsia="Sylfaen" w:hAnsi="Sylfaen"/>
          <w:b/>
          <w:lang w:val="ka-GE"/>
        </w:rPr>
        <w:t>(პროგრამული კოდი</w:t>
      </w:r>
      <w:r w:rsidR="003B2816" w:rsidRPr="00B308C3">
        <w:rPr>
          <w:rFonts w:ascii="Sylfaen" w:eastAsia="Sylfaen" w:hAnsi="Sylfaen"/>
          <w:b/>
          <w:lang w:val="ka-GE"/>
        </w:rPr>
        <w:t xml:space="preserve"> 05</w:t>
      </w:r>
      <w:r w:rsidR="006C5524" w:rsidRPr="00B308C3">
        <w:rPr>
          <w:rFonts w:ascii="Sylfaen" w:eastAsia="Sylfaen" w:hAnsi="Sylfaen"/>
          <w:b/>
          <w:lang w:val="ka-GE"/>
        </w:rPr>
        <w:t xml:space="preserve"> 0</w:t>
      </w:r>
      <w:r w:rsidR="006C5524" w:rsidRPr="00B308C3">
        <w:rPr>
          <w:rFonts w:ascii="Sylfaen" w:eastAsia="Sylfaen" w:hAnsi="Sylfaen"/>
          <w:b/>
        </w:rPr>
        <w:t>2 1</w:t>
      </w:r>
      <w:r w:rsidR="00D33DBE" w:rsidRPr="00B308C3">
        <w:rPr>
          <w:rFonts w:ascii="Sylfaen" w:eastAsia="Sylfaen" w:hAnsi="Sylfaen"/>
          <w:b/>
          <w:lang w:val="ka-GE"/>
        </w:rPr>
        <w:t>1</w:t>
      </w:r>
      <w:r w:rsidR="00F87F1D" w:rsidRPr="00B308C3">
        <w:rPr>
          <w:rFonts w:ascii="Sylfaen" w:eastAsia="Sylfaen" w:hAnsi="Sylfaen"/>
          <w:b/>
          <w:lang w:val="ka-GE"/>
        </w:rPr>
        <w:t>)</w:t>
      </w:r>
    </w:p>
    <w:p w:rsidR="00F87F1D" w:rsidRPr="00F409B9" w:rsidRDefault="001004DA" w:rsidP="00AB1815">
      <w:pPr>
        <w:spacing w:after="0" w:line="276" w:lineRule="auto"/>
        <w:jc w:val="both"/>
        <w:rPr>
          <w:rFonts w:ascii="Sylfaen" w:eastAsia="Sylfaen" w:hAnsi="Sylfaen"/>
          <w:lang w:val="ka-GE"/>
        </w:rPr>
      </w:pPr>
      <w:r>
        <w:rPr>
          <w:rFonts w:ascii="Sylfaen" w:eastAsia="Sylfaen" w:hAnsi="Sylfaen"/>
          <w:lang w:val="ka-GE"/>
        </w:rPr>
        <w:t>ქვეპროგრამის ფარგლებში დაგეგმილია მუნიციპალიტეტის ტერიტორიაზე არსებული ტყე-პარკებისა  და სასაფლაოების მოვლა -პატრონობისა და გამწვანების სამუშაოები.</w:t>
      </w:r>
    </w:p>
    <w:p w:rsidR="00F87F1D" w:rsidRPr="00F409B9" w:rsidRDefault="00F87F1D" w:rsidP="00AB1815">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F87F1D" w:rsidRPr="00F409B9" w:rsidRDefault="003B2816" w:rsidP="00AB1815">
      <w:pPr>
        <w:pStyle w:val="1"/>
        <w:numPr>
          <w:ilvl w:val="0"/>
          <w:numId w:val="26"/>
        </w:numPr>
        <w:spacing w:after="0" w:line="276" w:lineRule="auto"/>
        <w:jc w:val="both"/>
        <w:rPr>
          <w:rFonts w:ascii="Sylfaen" w:eastAsia="Sylfaen" w:hAnsi="Sylfaen"/>
        </w:rPr>
      </w:pPr>
      <w:r>
        <w:rPr>
          <w:rFonts w:ascii="Sylfaen" w:eastAsia="Sylfaen" w:hAnsi="Sylfaen"/>
          <w:lang w:val="ka-GE"/>
        </w:rPr>
        <w:t xml:space="preserve">ტყე-პარკებისა და </w:t>
      </w:r>
      <w:r w:rsidR="00F87F1D" w:rsidRPr="00F409B9">
        <w:rPr>
          <w:rFonts w:ascii="Sylfaen" w:eastAsia="Sylfaen" w:hAnsi="Sylfaen"/>
          <w:lang w:val="ka-GE"/>
        </w:rPr>
        <w:t>სასაფლაოების დაცვა</w:t>
      </w:r>
    </w:p>
    <w:p w:rsidR="00F87F1D" w:rsidRPr="00F409B9" w:rsidRDefault="00F87F1D" w:rsidP="00AB1815">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F87F1D" w:rsidRPr="007726EF" w:rsidRDefault="00F87F1D" w:rsidP="00AB1815">
      <w:pPr>
        <w:pStyle w:val="1"/>
        <w:numPr>
          <w:ilvl w:val="0"/>
          <w:numId w:val="26"/>
        </w:numPr>
        <w:spacing w:after="0" w:line="276" w:lineRule="auto"/>
        <w:jc w:val="both"/>
        <w:rPr>
          <w:rFonts w:ascii="Sylfaen" w:eastAsia="Sylfaen" w:hAnsi="Sylfaen"/>
          <w:b/>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კმაყოფილების დონის ამაღლება.</w:t>
      </w:r>
    </w:p>
    <w:p w:rsidR="007726EF" w:rsidRPr="00F409B9" w:rsidRDefault="007726EF" w:rsidP="00B308C3">
      <w:pPr>
        <w:pStyle w:val="1"/>
        <w:numPr>
          <w:ilvl w:val="1"/>
          <w:numId w:val="42"/>
        </w:numPr>
        <w:spacing w:after="0" w:line="276" w:lineRule="auto"/>
        <w:jc w:val="both"/>
        <w:rPr>
          <w:rFonts w:ascii="Sylfaen" w:eastAsia="Sylfaen" w:hAnsi="Sylfaen"/>
          <w:b/>
          <w:lang w:val="ka-GE"/>
        </w:rPr>
      </w:pPr>
      <w:r w:rsidRPr="00F409B9">
        <w:rPr>
          <w:rFonts w:ascii="Sylfaen" w:eastAsia="Sylfaen" w:hAnsi="Sylfaen"/>
          <w:b/>
          <w:lang w:val="ka-GE"/>
        </w:rPr>
        <w:lastRenderedPageBreak/>
        <w:t>საინფორმაციო ცენტრი(პროგრამული კოდი</w:t>
      </w:r>
      <w:r w:rsidR="006C5524">
        <w:rPr>
          <w:rFonts w:ascii="Sylfaen" w:eastAsia="Sylfaen" w:hAnsi="Sylfaen"/>
          <w:b/>
          <w:lang w:val="ka-GE"/>
        </w:rPr>
        <w:t xml:space="preserve"> 05.0</w:t>
      </w:r>
      <w:r w:rsidR="006C5524">
        <w:rPr>
          <w:rFonts w:ascii="Sylfaen" w:eastAsia="Sylfaen" w:hAnsi="Sylfaen"/>
          <w:b/>
        </w:rPr>
        <w:t>3</w:t>
      </w:r>
      <w:r w:rsidRPr="00F409B9">
        <w:rPr>
          <w:rFonts w:ascii="Sylfaen" w:eastAsia="Sylfaen" w:hAnsi="Sylfaen"/>
          <w:b/>
          <w:lang w:val="ka-GE"/>
        </w:rPr>
        <w:t>)</w:t>
      </w:r>
    </w:p>
    <w:p w:rsidR="007726EF" w:rsidRPr="00F409B9" w:rsidRDefault="007726EF" w:rsidP="00AB1815">
      <w:pPr>
        <w:pStyle w:val="1"/>
        <w:spacing w:after="0" w:line="276" w:lineRule="auto"/>
        <w:ind w:left="0"/>
        <w:jc w:val="both"/>
        <w:rPr>
          <w:rFonts w:ascii="Sylfaen" w:eastAsia="Sylfaen" w:hAnsi="Sylfaen"/>
          <w:b/>
          <w:lang w:val="ka-GE"/>
        </w:rPr>
      </w:pPr>
      <w:r w:rsidRPr="00F409B9">
        <w:rPr>
          <w:rFonts w:ascii="Sylfaen" w:eastAsia="Sylfaen" w:hAnsi="Sylfaen"/>
          <w:lang w:val="ka-GE"/>
        </w:rPr>
        <w:t>ქვეპროგრამის ფარგლებში დაფინანსდება მუნიციპალიტეტის საინფორმაციო ცენტრის  გაზეთი ,,ბახტრიონი</w:t>
      </w:r>
      <w:r w:rsidRPr="00323890">
        <w:rPr>
          <w:rFonts w:ascii="Sylfaen" w:eastAsia="Sylfaen" w:hAnsi="Sylfaen"/>
          <w:lang w:val="ka-GE"/>
        </w:rPr>
        <w:t>’’</w:t>
      </w:r>
      <w:r>
        <w:rPr>
          <w:rFonts w:ascii="Sylfaen" w:eastAsia="Sylfaen" w:hAnsi="Sylfaen"/>
          <w:lang w:val="ka-GE"/>
        </w:rPr>
        <w:t>.</w:t>
      </w:r>
    </w:p>
    <w:p w:rsidR="007726EF" w:rsidRPr="00F409B9" w:rsidRDefault="007726EF" w:rsidP="00AB1815">
      <w:pPr>
        <w:pStyle w:val="1"/>
        <w:spacing w:line="276" w:lineRule="auto"/>
        <w:ind w:left="0" w:firstLine="720"/>
        <w:jc w:val="both"/>
        <w:rPr>
          <w:rFonts w:ascii="Sylfaen" w:eastAsia="Sylfaen" w:hAnsi="Sylfaen"/>
        </w:rPr>
      </w:pPr>
      <w:r w:rsidRPr="00F409B9">
        <w:rPr>
          <w:rFonts w:ascii="Sylfaen" w:eastAsia="Sylfaen" w:hAnsi="Sylfaen"/>
          <w:b/>
          <w:lang w:val="ka-GE"/>
        </w:rPr>
        <w:t>მოსალოდნელი შუალედური შედეგი:</w:t>
      </w:r>
    </w:p>
    <w:p w:rsidR="007726EF" w:rsidRPr="00F409B9" w:rsidRDefault="007726EF" w:rsidP="00AB1815">
      <w:pPr>
        <w:pStyle w:val="1"/>
        <w:numPr>
          <w:ilvl w:val="0"/>
          <w:numId w:val="19"/>
        </w:numPr>
        <w:spacing w:after="0" w:line="276" w:lineRule="auto"/>
        <w:jc w:val="both"/>
        <w:rPr>
          <w:rFonts w:ascii="Sylfaen" w:eastAsia="Sylfaen" w:hAnsi="Sylfaen"/>
          <w:lang w:val="ka-GE"/>
        </w:rPr>
      </w:pPr>
      <w:r w:rsidRPr="00F409B9">
        <w:rPr>
          <w:rFonts w:ascii="Sylfaen" w:eastAsia="Sylfaen" w:hAnsi="Sylfaen"/>
          <w:lang w:val="ka-GE"/>
        </w:rPr>
        <w:t xml:space="preserve">  მოსახლეობის ინფორმირება მუნიციპალიტეტის საჭირბოროტო საკითხებზე.</w:t>
      </w:r>
    </w:p>
    <w:p w:rsidR="007726EF" w:rsidRPr="00F409B9" w:rsidRDefault="007726EF" w:rsidP="00AB1815">
      <w:pPr>
        <w:pStyle w:val="1"/>
        <w:numPr>
          <w:ilvl w:val="0"/>
          <w:numId w:val="20"/>
        </w:numPr>
        <w:spacing w:after="0" w:line="276" w:lineRule="auto"/>
        <w:jc w:val="both"/>
        <w:rPr>
          <w:rFonts w:ascii="Sylfaen" w:eastAsia="Sylfaen" w:hAnsi="Sylfaen"/>
          <w:lang w:val="ka-GE"/>
        </w:rPr>
      </w:pPr>
      <w:r w:rsidRPr="00F409B9">
        <w:rPr>
          <w:rFonts w:ascii="Sylfaen" w:eastAsia="Sylfaen" w:hAnsi="Sylfaen" w:cs="Sylfaen"/>
          <w:b/>
          <w:lang w:val="ka-GE"/>
        </w:rPr>
        <w:t>შედეგების</w:t>
      </w:r>
      <w:r w:rsidRPr="00F409B9">
        <w:rPr>
          <w:rFonts w:ascii="Sylfaen" w:eastAsia="Sylfaen" w:hAnsi="Sylfaen"/>
          <w:b/>
          <w:lang w:val="ka-GE"/>
        </w:rPr>
        <w:t xml:space="preserve"> შეფასების ინდიკატორები:</w:t>
      </w:r>
    </w:p>
    <w:p w:rsidR="007726EF" w:rsidRPr="00F409B9" w:rsidRDefault="007726EF" w:rsidP="00AB1815">
      <w:pPr>
        <w:pStyle w:val="1"/>
        <w:numPr>
          <w:ilvl w:val="0"/>
          <w:numId w:val="20"/>
        </w:numPr>
        <w:spacing w:after="0" w:line="276" w:lineRule="auto"/>
        <w:jc w:val="both"/>
        <w:rPr>
          <w:rFonts w:ascii="Sylfaen" w:eastAsia="Sylfaen" w:hAnsi="Sylfaen"/>
          <w:lang w:val="ka-GE"/>
        </w:rPr>
      </w:pPr>
      <w:r w:rsidRPr="00F409B9">
        <w:rPr>
          <w:rFonts w:ascii="Sylfaen" w:eastAsia="Sylfaen" w:hAnsi="Sylfaen"/>
          <w:lang w:val="ka-GE"/>
        </w:rPr>
        <w:t>აქტიური  მოსახლეობა</w:t>
      </w:r>
    </w:p>
    <w:p w:rsidR="007726EF" w:rsidRPr="00F409B9" w:rsidRDefault="007726EF" w:rsidP="00AB1815">
      <w:pPr>
        <w:pStyle w:val="1"/>
        <w:spacing w:after="0" w:line="276" w:lineRule="auto"/>
        <w:ind w:left="0"/>
        <w:jc w:val="both"/>
        <w:rPr>
          <w:rFonts w:ascii="Sylfaen" w:eastAsia="Sylfaen" w:hAnsi="Sylfaen"/>
          <w:b/>
          <w:lang w:val="ka-GE"/>
        </w:rPr>
      </w:pPr>
    </w:p>
    <w:p w:rsidR="007726EF" w:rsidRPr="00B308C3" w:rsidRDefault="007726EF" w:rsidP="00B308C3">
      <w:pPr>
        <w:pStyle w:val="ListParagraph"/>
        <w:numPr>
          <w:ilvl w:val="1"/>
          <w:numId w:val="42"/>
        </w:numPr>
        <w:spacing w:after="0" w:line="276" w:lineRule="auto"/>
        <w:jc w:val="both"/>
        <w:rPr>
          <w:rFonts w:ascii="Sylfaen" w:eastAsia="Sylfaen" w:hAnsi="Sylfaen"/>
          <w:b/>
          <w:lang w:val="ka-GE"/>
        </w:rPr>
      </w:pPr>
      <w:r w:rsidRPr="00B308C3">
        <w:rPr>
          <w:rFonts w:ascii="Sylfaen" w:eastAsia="Sylfaen" w:hAnsi="Sylfaen" w:cs="Sylfaen"/>
          <w:b/>
          <w:lang w:val="ka-GE"/>
        </w:rPr>
        <w:t>ახალგაზრდული</w:t>
      </w:r>
      <w:r w:rsidRPr="00B308C3">
        <w:rPr>
          <w:rFonts w:ascii="Sylfaen" w:eastAsia="Sylfaen" w:hAnsi="Sylfaen"/>
          <w:b/>
          <w:lang w:val="ka-GE"/>
        </w:rPr>
        <w:t xml:space="preserve"> პროგრამების დაფინანსება (პროგრამული კოდი</w:t>
      </w:r>
      <w:r w:rsidR="006C5524" w:rsidRPr="00B308C3">
        <w:rPr>
          <w:rFonts w:ascii="Sylfaen" w:eastAsia="Sylfaen" w:hAnsi="Sylfaen"/>
          <w:b/>
          <w:lang w:val="ka-GE"/>
        </w:rPr>
        <w:t xml:space="preserve"> 05 0</w:t>
      </w:r>
      <w:r w:rsidR="006C5524" w:rsidRPr="00B308C3">
        <w:rPr>
          <w:rFonts w:ascii="Sylfaen" w:eastAsia="Sylfaen" w:hAnsi="Sylfaen"/>
          <w:b/>
        </w:rPr>
        <w:t>4</w:t>
      </w:r>
      <w:r w:rsidRPr="00B308C3">
        <w:rPr>
          <w:rFonts w:ascii="Sylfaen" w:eastAsia="Sylfaen" w:hAnsi="Sylfaen"/>
          <w:b/>
          <w:lang w:val="ka-GE"/>
        </w:rPr>
        <w:t>)</w:t>
      </w:r>
    </w:p>
    <w:p w:rsidR="007726EF" w:rsidRPr="00F409B9" w:rsidRDefault="007726EF" w:rsidP="00AB1815">
      <w:pPr>
        <w:pStyle w:val="1"/>
        <w:spacing w:after="0" w:line="276" w:lineRule="auto"/>
        <w:ind w:left="0"/>
        <w:jc w:val="both"/>
        <w:rPr>
          <w:rFonts w:ascii="Sylfaen" w:eastAsia="Sylfaen" w:hAnsi="Sylfaen"/>
          <w:lang w:val="ka-GE"/>
        </w:rPr>
      </w:pPr>
      <w:r w:rsidRPr="00F409B9">
        <w:rPr>
          <w:rFonts w:ascii="Sylfaen" w:eastAsia="Sylfaen" w:hAnsi="Sylfaen"/>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p>
    <w:p w:rsidR="007726EF" w:rsidRPr="00F409B9" w:rsidRDefault="007726EF" w:rsidP="00AB1815">
      <w:pPr>
        <w:pStyle w:val="1"/>
        <w:spacing w:line="276" w:lineRule="auto"/>
        <w:ind w:left="0" w:firstLine="720"/>
        <w:jc w:val="both"/>
        <w:rPr>
          <w:rFonts w:ascii="Sylfaen" w:eastAsia="Sylfaen" w:hAnsi="Sylfaen"/>
          <w:b/>
        </w:rPr>
      </w:pPr>
      <w:r w:rsidRPr="00F409B9">
        <w:rPr>
          <w:rFonts w:ascii="Sylfaen" w:eastAsia="Sylfaen" w:hAnsi="Sylfaen"/>
          <w:b/>
          <w:lang w:val="ka-GE"/>
        </w:rPr>
        <w:t>მოსალოდნელი შუალედური შედეგი:</w:t>
      </w:r>
    </w:p>
    <w:p w:rsidR="007726EF" w:rsidRPr="00F409B9" w:rsidRDefault="007726EF" w:rsidP="00AB1815">
      <w:pPr>
        <w:pStyle w:val="1"/>
        <w:numPr>
          <w:ilvl w:val="0"/>
          <w:numId w:val="20"/>
        </w:numPr>
        <w:spacing w:after="0" w:line="276" w:lineRule="auto"/>
        <w:jc w:val="both"/>
        <w:rPr>
          <w:rFonts w:ascii="Sylfaen" w:eastAsia="Sylfaen" w:hAnsi="Sylfaen"/>
          <w:b/>
          <w:lang w:val="ka-GE"/>
        </w:rPr>
      </w:pPr>
      <w:r w:rsidRPr="00F409B9">
        <w:rPr>
          <w:rFonts w:ascii="Sylfaen" w:eastAsia="Sylfaen" w:hAnsi="Sylfaen"/>
          <w:lang w:val="ka-GE"/>
        </w:rPr>
        <w:t>ახალგაზრდების ჯანსაღი ცხოვრების წესის დამკვიდრება;</w:t>
      </w:r>
    </w:p>
    <w:p w:rsidR="007726EF" w:rsidRPr="00F409B9" w:rsidRDefault="007726EF" w:rsidP="00AB1815">
      <w:pPr>
        <w:spacing w:after="0" w:line="276" w:lineRule="auto"/>
        <w:ind w:firstLine="720"/>
        <w:jc w:val="both"/>
        <w:rPr>
          <w:rFonts w:ascii="Sylfaen" w:eastAsia="Sylfaen" w:hAnsi="Sylfaen"/>
        </w:rPr>
      </w:pPr>
      <w:r w:rsidRPr="00F409B9">
        <w:rPr>
          <w:rFonts w:ascii="Sylfaen" w:eastAsia="Sylfaen" w:hAnsi="Sylfaen"/>
          <w:b/>
          <w:lang w:val="ka-GE"/>
        </w:rPr>
        <w:t>შედეგების შეფასების ინდიკატორები:</w:t>
      </w:r>
      <w:r w:rsidRPr="00F409B9">
        <w:rPr>
          <w:rFonts w:ascii="Sylfaen" w:eastAsia="Sylfaen" w:hAnsi="Sylfaen"/>
          <w:lang w:val="ka-GE"/>
        </w:rPr>
        <w:tab/>
      </w:r>
    </w:p>
    <w:p w:rsidR="007726EF" w:rsidRPr="007726EF" w:rsidRDefault="007726EF" w:rsidP="00AB1815">
      <w:pPr>
        <w:pStyle w:val="1"/>
        <w:numPr>
          <w:ilvl w:val="0"/>
          <w:numId w:val="20"/>
        </w:numPr>
        <w:spacing w:after="0" w:line="276" w:lineRule="auto"/>
        <w:jc w:val="both"/>
        <w:rPr>
          <w:rFonts w:ascii="Sylfaen" w:eastAsia="Sylfaen" w:hAnsi="Sylfaen"/>
          <w:b/>
          <w:lang w:val="ka-GE"/>
        </w:rPr>
      </w:pPr>
      <w:r w:rsidRPr="00F409B9">
        <w:rPr>
          <w:rFonts w:ascii="Sylfaen" w:eastAsia="Sylfaen" w:hAnsi="Sylfaen" w:cs="Sylfaen"/>
          <w:lang w:val="ka-GE"/>
        </w:rPr>
        <w:t>საზოგადოებრივად</w:t>
      </w:r>
      <w:r w:rsidRPr="00F409B9">
        <w:rPr>
          <w:rFonts w:ascii="Sylfaen" w:eastAsia="Sylfaen" w:hAnsi="Sylfaen"/>
          <w:lang w:val="ka-GE"/>
        </w:rPr>
        <w:t xml:space="preserve"> აქტიური ახალგაზრდობის ზრდა</w:t>
      </w:r>
      <w:r>
        <w:rPr>
          <w:rFonts w:ascii="Sylfaen" w:eastAsia="Sylfaen" w:hAnsi="Sylfaen"/>
          <w:lang w:val="ka-GE"/>
        </w:rPr>
        <w:t>.</w:t>
      </w:r>
    </w:p>
    <w:p w:rsidR="002E0BF8" w:rsidRPr="007726EF" w:rsidRDefault="002E0BF8" w:rsidP="00AB1815">
      <w:pPr>
        <w:pStyle w:val="1"/>
        <w:spacing w:after="0" w:line="276" w:lineRule="auto"/>
        <w:ind w:left="1440"/>
        <w:jc w:val="both"/>
        <w:rPr>
          <w:rFonts w:ascii="Sylfaen" w:eastAsia="Sylfaen" w:hAnsi="Sylfaen"/>
          <w:b/>
          <w:lang w:val="ka-GE"/>
        </w:rPr>
      </w:pPr>
    </w:p>
    <w:p w:rsidR="00F87F1D" w:rsidRPr="00F409B9" w:rsidRDefault="00F87F1D" w:rsidP="00B308C3">
      <w:pPr>
        <w:pStyle w:val="1"/>
        <w:numPr>
          <w:ilvl w:val="0"/>
          <w:numId w:val="42"/>
        </w:numPr>
        <w:spacing w:after="0" w:line="276" w:lineRule="auto"/>
        <w:jc w:val="both"/>
        <w:rPr>
          <w:rFonts w:ascii="Sylfaen" w:eastAsia="Sylfaen" w:hAnsi="Sylfaen" w:cs="Sylfaen"/>
          <w:b/>
        </w:rPr>
      </w:pPr>
      <w:r w:rsidRPr="00F409B9">
        <w:rPr>
          <w:rFonts w:ascii="Sylfaen" w:eastAsia="Sylfaen" w:hAnsi="Sylfaen" w:cs="Sylfaen"/>
          <w:b/>
          <w:lang w:val="ka-GE"/>
        </w:rPr>
        <w:t xml:space="preserve">მოსახლეობის ჯანმრთელობის დაცვა და სოციალური უზრუნველყოფა </w:t>
      </w:r>
    </w:p>
    <w:p w:rsidR="00F87F1D" w:rsidRPr="00F409B9" w:rsidRDefault="00F87F1D" w:rsidP="00AB1815">
      <w:pPr>
        <w:pStyle w:val="1"/>
        <w:spacing w:after="0" w:line="276" w:lineRule="auto"/>
        <w:ind w:left="0"/>
        <w:jc w:val="both"/>
        <w:rPr>
          <w:rFonts w:ascii="Sylfaen" w:eastAsia="Sylfaen" w:hAnsi="Sylfaen"/>
          <w:b/>
          <w:lang w:val="ka-GE"/>
        </w:rPr>
      </w:pPr>
      <w:r w:rsidRPr="00F409B9">
        <w:rPr>
          <w:rFonts w:ascii="Sylfaen" w:eastAsia="Sylfaen" w:hAnsi="Sylfaen" w:cs="Sylfaen"/>
          <w:b/>
          <w:lang w:val="ka-GE"/>
        </w:rPr>
        <w:t>(პროგრამული კოდი 06 00)</w:t>
      </w:r>
    </w:p>
    <w:p w:rsidR="00F87F1D" w:rsidRPr="00504F5D" w:rsidRDefault="00F87F1D" w:rsidP="00AB1815">
      <w:pPr>
        <w:spacing w:after="0" w:line="276" w:lineRule="auto"/>
        <w:jc w:val="both"/>
        <w:rPr>
          <w:rFonts w:ascii="Sylfaen" w:eastAsia="Sylfaen" w:hAnsi="Sylfaen"/>
        </w:rPr>
      </w:pPr>
      <w:r w:rsidRPr="00F409B9">
        <w:rPr>
          <w:rFonts w:ascii="Sylfaen" w:eastAsia="Sylfaen" w:hAnsi="Sylfaen"/>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F87F1D" w:rsidRPr="00F409B9" w:rsidRDefault="00F87F1D" w:rsidP="00AB1815">
      <w:pPr>
        <w:spacing w:after="0" w:line="276" w:lineRule="auto"/>
        <w:jc w:val="both"/>
        <w:rPr>
          <w:rFonts w:ascii="Sylfaen" w:eastAsia="Sylfaen" w:hAnsi="Sylfaen"/>
        </w:rPr>
      </w:pPr>
    </w:p>
    <w:p w:rsidR="00F87F1D" w:rsidRPr="00F409B9" w:rsidRDefault="0062291E" w:rsidP="00B308C3">
      <w:pPr>
        <w:pStyle w:val="1"/>
        <w:numPr>
          <w:ilvl w:val="1"/>
          <w:numId w:val="42"/>
        </w:numPr>
        <w:spacing w:line="276" w:lineRule="auto"/>
        <w:jc w:val="both"/>
        <w:rPr>
          <w:rFonts w:ascii="Sylfaen" w:eastAsia="Sylfaen" w:hAnsi="Sylfaen"/>
          <w:b/>
          <w:lang w:val="ka-GE"/>
        </w:rPr>
      </w:pPr>
      <w:r w:rsidRPr="00F409B9">
        <w:rPr>
          <w:rFonts w:ascii="Sylfaen" w:eastAsia="Sylfaen" w:hAnsi="Sylfaen"/>
          <w:b/>
        </w:rPr>
        <w:t xml:space="preserve"> </w:t>
      </w:r>
      <w:r w:rsidR="002E0BF8" w:rsidRPr="00F409B9">
        <w:rPr>
          <w:rFonts w:ascii="Sylfaen" w:eastAsia="Sylfaen" w:hAnsi="Sylfaen"/>
          <w:b/>
          <w:lang w:val="ka-GE"/>
        </w:rPr>
        <w:t>ჯანდაცვის პროგრამები</w:t>
      </w:r>
      <w:r w:rsidR="00F87F1D" w:rsidRPr="00F409B9">
        <w:rPr>
          <w:rFonts w:ascii="Sylfaen" w:eastAsia="Sylfaen" w:hAnsi="Sylfaen"/>
          <w:b/>
          <w:lang w:val="ka-GE"/>
        </w:rPr>
        <w:t xml:space="preserve"> (პროგრამული კოდი 06 01)</w:t>
      </w:r>
    </w:p>
    <w:p w:rsidR="0070290C" w:rsidRPr="00977D9C" w:rsidRDefault="00F87F1D" w:rsidP="00AB1815">
      <w:pPr>
        <w:spacing w:after="0" w:line="276" w:lineRule="auto"/>
        <w:ind w:firstLine="720"/>
        <w:jc w:val="both"/>
        <w:rPr>
          <w:rFonts w:ascii="Sylfaen" w:eastAsia="Sylfaen" w:hAnsi="Sylfaen"/>
          <w:lang w:val="ka-GE"/>
        </w:rPr>
      </w:pPr>
      <w:r w:rsidRPr="00F409B9">
        <w:rPr>
          <w:rFonts w:ascii="Sylfaen" w:eastAsia="Sylfaen" w:hAnsi="Sylfaen"/>
          <w:lang w:val="ka-GE"/>
        </w:rPr>
        <w:t xml:space="preserve">პროგრამის მიხედვით განხორციელდება ადგილობრივი თვითმმართველი </w:t>
      </w:r>
      <w:r w:rsidRPr="004C7CCF">
        <w:rPr>
          <w:rFonts w:ascii="Sylfaen" w:eastAsia="Sylfaen" w:hAnsi="Sylfaen"/>
          <w:lang w:val="ka-GE"/>
        </w:rPr>
        <w:t>ერთეულის უფლებამოსილების ფარგლებში მოსახლეობის ჯანმრთელობის დაცვის ხელშეწყობა</w:t>
      </w:r>
      <w:r w:rsidR="00977D9C" w:rsidRPr="004C7CCF">
        <w:rPr>
          <w:rFonts w:ascii="Sylfaen" w:eastAsia="Sylfaen" w:hAnsi="Sylfaen"/>
          <w:lang w:val="ka-GE"/>
        </w:rPr>
        <w:t xml:space="preserve">. პროგრამა </w:t>
      </w:r>
      <w:r w:rsidR="00836B8F">
        <w:rPr>
          <w:rFonts w:ascii="Sylfaen" w:eastAsia="Sylfaen" w:hAnsi="Sylfaen"/>
          <w:lang w:val="ka-GE"/>
        </w:rPr>
        <w:t>მიმ</w:t>
      </w:r>
      <w:r w:rsidR="00977D9C" w:rsidRPr="004C7CCF">
        <w:rPr>
          <w:rFonts w:ascii="Sylfaen" w:eastAsia="Sylfaen" w:hAnsi="Sylfaen"/>
          <w:lang w:val="ka-GE"/>
        </w:rPr>
        <w:t>ართულია მოსახლეობაში ინფექციური და არაინფექციური</w:t>
      </w:r>
      <w:r w:rsidR="00000CEB" w:rsidRPr="004C7CCF">
        <w:rPr>
          <w:rFonts w:ascii="Sylfaen" w:eastAsia="Sylfaen" w:hAnsi="Sylfaen"/>
          <w:lang w:val="ka-GE"/>
        </w:rPr>
        <w:t xml:space="preserve"> დაავადებებზე ზედამხედველობის,მათი გავრცელების შემცირების და ცხოვრების ჯანსაღი წესის დამკვიდრებისათვის. ინფექციური დაავადებებისაგან მოსახლეობის დაცვის ყველაზე ეფექტური და შედეგზე გათვლილი ღონისძიება არის იმუნიზაცია,</w:t>
      </w:r>
      <w:r w:rsidR="000B48AF" w:rsidRPr="004C7CCF">
        <w:rPr>
          <w:rFonts w:ascii="Sylfaen" w:eastAsia="Sylfaen" w:hAnsi="Sylfaen"/>
          <w:lang w:val="ka-GE"/>
        </w:rPr>
        <w:t>რომელიც</w:t>
      </w:r>
      <w:r w:rsidR="00000CEB" w:rsidRPr="004C7CCF">
        <w:rPr>
          <w:rFonts w:ascii="Sylfaen" w:eastAsia="Sylfaen" w:hAnsi="Sylfaen"/>
          <w:lang w:val="ka-GE"/>
        </w:rPr>
        <w:t xml:space="preserve"> წარმოადგენს საზოგადოებრივი ჯანდაცვის უმთავრეს ფუნქცია</w:t>
      </w:r>
      <w:r w:rsidR="00836B8F">
        <w:rPr>
          <w:rFonts w:ascii="Sylfaen" w:eastAsia="Sylfaen" w:hAnsi="Sylfaen"/>
          <w:lang w:val="ka-GE"/>
        </w:rPr>
        <w:t>ს</w:t>
      </w:r>
      <w:r w:rsidR="00000CEB" w:rsidRPr="004C7CCF">
        <w:rPr>
          <w:rFonts w:ascii="Sylfaen" w:eastAsia="Sylfaen" w:hAnsi="Sylfaen"/>
          <w:lang w:val="ka-GE"/>
        </w:rPr>
        <w:t xml:space="preserve">.ჩვენს რაიონში მეცხოველეობა არის ადამიანთა საქმიანობის </w:t>
      </w:r>
      <w:r w:rsidR="00836B8F">
        <w:rPr>
          <w:rFonts w:ascii="Sylfaen" w:eastAsia="Sylfaen" w:hAnsi="Sylfaen"/>
          <w:lang w:val="ka-GE"/>
        </w:rPr>
        <w:t>მნიშვნელოვანი</w:t>
      </w:r>
      <w:r w:rsidR="00000CEB" w:rsidRPr="004C7CCF">
        <w:rPr>
          <w:rFonts w:ascii="Sylfaen" w:eastAsia="Sylfaen" w:hAnsi="Sylfaen"/>
          <w:lang w:val="ka-GE"/>
        </w:rPr>
        <w:t xml:space="preserve"> სფერო, ამიტომ მოსახლეობაში გვხვდება ბრუცელოზის შემთხვევები,რაც საჭიროებს აქტიურ ეპიდზედამხედველობას</w:t>
      </w:r>
      <w:r w:rsidR="00836B8F">
        <w:rPr>
          <w:rFonts w:ascii="Sylfaen" w:eastAsia="Sylfaen" w:hAnsi="Sylfaen"/>
          <w:lang w:val="ka-GE"/>
        </w:rPr>
        <w:t>,</w:t>
      </w:r>
      <w:r w:rsidR="00000CEB" w:rsidRPr="004C7CCF">
        <w:rPr>
          <w:rFonts w:ascii="Sylfaen" w:eastAsia="Sylfaen" w:hAnsi="Sylfaen"/>
          <w:lang w:val="ka-GE"/>
        </w:rPr>
        <w:t xml:space="preserve"> ვეტსამსახურის დროულ ჩართვას</w:t>
      </w:r>
      <w:r w:rsidR="00836B8F">
        <w:rPr>
          <w:rFonts w:ascii="Sylfaen" w:eastAsia="Sylfaen" w:hAnsi="Sylfaen"/>
          <w:lang w:val="ka-GE"/>
        </w:rPr>
        <w:t xml:space="preserve">, </w:t>
      </w:r>
      <w:r w:rsidR="00000CEB" w:rsidRPr="004C7CCF">
        <w:rPr>
          <w:rFonts w:ascii="Sylfaen" w:eastAsia="Sylfaen" w:hAnsi="Sylfaen"/>
          <w:lang w:val="ka-GE"/>
        </w:rPr>
        <w:t>ოჯახის წევრების ლაბორატორიულ კვლევას და მკურნალობის დროულ დაწყებას. ახმეტის რაიონში აღარ გვაქვს მალარიის შემთხვევები, მაგრამ არ ვართ დაზღვეული რომ დაავადებული ადამიანი შემოვიდეს სხვა ქვეყნიდან,სწორედ ამიტომ მალარიის პროგრამა მუშაობს ქვეყანაში</w:t>
      </w:r>
      <w:r w:rsidR="000F0DCF">
        <w:rPr>
          <w:rFonts w:ascii="Sylfaen" w:eastAsia="Sylfaen" w:hAnsi="Sylfaen"/>
          <w:lang w:val="ka-GE"/>
        </w:rPr>
        <w:t xml:space="preserve">  და ამასთან </w:t>
      </w:r>
      <w:r w:rsidR="00000CEB" w:rsidRPr="004C7CCF">
        <w:rPr>
          <w:rFonts w:ascii="Sylfaen" w:eastAsia="Sylfaen" w:hAnsi="Sylfaen"/>
          <w:lang w:val="ka-GE"/>
        </w:rPr>
        <w:t xml:space="preserve">ახმეტის  საზოგადოებრივი ჯანდაცვის ცენტრში ფუნქციონირებს ლაბორატორია სადაც ხდება </w:t>
      </w:r>
      <w:r w:rsidR="00000CEB" w:rsidRPr="004C7CCF">
        <w:rPr>
          <w:rFonts w:ascii="Sylfaen" w:eastAsia="Sylfaen" w:hAnsi="Sylfaen"/>
          <w:lang w:val="ka-GE"/>
        </w:rPr>
        <w:lastRenderedPageBreak/>
        <w:t>მალარიის ლაბორატორიული კვლევა.  საზოგადოებრივი ჯანდაცვის მიერ</w:t>
      </w:r>
      <w:r w:rsidR="00A6729C">
        <w:rPr>
          <w:rFonts w:ascii="Sylfaen" w:eastAsia="Sylfaen" w:hAnsi="Sylfaen"/>
          <w:lang w:val="ka-GE"/>
        </w:rPr>
        <w:t xml:space="preserve"> აგრეთვე</w:t>
      </w:r>
      <w:r w:rsidR="00000CEB" w:rsidRPr="004C7CCF">
        <w:rPr>
          <w:rFonts w:ascii="Sylfaen" w:eastAsia="Sylfaen" w:hAnsi="Sylfaen"/>
          <w:lang w:val="ka-GE"/>
        </w:rPr>
        <w:t xml:space="preserve"> ხორციელდება აქტიური ზედამხედველობა ტუბერკულოზის ყველა ახლადგამოვლენილ შემთხვევაზე</w:t>
      </w:r>
      <w:r w:rsidR="000F0598" w:rsidRPr="004C7CCF">
        <w:rPr>
          <w:rFonts w:ascii="Sylfaen" w:eastAsia="Sylfaen" w:hAnsi="Sylfaen"/>
          <w:lang w:val="ka-GE"/>
        </w:rPr>
        <w:t>. ერთ ერთი უმთავრესი პროგრამა, რომელიც ხორციელდება საზოგადოებრივი ჯანდაცვის მიერ არის ცოფთან ბრძოლის პროგრამა. ამ პროგრამის განხორციელება წარმოებს ვეტსამსახურტან აქტიური თანამშრომლობის ფონზე</w:t>
      </w:r>
      <w:r w:rsidR="000F0DCF">
        <w:rPr>
          <w:rFonts w:ascii="Sylfaen" w:eastAsia="Sylfaen" w:hAnsi="Sylfaen"/>
          <w:lang w:val="ka-GE"/>
        </w:rPr>
        <w:t xml:space="preserve"> ამასთან ერთად </w:t>
      </w:r>
      <w:r w:rsidR="000F0598" w:rsidRPr="004C7CCF">
        <w:rPr>
          <w:rFonts w:ascii="Sylfaen" w:eastAsia="Sylfaen" w:hAnsi="Sylfaen"/>
          <w:lang w:val="ka-GE"/>
        </w:rPr>
        <w:t xml:space="preserve">ცოფით დაინფიცირების თავიდან აცილების მიზნით ხორციელდება მოსახლეობის ინფორმირება </w:t>
      </w:r>
      <w:r w:rsidR="000F0DCF">
        <w:rPr>
          <w:rFonts w:ascii="Sylfaen" w:eastAsia="Sylfaen" w:hAnsi="Sylfaen"/>
          <w:lang w:val="ka-GE"/>
        </w:rPr>
        <w:t xml:space="preserve">აღნიშნული </w:t>
      </w:r>
      <w:r w:rsidR="000F0598" w:rsidRPr="004C7CCF">
        <w:rPr>
          <w:rFonts w:ascii="Sylfaen" w:eastAsia="Sylfaen" w:hAnsi="Sylfaen"/>
          <w:lang w:val="ka-GE"/>
        </w:rPr>
        <w:t>დაავად</w:t>
      </w:r>
      <w:r w:rsidR="00257E70" w:rsidRPr="004C7CCF">
        <w:rPr>
          <w:rFonts w:ascii="Sylfaen" w:eastAsia="Sylfaen" w:hAnsi="Sylfaen"/>
          <w:lang w:val="ka-GE"/>
        </w:rPr>
        <w:t>ე</w:t>
      </w:r>
      <w:r w:rsidR="000F0598" w:rsidRPr="004C7CCF">
        <w:rPr>
          <w:rFonts w:ascii="Sylfaen" w:eastAsia="Sylfaen" w:hAnsi="Sylfaen"/>
          <w:lang w:val="ka-GE"/>
        </w:rPr>
        <w:t>ბის შესახებ.</w:t>
      </w:r>
    </w:p>
    <w:p w:rsidR="0070290C" w:rsidRPr="00F409B9" w:rsidRDefault="0070290C" w:rsidP="00AB1815">
      <w:pPr>
        <w:spacing w:after="0" w:line="276" w:lineRule="auto"/>
        <w:ind w:firstLine="720"/>
        <w:jc w:val="both"/>
        <w:rPr>
          <w:rFonts w:ascii="Sylfaen" w:eastAsia="Sylfaen" w:hAnsi="Sylfaen"/>
          <w:b/>
        </w:rPr>
      </w:pPr>
      <w:r w:rsidRPr="00F409B9">
        <w:rPr>
          <w:rFonts w:ascii="Sylfaen" w:eastAsia="Sylfaen" w:hAnsi="Sylfaen" w:cs="Sylfaen"/>
          <w:b/>
          <w:lang w:val="ka-GE"/>
        </w:rPr>
        <w:t>მოსალოდნელი შუალედური</w:t>
      </w:r>
      <w:r w:rsidRPr="00F409B9">
        <w:rPr>
          <w:rFonts w:ascii="Sylfaen" w:eastAsia="Sylfaen" w:hAnsi="Sylfaen"/>
          <w:b/>
          <w:lang w:val="ka-GE"/>
        </w:rPr>
        <w:t xml:space="preserve"> შედეგი:</w:t>
      </w:r>
    </w:p>
    <w:p w:rsidR="0070290C" w:rsidRPr="00F409B9" w:rsidRDefault="0070290C" w:rsidP="00AB1815">
      <w:pPr>
        <w:pStyle w:val="1"/>
        <w:numPr>
          <w:ilvl w:val="0"/>
          <w:numId w:val="26"/>
        </w:numPr>
        <w:spacing w:after="0" w:line="276" w:lineRule="auto"/>
        <w:jc w:val="both"/>
        <w:rPr>
          <w:rFonts w:ascii="Sylfaen" w:eastAsia="Sylfaen" w:hAnsi="Sylfaen"/>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ჯანმრთელობისა და ცხოვრების ჯა</w:t>
      </w:r>
      <w:r w:rsidR="005E3F90" w:rsidRPr="00F409B9">
        <w:rPr>
          <w:rFonts w:ascii="Sylfaen" w:eastAsia="Sylfaen" w:hAnsi="Sylfaen"/>
          <w:lang w:val="ka-GE"/>
        </w:rPr>
        <w:t>ნ</w:t>
      </w:r>
      <w:r w:rsidRPr="00F409B9">
        <w:rPr>
          <w:rFonts w:ascii="Sylfaen" w:eastAsia="Sylfaen" w:hAnsi="Sylfaen"/>
          <w:lang w:val="ka-GE"/>
        </w:rPr>
        <w:t>საღი წესის დამკვიდრება.</w:t>
      </w:r>
    </w:p>
    <w:p w:rsidR="0070290C" w:rsidRPr="00F409B9" w:rsidRDefault="0070290C" w:rsidP="00AB1815">
      <w:pPr>
        <w:spacing w:after="0" w:line="276" w:lineRule="auto"/>
        <w:ind w:firstLine="720"/>
        <w:jc w:val="both"/>
        <w:rPr>
          <w:rFonts w:ascii="Sylfaen" w:eastAsia="Sylfaen" w:hAnsi="Sylfaen"/>
          <w:b/>
        </w:rPr>
      </w:pPr>
      <w:r w:rsidRPr="00F409B9">
        <w:rPr>
          <w:rFonts w:ascii="Sylfaen" w:eastAsia="Sylfaen" w:hAnsi="Sylfaen"/>
          <w:b/>
          <w:lang w:val="ka-GE"/>
        </w:rPr>
        <w:t>შედეგების შეფასების ინდიკატორები:</w:t>
      </w:r>
    </w:p>
    <w:p w:rsidR="00F87F1D" w:rsidRPr="002448BC" w:rsidRDefault="0070290C" w:rsidP="00AB1815">
      <w:pPr>
        <w:pStyle w:val="1"/>
        <w:numPr>
          <w:ilvl w:val="0"/>
          <w:numId w:val="26"/>
        </w:numPr>
        <w:spacing w:after="0" w:line="276" w:lineRule="auto"/>
        <w:jc w:val="both"/>
        <w:rPr>
          <w:rFonts w:ascii="Sylfaen" w:eastAsia="Sylfaen" w:hAnsi="Sylfaen"/>
          <w:b/>
          <w:lang w:val="ka-GE"/>
        </w:rPr>
      </w:pPr>
      <w:r w:rsidRPr="00F409B9">
        <w:rPr>
          <w:rFonts w:ascii="Sylfaen" w:eastAsia="Sylfaen" w:hAnsi="Sylfaen" w:cs="Sylfaen"/>
          <w:lang w:val="ka-GE"/>
        </w:rPr>
        <w:t>მოსახლეობის</w:t>
      </w:r>
      <w:r w:rsidRPr="00F409B9">
        <w:rPr>
          <w:rFonts w:ascii="Sylfaen" w:eastAsia="Sylfaen" w:hAnsi="Sylfaen"/>
          <w:lang w:val="ka-GE"/>
        </w:rPr>
        <w:t xml:space="preserve"> კმაყოფილება.</w:t>
      </w:r>
    </w:p>
    <w:p w:rsidR="00F87F1D" w:rsidRPr="00F409B9" w:rsidRDefault="00F87F1D" w:rsidP="00AB1815">
      <w:pPr>
        <w:pStyle w:val="1"/>
        <w:spacing w:line="276" w:lineRule="auto"/>
        <w:ind w:left="0"/>
        <w:jc w:val="both"/>
        <w:rPr>
          <w:rFonts w:ascii="Sylfaen" w:eastAsia="Sylfaen" w:hAnsi="Sylfaen"/>
          <w:lang w:val="ka-GE"/>
        </w:rPr>
      </w:pPr>
    </w:p>
    <w:p w:rsidR="00F87F1D" w:rsidRPr="00F409B9" w:rsidRDefault="0062291E" w:rsidP="00B308C3">
      <w:pPr>
        <w:pStyle w:val="1"/>
        <w:numPr>
          <w:ilvl w:val="1"/>
          <w:numId w:val="42"/>
        </w:numPr>
        <w:spacing w:line="276" w:lineRule="auto"/>
        <w:jc w:val="both"/>
        <w:rPr>
          <w:rFonts w:ascii="Sylfaen" w:eastAsia="Sylfaen" w:hAnsi="Sylfaen"/>
          <w:b/>
          <w:lang w:val="ka-GE"/>
        </w:rPr>
      </w:pPr>
      <w:r w:rsidRPr="00F409B9">
        <w:rPr>
          <w:rFonts w:ascii="Sylfaen" w:eastAsia="Sylfaen" w:hAnsi="Sylfaen"/>
          <w:b/>
        </w:rPr>
        <w:t xml:space="preserve"> </w:t>
      </w:r>
      <w:r w:rsidR="002E0BF8" w:rsidRPr="00F409B9">
        <w:rPr>
          <w:rFonts w:ascii="Sylfaen" w:eastAsia="Sylfaen" w:hAnsi="Sylfaen"/>
          <w:b/>
          <w:lang w:val="ka-GE"/>
        </w:rPr>
        <w:t>სოციალური პროგრამები</w:t>
      </w:r>
      <w:r w:rsidR="00F87F1D" w:rsidRPr="00F409B9">
        <w:rPr>
          <w:rFonts w:ascii="Sylfaen" w:eastAsia="Sylfaen" w:hAnsi="Sylfaen"/>
          <w:b/>
          <w:lang w:val="ka-GE"/>
        </w:rPr>
        <w:t xml:space="preserve"> (პროგრამული კოდი 06 02)</w:t>
      </w:r>
    </w:p>
    <w:p w:rsidR="0070290C" w:rsidRPr="00F409B9" w:rsidRDefault="00F87F1D" w:rsidP="00AB1815">
      <w:pPr>
        <w:spacing w:after="0" w:line="276" w:lineRule="auto"/>
        <w:ind w:left="720" w:firstLine="360"/>
        <w:jc w:val="both"/>
        <w:rPr>
          <w:rFonts w:ascii="Sylfaen" w:eastAsia="Sylfaen" w:hAnsi="Sylfaen"/>
        </w:rPr>
      </w:pPr>
      <w:r w:rsidRPr="00F409B9">
        <w:rPr>
          <w:rFonts w:ascii="Sylfaen" w:eastAsia="Sylfaen" w:hAnsi="Sylfaen"/>
          <w:lang w:val="ka-GE"/>
        </w:rPr>
        <w:t>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სარიტუალო მომსახურების ხარჯების ანაზღაურებას, მოხუცებულთა, მიუსაფართა და სოციალურად დაუცველთა კვებით და საცხოვრებელი ფართით უზრუნველყოფას, დემოგრაფიული მდგომარეობის გაუმჯობესების მიზნით მრავალშვილიანი ოჯახების დახმარებას და სხვა სოციალურ ღონისძიებებს, რომლებიც მთლიანობაში უზრუნველყოფენ მუნიციპალიტეტის მოსახლეობის სოციალური მდგომარეობის გაუმჯობესებას.</w:t>
      </w:r>
    </w:p>
    <w:p w:rsidR="0070290C" w:rsidRPr="00F409B9" w:rsidRDefault="0070290C" w:rsidP="00AB1815">
      <w:pPr>
        <w:spacing w:after="0" w:line="276" w:lineRule="auto"/>
        <w:ind w:left="720" w:firstLine="360"/>
        <w:jc w:val="both"/>
        <w:rPr>
          <w:rFonts w:ascii="Sylfaen" w:hAnsi="Sylfaen"/>
          <w:b/>
          <w:noProof/>
          <w:lang w:val="ka-GE"/>
        </w:rPr>
      </w:pPr>
      <w:r w:rsidRPr="00F409B9">
        <w:rPr>
          <w:rFonts w:ascii="Sylfaen" w:hAnsi="Sylfaen"/>
          <w:b/>
          <w:noProof/>
          <w:lang w:val="ka-GE"/>
        </w:rPr>
        <w:t xml:space="preserve">მოსალოდნელი საბოლოო  შედეგები: </w:t>
      </w:r>
    </w:p>
    <w:p w:rsidR="0070290C" w:rsidRPr="00F409B9" w:rsidRDefault="0070290C" w:rsidP="00AB1815">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უკიდურესად გაჭირვებული ფენის შემცირებისთვის ხელშეწყობა.</w:t>
      </w:r>
    </w:p>
    <w:p w:rsidR="0070290C" w:rsidRPr="00F409B9" w:rsidRDefault="0070290C" w:rsidP="00AB1815">
      <w:pPr>
        <w:spacing w:after="0" w:line="276" w:lineRule="auto"/>
        <w:ind w:left="360" w:hanging="360"/>
        <w:jc w:val="both"/>
        <w:rPr>
          <w:rFonts w:ascii="Sylfaen" w:hAnsi="Sylfaen"/>
          <w:b/>
          <w:noProof/>
          <w:lang w:val="ka-GE"/>
        </w:rPr>
      </w:pPr>
      <w:r w:rsidRPr="00F409B9">
        <w:rPr>
          <w:rFonts w:ascii="Sylfaen" w:hAnsi="Sylfaen"/>
          <w:b/>
          <w:noProof/>
          <w:lang w:val="ka-GE"/>
        </w:rPr>
        <w:t>შედეგების  შეფასების ინდიკატორები:</w:t>
      </w:r>
    </w:p>
    <w:p w:rsidR="0070290C" w:rsidRPr="00F409B9" w:rsidRDefault="0070290C" w:rsidP="00AB1815">
      <w:pPr>
        <w:pStyle w:val="ListParagraph"/>
        <w:numPr>
          <w:ilvl w:val="0"/>
          <w:numId w:val="32"/>
        </w:numPr>
        <w:spacing w:after="0" w:line="276" w:lineRule="auto"/>
        <w:ind w:left="1440"/>
        <w:jc w:val="both"/>
        <w:rPr>
          <w:rFonts w:ascii="Sylfaen" w:hAnsi="Sylfaen"/>
          <w:noProof/>
          <w:lang w:val="ka-GE"/>
        </w:rPr>
      </w:pPr>
      <w:r w:rsidRPr="00F409B9">
        <w:rPr>
          <w:rFonts w:ascii="Sylfaen" w:hAnsi="Sylfaen"/>
          <w:noProof/>
          <w:lang w:val="ka-GE"/>
        </w:rPr>
        <w:t>მძიმე  სოციალური პირობების გავლენის შემცირება.</w:t>
      </w:r>
    </w:p>
    <w:p w:rsidR="00F87F1D" w:rsidRPr="00F409B9" w:rsidRDefault="00F87F1D" w:rsidP="00AB1815">
      <w:pPr>
        <w:pStyle w:val="1"/>
        <w:spacing w:line="276" w:lineRule="auto"/>
        <w:ind w:left="0"/>
        <w:rPr>
          <w:rFonts w:ascii="Sylfaen" w:eastAsia="Sylfaen" w:hAnsi="Sylfaen"/>
          <w:lang w:val="ka-GE"/>
        </w:rPr>
      </w:pPr>
    </w:p>
    <w:p w:rsidR="00F87F1D" w:rsidRPr="00F409B9" w:rsidRDefault="0062291E" w:rsidP="00B308C3">
      <w:pPr>
        <w:pStyle w:val="1"/>
        <w:numPr>
          <w:ilvl w:val="2"/>
          <w:numId w:val="42"/>
        </w:numPr>
        <w:spacing w:line="276" w:lineRule="auto"/>
        <w:rPr>
          <w:rFonts w:ascii="Sylfaen" w:eastAsia="Sylfaen" w:hAnsi="Sylfaen"/>
          <w:b/>
          <w:lang w:val="ka-GE"/>
        </w:rPr>
      </w:pPr>
      <w:r w:rsidRPr="00F409B9">
        <w:rPr>
          <w:rFonts w:ascii="Sylfaen" w:eastAsia="Sylfaen" w:hAnsi="Sylfaen"/>
          <w:b/>
          <w:lang w:val="ka-GE"/>
        </w:rPr>
        <w:t>ავადმყოფთა მკურნალობის ხარჯები</w:t>
      </w:r>
      <w:r w:rsidR="00F87F1D" w:rsidRPr="00F409B9">
        <w:rPr>
          <w:rFonts w:ascii="Sylfaen" w:eastAsia="Sylfaen" w:hAnsi="Sylfaen"/>
          <w:b/>
          <w:lang w:val="ka-GE"/>
        </w:rPr>
        <w:t xml:space="preserve"> (06.02.01.)</w:t>
      </w:r>
    </w:p>
    <w:p w:rsidR="00F87F1D" w:rsidRPr="00F409B9" w:rsidRDefault="00F87F1D" w:rsidP="00AB1815">
      <w:pPr>
        <w:pStyle w:val="1"/>
        <w:spacing w:line="276" w:lineRule="auto"/>
        <w:ind w:left="0"/>
        <w:jc w:val="both"/>
        <w:rPr>
          <w:rFonts w:ascii="Sylfaen" w:eastAsia="Sylfaen" w:hAnsi="Sylfaen"/>
          <w:lang w:val="ka-GE"/>
        </w:rPr>
      </w:pPr>
      <w:r w:rsidRPr="00F409B9">
        <w:rPr>
          <w:rFonts w:ascii="Sylfaen" w:eastAsia="Sylfaen" w:hAnsi="Sylfaen"/>
          <w:lang w:val="ka-GE"/>
        </w:rPr>
        <w:t xml:space="preserve">პროგრამა ითვალისწინებს მუნიციპალიტეტის ტერიტორიაზე მცხოვრები მოქალაქეების სამედიცინო მომსახურებისათვის  დახმარებას.   </w:t>
      </w:r>
    </w:p>
    <w:p w:rsidR="00F87F1D" w:rsidRPr="00F409B9" w:rsidRDefault="00F87F1D" w:rsidP="00AB1815">
      <w:pPr>
        <w:pStyle w:val="1"/>
        <w:spacing w:after="0" w:line="276" w:lineRule="auto"/>
        <w:ind w:left="0"/>
        <w:rPr>
          <w:rFonts w:ascii="Sylfaen" w:eastAsia="Sylfaen" w:hAnsi="Sylfaen"/>
          <w:lang w:val="ka-GE"/>
        </w:rPr>
      </w:pPr>
    </w:p>
    <w:p w:rsidR="00F87F1D" w:rsidRPr="00F409B9" w:rsidRDefault="0062291E" w:rsidP="00B308C3">
      <w:pPr>
        <w:pStyle w:val="1"/>
        <w:numPr>
          <w:ilvl w:val="2"/>
          <w:numId w:val="42"/>
        </w:numPr>
        <w:spacing w:line="276" w:lineRule="auto"/>
        <w:rPr>
          <w:rFonts w:ascii="Sylfaen" w:eastAsia="Sylfaen" w:hAnsi="Sylfaen"/>
          <w:b/>
          <w:lang w:val="ka-GE"/>
        </w:rPr>
      </w:pPr>
      <w:r w:rsidRPr="00F409B9">
        <w:rPr>
          <w:rFonts w:ascii="Sylfaen" w:eastAsia="Sylfaen" w:hAnsi="Sylfaen"/>
          <w:b/>
          <w:lang w:val="ka-GE"/>
        </w:rPr>
        <w:t xml:space="preserve"> </w:t>
      </w:r>
      <w:r w:rsidR="00F87F1D" w:rsidRPr="00F409B9">
        <w:rPr>
          <w:rFonts w:ascii="Sylfaen" w:eastAsia="Sylfaen" w:hAnsi="Sylfaen"/>
          <w:b/>
          <w:lang w:val="ka-GE"/>
        </w:rPr>
        <w:t>სოციალურად დაუცველი მოსახლეობის დახმარება(06.02.02)</w:t>
      </w:r>
    </w:p>
    <w:p w:rsidR="00F87F1D" w:rsidRPr="00F409B9" w:rsidRDefault="00F87F1D" w:rsidP="00AB1815">
      <w:pPr>
        <w:pStyle w:val="1"/>
        <w:spacing w:line="276" w:lineRule="auto"/>
        <w:ind w:left="0"/>
        <w:jc w:val="both"/>
        <w:rPr>
          <w:rFonts w:ascii="Sylfaen" w:eastAsia="Sylfaen" w:hAnsi="Sylfaen"/>
          <w:lang w:val="ka-GE"/>
        </w:rPr>
      </w:pPr>
      <w:r w:rsidRPr="00F409B9">
        <w:rPr>
          <w:rFonts w:ascii="Sylfaen" w:eastAsia="Sylfaen" w:hAnsi="Sylfaen"/>
          <w:lang w:val="ka-GE"/>
        </w:rPr>
        <w:t xml:space="preserve">პროგრამის ფარგლებში </w:t>
      </w:r>
      <w:r w:rsidR="00BC63AD" w:rsidRPr="00F409B9">
        <w:rPr>
          <w:rFonts w:ascii="Sylfaen" w:eastAsia="Sylfaen" w:hAnsi="Sylfaen"/>
          <w:lang w:val="ka-GE"/>
        </w:rPr>
        <w:t>გან</w:t>
      </w:r>
      <w:r w:rsidRPr="00F409B9">
        <w:rPr>
          <w:rFonts w:ascii="Sylfaen" w:eastAsia="Sylfaen" w:hAnsi="Sylfaen"/>
          <w:lang w:val="ka-GE"/>
        </w:rPr>
        <w:t>ხორციელდება სოციალურად დაუცველი მოსახლეობის</w:t>
      </w:r>
      <w:r w:rsidR="000C1719">
        <w:rPr>
          <w:rFonts w:ascii="Sylfaen" w:eastAsia="Sylfaen" w:hAnsi="Sylfaen"/>
          <w:lang w:val="ka-GE"/>
        </w:rPr>
        <w:t xml:space="preserve">ა და მრავალშვილიანი ოჯახების </w:t>
      </w:r>
      <w:r w:rsidRPr="00F409B9">
        <w:rPr>
          <w:rFonts w:ascii="Sylfaen" w:eastAsia="Sylfaen" w:hAnsi="Sylfaen"/>
          <w:lang w:val="ka-GE"/>
        </w:rPr>
        <w:t xml:space="preserve"> ერთჯერადი </w:t>
      </w:r>
      <w:r w:rsidR="00F339D4">
        <w:rPr>
          <w:rFonts w:ascii="Sylfaen" w:eastAsia="Sylfaen" w:hAnsi="Sylfaen"/>
          <w:lang w:val="ka-GE"/>
        </w:rPr>
        <w:t>ფულადი დახმარება</w:t>
      </w:r>
      <w:r w:rsidR="00DB695D">
        <w:rPr>
          <w:rFonts w:ascii="Sylfaen" w:eastAsia="Sylfaen" w:hAnsi="Sylfaen"/>
          <w:lang w:val="ka-GE"/>
        </w:rPr>
        <w:t>.</w:t>
      </w:r>
    </w:p>
    <w:p w:rsidR="00F87F1D" w:rsidRPr="00F409B9" w:rsidRDefault="00F87F1D" w:rsidP="00AB1815">
      <w:pPr>
        <w:pStyle w:val="1"/>
        <w:spacing w:after="0" w:line="276" w:lineRule="auto"/>
        <w:ind w:left="1440"/>
        <w:jc w:val="both"/>
        <w:rPr>
          <w:rFonts w:ascii="Sylfaen" w:eastAsia="Sylfaen" w:hAnsi="Sylfaen"/>
          <w:b/>
          <w:lang w:val="ka-GE"/>
        </w:rPr>
      </w:pPr>
    </w:p>
    <w:p w:rsidR="00F87F1D" w:rsidRPr="00F409B9" w:rsidRDefault="0062291E" w:rsidP="00B308C3">
      <w:pPr>
        <w:pStyle w:val="1"/>
        <w:numPr>
          <w:ilvl w:val="2"/>
          <w:numId w:val="42"/>
        </w:numPr>
        <w:spacing w:line="276" w:lineRule="auto"/>
        <w:rPr>
          <w:rFonts w:ascii="Sylfaen" w:eastAsia="Sylfaen" w:hAnsi="Sylfaen"/>
          <w:b/>
          <w:lang w:val="ka-GE"/>
        </w:rPr>
      </w:pPr>
      <w:r w:rsidRPr="00F409B9">
        <w:rPr>
          <w:rFonts w:ascii="Sylfaen" w:eastAsia="Sylfaen" w:hAnsi="Sylfaen"/>
          <w:b/>
          <w:lang w:val="ka-GE"/>
        </w:rPr>
        <w:t xml:space="preserve"> </w:t>
      </w:r>
      <w:r w:rsidR="00F87F1D" w:rsidRPr="00F409B9">
        <w:rPr>
          <w:rFonts w:ascii="Sylfaen" w:eastAsia="Sylfaen" w:hAnsi="Sylfaen"/>
          <w:b/>
          <w:lang w:val="ka-GE"/>
        </w:rPr>
        <w:t>ხანძრით ,მიწისძვრით და სხვა სტიქიური უბედურების შედეგად დაზარალებულ პირთა სოციალური დაცვა(06.02.03)</w:t>
      </w:r>
    </w:p>
    <w:p w:rsidR="00F87F1D" w:rsidRPr="00F409B9" w:rsidRDefault="00DC7F6A" w:rsidP="00AB1815">
      <w:pPr>
        <w:pStyle w:val="1"/>
        <w:spacing w:line="276" w:lineRule="auto"/>
        <w:ind w:left="0"/>
        <w:rPr>
          <w:rFonts w:ascii="Sylfaen" w:eastAsia="Sylfaen" w:hAnsi="Sylfaen"/>
        </w:rPr>
      </w:pPr>
      <w:r>
        <w:rPr>
          <w:rFonts w:ascii="Sylfaen" w:eastAsia="Sylfaen" w:hAnsi="Sylfaen"/>
          <w:lang w:val="ka-GE"/>
        </w:rPr>
        <w:t xml:space="preserve">ქვეპროგრამის ფარგლებში დაგეგმილია </w:t>
      </w:r>
      <w:r w:rsidR="00F87F1D" w:rsidRPr="00F409B9">
        <w:rPr>
          <w:rFonts w:ascii="Sylfaen" w:eastAsia="Sylfaen" w:hAnsi="Sylfaen"/>
          <w:lang w:val="ka-GE"/>
        </w:rPr>
        <w:t xml:space="preserve">მუნიციპალიტეტის ტერიტორიაზე სტიქიის შედეგად დაზარალებული </w:t>
      </w:r>
      <w:r>
        <w:rPr>
          <w:rFonts w:ascii="Sylfaen" w:eastAsia="Sylfaen" w:hAnsi="Sylfaen"/>
          <w:lang w:val="ka-GE"/>
        </w:rPr>
        <w:t xml:space="preserve">ოჯახების ფულადი </w:t>
      </w:r>
      <w:r w:rsidR="001D344B">
        <w:rPr>
          <w:rFonts w:ascii="Sylfaen" w:eastAsia="Sylfaen" w:hAnsi="Sylfaen"/>
          <w:lang w:val="ka-GE"/>
        </w:rPr>
        <w:t xml:space="preserve">და მატერიალური </w:t>
      </w:r>
      <w:r>
        <w:rPr>
          <w:rFonts w:ascii="Sylfaen" w:eastAsia="Sylfaen" w:hAnsi="Sylfaen"/>
          <w:lang w:val="ka-GE"/>
        </w:rPr>
        <w:t>დახმარება</w:t>
      </w:r>
      <w:r w:rsidR="00F87F1D" w:rsidRPr="00F409B9">
        <w:rPr>
          <w:rFonts w:ascii="Sylfaen" w:eastAsia="Sylfaen" w:hAnsi="Sylfaen"/>
        </w:rPr>
        <w:t>.</w:t>
      </w:r>
    </w:p>
    <w:p w:rsidR="00F87F1D" w:rsidRPr="00F409B9" w:rsidRDefault="00F87F1D" w:rsidP="00AB1815">
      <w:pPr>
        <w:pStyle w:val="1"/>
        <w:spacing w:after="0" w:line="276" w:lineRule="auto"/>
        <w:ind w:left="1440"/>
        <w:jc w:val="both"/>
        <w:rPr>
          <w:rFonts w:ascii="Sylfaen" w:eastAsia="Sylfaen" w:hAnsi="Sylfaen"/>
          <w:b/>
          <w:lang w:val="ka-GE"/>
        </w:rPr>
      </w:pPr>
    </w:p>
    <w:p w:rsidR="00F87F1D" w:rsidRPr="00B308C3" w:rsidRDefault="0062291E" w:rsidP="00B308C3">
      <w:pPr>
        <w:pStyle w:val="1"/>
        <w:numPr>
          <w:ilvl w:val="2"/>
          <w:numId w:val="42"/>
        </w:numPr>
        <w:spacing w:line="276" w:lineRule="auto"/>
        <w:rPr>
          <w:rFonts w:ascii="Sylfaen" w:eastAsia="Sylfaen" w:hAnsi="Sylfaen"/>
          <w:b/>
          <w:lang w:val="ka-GE"/>
        </w:rPr>
      </w:pPr>
      <w:r w:rsidRPr="00F409B9">
        <w:rPr>
          <w:rFonts w:ascii="Sylfaen" w:eastAsia="Sylfaen" w:hAnsi="Sylfaen"/>
          <w:b/>
          <w:lang w:val="ka-GE"/>
        </w:rPr>
        <w:t xml:space="preserve"> </w:t>
      </w:r>
      <w:r w:rsidR="00F87F1D" w:rsidRPr="00F409B9">
        <w:rPr>
          <w:rFonts w:ascii="Sylfaen" w:eastAsia="Sylfaen" w:hAnsi="Sylfaen"/>
          <w:b/>
          <w:lang w:val="ka-GE"/>
        </w:rPr>
        <w:t>მოსახლეობის ტრანსპორტითმომსახურება(06.02.04)</w:t>
      </w:r>
    </w:p>
    <w:p w:rsidR="00BC63AD" w:rsidRPr="00F409B9" w:rsidRDefault="00F87F1D" w:rsidP="00AB1815">
      <w:pPr>
        <w:pStyle w:val="1"/>
        <w:spacing w:line="276" w:lineRule="auto"/>
        <w:ind w:left="0"/>
        <w:rPr>
          <w:rFonts w:ascii="Sylfaen" w:eastAsia="Sylfaen" w:hAnsi="Sylfaen"/>
          <w:lang w:val="ka-GE"/>
        </w:rPr>
      </w:pPr>
      <w:r w:rsidRPr="00F409B9">
        <w:rPr>
          <w:rFonts w:ascii="Sylfaen" w:eastAsia="Sylfaen" w:hAnsi="Sylfaen"/>
          <w:lang w:val="ka-GE"/>
        </w:rPr>
        <w:lastRenderedPageBreak/>
        <w:t>ქვეპროგრამის ძირითადი დანიშნულებაა ყოველ კვირა დღეს</w:t>
      </w:r>
      <w:r w:rsidR="001614F3">
        <w:rPr>
          <w:rFonts w:ascii="Sylfaen" w:eastAsia="Sylfaen" w:hAnsi="Sylfaen"/>
          <w:lang w:val="ka-GE"/>
        </w:rPr>
        <w:t xml:space="preserve"> ავტო</w:t>
      </w:r>
      <w:r w:rsidRPr="00F409B9">
        <w:rPr>
          <w:rFonts w:ascii="Sylfaen" w:eastAsia="Sylfaen" w:hAnsi="Sylfaen"/>
          <w:lang w:val="ka-GE"/>
        </w:rPr>
        <w:t>ტრანსპორტით უფასო მომსახურე</w:t>
      </w:r>
      <w:r w:rsidR="001614F3">
        <w:rPr>
          <w:rFonts w:ascii="Sylfaen" w:eastAsia="Sylfaen" w:hAnsi="Sylfaen"/>
          <w:lang w:val="ka-GE"/>
        </w:rPr>
        <w:t>ო</w:t>
      </w:r>
      <w:r w:rsidRPr="00F409B9">
        <w:rPr>
          <w:rFonts w:ascii="Sylfaen" w:eastAsia="Sylfaen" w:hAnsi="Sylfaen"/>
          <w:lang w:val="ka-GE"/>
        </w:rPr>
        <w:t xml:space="preserve">ბა </w:t>
      </w:r>
      <w:r w:rsidR="001614F3">
        <w:rPr>
          <w:rFonts w:ascii="Sylfaen" w:eastAsia="Sylfaen" w:hAnsi="Sylfaen"/>
          <w:lang w:val="ka-GE"/>
        </w:rPr>
        <w:t>გაეწიოს</w:t>
      </w:r>
      <w:r w:rsidRPr="00F409B9">
        <w:rPr>
          <w:rFonts w:ascii="Sylfaen" w:eastAsia="Sylfaen" w:hAnsi="Sylfaen"/>
          <w:lang w:val="ka-GE"/>
        </w:rPr>
        <w:t xml:space="preserve"> ილტოსა და </w:t>
      </w:r>
      <w:r w:rsidR="00FD1646">
        <w:rPr>
          <w:rFonts w:ascii="Sylfaen" w:eastAsia="Sylfaen" w:hAnsi="Sylfaen"/>
          <w:lang w:val="ka-GE"/>
        </w:rPr>
        <w:t>კასრისწყლის</w:t>
      </w:r>
      <w:r w:rsidRPr="00F409B9">
        <w:rPr>
          <w:rFonts w:ascii="Sylfaen" w:eastAsia="Sylfaen" w:hAnsi="Sylfaen"/>
          <w:lang w:val="ka-GE"/>
        </w:rPr>
        <w:t xml:space="preserve"> მოსახლეობას</w:t>
      </w:r>
      <w:r w:rsidR="00D63BB4">
        <w:rPr>
          <w:rFonts w:ascii="Sylfaen" w:eastAsia="Sylfaen" w:hAnsi="Sylfaen"/>
          <w:lang w:val="ka-GE"/>
        </w:rPr>
        <w:t>.</w:t>
      </w:r>
    </w:p>
    <w:p w:rsidR="00F87F1D" w:rsidRPr="00F409B9" w:rsidRDefault="00FE0010" w:rsidP="00B308C3">
      <w:pPr>
        <w:pStyle w:val="1"/>
        <w:numPr>
          <w:ilvl w:val="2"/>
          <w:numId w:val="42"/>
        </w:numPr>
        <w:spacing w:line="276" w:lineRule="auto"/>
        <w:rPr>
          <w:rFonts w:ascii="Sylfaen" w:eastAsia="Sylfaen" w:hAnsi="Sylfaen"/>
          <w:b/>
          <w:lang w:val="ka-GE"/>
        </w:rPr>
      </w:pPr>
      <w:r>
        <w:rPr>
          <w:rFonts w:ascii="Sylfaen" w:eastAsia="Sylfaen" w:hAnsi="Sylfaen"/>
          <w:b/>
          <w:lang w:val="ka-GE"/>
        </w:rPr>
        <w:t xml:space="preserve"> ომის </w:t>
      </w:r>
      <w:r w:rsidR="0062291E" w:rsidRPr="00F409B9">
        <w:rPr>
          <w:rFonts w:ascii="Sylfaen" w:eastAsia="Sylfaen" w:hAnsi="Sylfaen"/>
          <w:b/>
          <w:lang w:val="ka-GE"/>
        </w:rPr>
        <w:t xml:space="preserve"> ვეტერანთა </w:t>
      </w:r>
      <w:r>
        <w:rPr>
          <w:rFonts w:ascii="Sylfaen" w:eastAsia="Sylfaen" w:hAnsi="Sylfaen"/>
          <w:b/>
          <w:lang w:val="ka-GE"/>
        </w:rPr>
        <w:t xml:space="preserve">სადღესასწაულო და სარიტუალო </w:t>
      </w:r>
      <w:r w:rsidR="0062291E" w:rsidRPr="00F409B9">
        <w:rPr>
          <w:rFonts w:ascii="Sylfaen" w:eastAsia="Sylfaen" w:hAnsi="Sylfaen"/>
          <w:b/>
          <w:lang w:val="ka-GE"/>
        </w:rPr>
        <w:t xml:space="preserve"> ხარჯი</w:t>
      </w:r>
      <w:r w:rsidR="00F87F1D" w:rsidRPr="00F409B9">
        <w:rPr>
          <w:rFonts w:ascii="Sylfaen" w:eastAsia="Sylfaen" w:hAnsi="Sylfaen"/>
          <w:b/>
          <w:lang w:val="ka-GE"/>
        </w:rPr>
        <w:t xml:space="preserve"> (პროგრამული კოდი 06 02 02)</w:t>
      </w:r>
    </w:p>
    <w:p w:rsidR="00FE0010" w:rsidRDefault="00F87F1D" w:rsidP="00AB1815">
      <w:pPr>
        <w:pStyle w:val="1"/>
        <w:spacing w:line="276" w:lineRule="auto"/>
        <w:ind w:left="0"/>
        <w:jc w:val="both"/>
        <w:rPr>
          <w:rFonts w:ascii="Sylfaen" w:eastAsia="Sylfaen" w:hAnsi="Sylfaen"/>
          <w:lang w:val="ka-GE"/>
        </w:rPr>
      </w:pPr>
      <w:r w:rsidRPr="00F409B9">
        <w:rPr>
          <w:rFonts w:ascii="Sylfaen" w:eastAsia="Sylfaen" w:hAnsi="Sylfaen"/>
          <w:lang w:val="ka-GE"/>
        </w:rPr>
        <w:t xml:space="preserve">ქვეპროგრამის ფარგლებში </w:t>
      </w:r>
      <w:r w:rsidR="00FE0010">
        <w:rPr>
          <w:rFonts w:ascii="Sylfaen" w:eastAsia="Sylfaen" w:hAnsi="Sylfaen"/>
          <w:lang w:val="ka-GE"/>
        </w:rPr>
        <w:t xml:space="preserve"> სამამულო ომის ვეტერანები სადღესასწაულოდ მიიღებენ ერთჯერად ფულად დახმარებას, გარდაცვლილი ომის ვეტერანთა ოჯახები მიიღებენ სარიტუალო ხარჯებისათვის</w:t>
      </w:r>
      <w:r w:rsidR="00DC7F6A">
        <w:rPr>
          <w:rFonts w:ascii="Sylfaen" w:eastAsia="Sylfaen" w:hAnsi="Sylfaen"/>
          <w:lang w:val="ka-GE"/>
        </w:rPr>
        <w:t xml:space="preserve"> თანხას </w:t>
      </w:r>
      <w:r w:rsidR="00FE0010">
        <w:rPr>
          <w:rFonts w:ascii="Sylfaen" w:eastAsia="Sylfaen" w:hAnsi="Sylfaen"/>
          <w:lang w:val="ka-GE"/>
        </w:rPr>
        <w:t xml:space="preserve"> 250 ლარ</w:t>
      </w:r>
      <w:r w:rsidR="00DC7F6A">
        <w:rPr>
          <w:rFonts w:ascii="Sylfaen" w:eastAsia="Sylfaen" w:hAnsi="Sylfaen"/>
          <w:lang w:val="ka-GE"/>
        </w:rPr>
        <w:t>ი</w:t>
      </w:r>
      <w:r w:rsidR="00FE0010">
        <w:rPr>
          <w:rFonts w:ascii="Sylfaen" w:eastAsia="Sylfaen" w:hAnsi="Sylfaen"/>
          <w:lang w:val="ka-GE"/>
        </w:rPr>
        <w:t>ს</w:t>
      </w:r>
      <w:r w:rsidR="00DC7F6A">
        <w:rPr>
          <w:rFonts w:ascii="Sylfaen" w:eastAsia="Sylfaen" w:hAnsi="Sylfaen"/>
          <w:lang w:val="ka-GE"/>
        </w:rPr>
        <w:t xml:space="preserve"> ოდენობით</w:t>
      </w:r>
      <w:r w:rsidR="00FE0010">
        <w:rPr>
          <w:rFonts w:ascii="Sylfaen" w:eastAsia="Sylfaen" w:hAnsi="Sylfaen"/>
          <w:lang w:val="ka-GE"/>
        </w:rPr>
        <w:t>,</w:t>
      </w:r>
    </w:p>
    <w:p w:rsidR="00F87F1D" w:rsidRPr="00F409B9" w:rsidRDefault="00FE0010" w:rsidP="00AB1815">
      <w:pPr>
        <w:pStyle w:val="1"/>
        <w:spacing w:line="276" w:lineRule="auto"/>
        <w:ind w:left="0"/>
        <w:jc w:val="both"/>
        <w:rPr>
          <w:rFonts w:ascii="Sylfaen" w:eastAsia="Sylfaen" w:hAnsi="Sylfaen"/>
          <w:lang w:val="ka-GE"/>
        </w:rPr>
      </w:pPr>
      <w:r>
        <w:rPr>
          <w:rFonts w:ascii="Sylfaen" w:eastAsia="Sylfaen" w:hAnsi="Sylfaen"/>
          <w:lang w:val="ka-GE"/>
        </w:rPr>
        <w:t>საქართველოს ტერიტორიული მთლიანობისათვის ბრძოლაში დაღუპულთა ოჯახები საქართველოს დამოუკიდებლობის დღეს მიიღებენ ერთჯერად ფულად დახმარებას 250 ლარის ოდენობით</w:t>
      </w:r>
    </w:p>
    <w:p w:rsidR="00F87F1D" w:rsidRPr="00F409B9" w:rsidRDefault="00F87F1D" w:rsidP="00AB1815">
      <w:pPr>
        <w:pStyle w:val="1"/>
        <w:spacing w:after="0" w:line="276" w:lineRule="auto"/>
        <w:ind w:left="1440"/>
        <w:jc w:val="both"/>
        <w:rPr>
          <w:rFonts w:ascii="Sylfaen" w:eastAsia="Sylfaen" w:hAnsi="Sylfaen"/>
          <w:b/>
          <w:lang w:val="ka-GE"/>
        </w:rPr>
      </w:pPr>
    </w:p>
    <w:p w:rsidR="0062291E" w:rsidRPr="00F409B9" w:rsidRDefault="0062291E" w:rsidP="00B308C3">
      <w:pPr>
        <w:pStyle w:val="1"/>
        <w:numPr>
          <w:ilvl w:val="2"/>
          <w:numId w:val="42"/>
        </w:numPr>
        <w:spacing w:line="276" w:lineRule="auto"/>
        <w:jc w:val="both"/>
        <w:rPr>
          <w:rFonts w:ascii="Sylfaen" w:eastAsia="Sylfaen" w:hAnsi="Sylfaen"/>
          <w:b/>
          <w:lang w:val="ka-GE"/>
        </w:rPr>
      </w:pPr>
      <w:r w:rsidRPr="00F409B9">
        <w:rPr>
          <w:rFonts w:ascii="Sylfaen" w:eastAsia="Sylfaen" w:hAnsi="Sylfaen"/>
          <w:b/>
          <w:lang w:val="ka-GE"/>
        </w:rPr>
        <w:t xml:space="preserve"> </w:t>
      </w:r>
      <w:r w:rsidR="00F87F1D" w:rsidRPr="00F409B9">
        <w:rPr>
          <w:rFonts w:ascii="Sylfaen" w:eastAsia="Sylfaen" w:hAnsi="Sylfaen"/>
          <w:b/>
          <w:lang w:val="ka-GE"/>
        </w:rPr>
        <w:t>უმწეოთათვის უფასო სასდილოს დაფინანსება</w:t>
      </w:r>
    </w:p>
    <w:p w:rsidR="0062291E" w:rsidRPr="00F409B9" w:rsidRDefault="00F87F1D" w:rsidP="00AB1815">
      <w:pPr>
        <w:pStyle w:val="1"/>
        <w:spacing w:line="276" w:lineRule="auto"/>
        <w:ind w:left="0"/>
        <w:jc w:val="both"/>
        <w:rPr>
          <w:rFonts w:ascii="Sylfaen" w:eastAsia="Sylfaen" w:hAnsi="Sylfaen"/>
          <w:lang w:val="ka-GE"/>
        </w:rPr>
      </w:pPr>
      <w:r w:rsidRPr="00F409B9">
        <w:rPr>
          <w:rFonts w:ascii="Sylfaen" w:eastAsia="Sylfaen" w:hAnsi="Sylfaen"/>
          <w:b/>
          <w:lang w:val="ka-GE"/>
        </w:rPr>
        <w:t>(პროგრამული კოდი 06 02 06</w:t>
      </w:r>
      <w:r w:rsidRPr="00F409B9">
        <w:rPr>
          <w:rFonts w:ascii="Sylfaen" w:eastAsia="Sylfaen" w:hAnsi="Sylfaen"/>
          <w:lang w:val="ka-GE"/>
        </w:rPr>
        <w:t>)</w:t>
      </w:r>
    </w:p>
    <w:p w:rsidR="00770BBE" w:rsidRPr="00F409B9" w:rsidRDefault="002E271B" w:rsidP="00AB1815">
      <w:pPr>
        <w:pStyle w:val="1"/>
        <w:spacing w:line="276" w:lineRule="auto"/>
        <w:ind w:left="0"/>
        <w:jc w:val="both"/>
        <w:rPr>
          <w:rFonts w:ascii="Sylfaen" w:eastAsia="Sylfaen" w:hAnsi="Sylfaen"/>
          <w:b/>
          <w:lang w:val="ka-GE"/>
        </w:rPr>
      </w:pPr>
      <w:r>
        <w:rPr>
          <w:rFonts w:ascii="Sylfaen" w:eastAsia="Sylfaen" w:hAnsi="Sylfaen"/>
          <w:lang w:val="ka-GE"/>
        </w:rPr>
        <w:t xml:space="preserve"> ქვეპროგრამა ითვალისწინებს </w:t>
      </w:r>
      <w:r w:rsidR="00F87F1D" w:rsidRPr="00F409B9">
        <w:rPr>
          <w:rFonts w:ascii="Sylfaen" w:eastAsia="Sylfaen" w:hAnsi="Sylfaen"/>
          <w:lang w:val="ka-GE"/>
        </w:rPr>
        <w:t xml:space="preserve">მუნიციპალიტეტის ტერიტორიაზე სოციალურად და უმწეო მდგომარეობაში </w:t>
      </w:r>
      <w:r>
        <w:rPr>
          <w:rFonts w:ascii="Sylfaen" w:eastAsia="Sylfaen" w:hAnsi="Sylfaen"/>
          <w:lang w:val="ka-GE"/>
        </w:rPr>
        <w:t>მყოფ</w:t>
      </w:r>
      <w:r w:rsidR="00C94E83">
        <w:rPr>
          <w:rFonts w:ascii="Sylfaen" w:eastAsia="Sylfaen" w:hAnsi="Sylfaen"/>
        </w:rPr>
        <w:t xml:space="preserve"> 2</w:t>
      </w:r>
      <w:r w:rsidR="001A68FA">
        <w:rPr>
          <w:rFonts w:ascii="Sylfaen" w:eastAsia="Sylfaen" w:hAnsi="Sylfaen"/>
          <w:lang w:val="ka-GE"/>
        </w:rPr>
        <w:t>7</w:t>
      </w:r>
      <w:r>
        <w:rPr>
          <w:rFonts w:ascii="Sylfaen" w:eastAsia="Sylfaen" w:hAnsi="Sylfaen"/>
        </w:rPr>
        <w:t>0-</w:t>
      </w:r>
      <w:r>
        <w:rPr>
          <w:rFonts w:ascii="Sylfaen" w:eastAsia="Sylfaen" w:hAnsi="Sylfaen"/>
          <w:lang w:val="ka-GE"/>
        </w:rPr>
        <w:t>მდე</w:t>
      </w:r>
      <w:r w:rsidR="00F87F1D" w:rsidRPr="00F409B9">
        <w:rPr>
          <w:rFonts w:ascii="Sylfaen" w:eastAsia="Sylfaen" w:hAnsi="Sylfaen"/>
          <w:lang w:val="ka-GE"/>
        </w:rPr>
        <w:t xml:space="preserve"> ბენეფიციარის </w:t>
      </w:r>
      <w:r>
        <w:rPr>
          <w:rFonts w:ascii="Sylfaen" w:eastAsia="Sylfaen" w:hAnsi="Sylfaen"/>
          <w:lang w:val="ka-GE"/>
        </w:rPr>
        <w:t>ყოველდღიურად</w:t>
      </w:r>
      <w:r w:rsidR="001A68FA">
        <w:rPr>
          <w:rFonts w:ascii="Sylfaen" w:eastAsia="Sylfaen" w:hAnsi="Sylfaen"/>
          <w:lang w:val="ka-GE"/>
        </w:rPr>
        <w:t xml:space="preserve"> </w:t>
      </w:r>
      <w:r w:rsidR="00422A70" w:rsidRPr="00F409B9">
        <w:rPr>
          <w:rFonts w:ascii="Sylfaen" w:eastAsia="Sylfaen" w:hAnsi="Sylfaen"/>
          <w:lang w:val="ka-GE"/>
        </w:rPr>
        <w:t>უფასო</w:t>
      </w:r>
      <w:r w:rsidR="00F87F1D" w:rsidRPr="00F409B9">
        <w:rPr>
          <w:rFonts w:ascii="Sylfaen" w:eastAsia="Sylfaen" w:hAnsi="Sylfaen"/>
          <w:lang w:val="ka-GE"/>
        </w:rPr>
        <w:t xml:space="preserve"> კვება</w:t>
      </w:r>
      <w:r>
        <w:rPr>
          <w:rFonts w:ascii="Sylfaen" w:eastAsia="Sylfaen" w:hAnsi="Sylfaen"/>
          <w:lang w:val="ka-GE"/>
        </w:rPr>
        <w:t>ს.</w:t>
      </w:r>
    </w:p>
    <w:p w:rsidR="00890664" w:rsidRPr="00B308C3" w:rsidRDefault="00D63BB4" w:rsidP="00B308C3">
      <w:pPr>
        <w:pStyle w:val="ListParagraph"/>
        <w:numPr>
          <w:ilvl w:val="2"/>
          <w:numId w:val="42"/>
        </w:numPr>
        <w:spacing w:line="276" w:lineRule="auto"/>
        <w:jc w:val="both"/>
        <w:rPr>
          <w:rFonts w:ascii="Sylfaen" w:eastAsia="Sylfaen" w:hAnsi="Sylfaen"/>
          <w:lang w:val="ka-GE"/>
        </w:rPr>
      </w:pPr>
      <w:r w:rsidRPr="00B308C3">
        <w:rPr>
          <w:rFonts w:ascii="Sylfaen" w:eastAsia="Sylfaen" w:hAnsi="Sylfaen" w:cs="Sylfaen"/>
          <w:b/>
          <w:lang w:val="ka-GE"/>
        </w:rPr>
        <w:t>თუშეთის</w:t>
      </w:r>
      <w:r w:rsidRPr="00B308C3">
        <w:rPr>
          <w:rFonts w:ascii="Sylfaen" w:eastAsia="Sylfaen" w:hAnsi="Sylfaen"/>
          <w:b/>
          <w:lang w:val="ka-GE"/>
        </w:rPr>
        <w:t xml:space="preserve"> მოსახლეობის ავიარეისით მომსახურების ხარჯები(პროგრამული კოდი 06 02 08</w:t>
      </w:r>
      <w:r w:rsidRPr="00B308C3">
        <w:rPr>
          <w:rFonts w:ascii="Sylfaen" w:eastAsia="Sylfaen" w:hAnsi="Sylfaen"/>
          <w:lang w:val="ka-GE"/>
        </w:rPr>
        <w:t>)</w:t>
      </w:r>
    </w:p>
    <w:p w:rsidR="00D33829" w:rsidRDefault="00D63BB4" w:rsidP="00AB1815">
      <w:pPr>
        <w:spacing w:line="276" w:lineRule="auto"/>
        <w:jc w:val="both"/>
        <w:rPr>
          <w:rFonts w:ascii="Sylfaen" w:eastAsia="Sylfaen" w:hAnsi="Sylfaen"/>
          <w:lang w:val="ka-GE"/>
        </w:rPr>
      </w:pPr>
      <w:r w:rsidRPr="00D63BB4">
        <w:rPr>
          <w:rFonts w:ascii="Sylfaen" w:eastAsia="Sylfaen" w:hAnsi="Sylfaen"/>
          <w:lang w:val="ka-GE"/>
        </w:rPr>
        <w:t>ქვეპროგრამის დანიშნულებაა ამინდის გაუარესების დროს შექმნილ უგზოობის პერიოდში ავიარეისით უფასო მომსახურეობა გაეწიოს თუშეთის მოსახლეობას.</w:t>
      </w:r>
    </w:p>
    <w:p w:rsidR="004D0BE7" w:rsidRPr="00B308C3" w:rsidRDefault="004D0BE7" w:rsidP="00B308C3">
      <w:pPr>
        <w:pStyle w:val="ListParagraph"/>
        <w:numPr>
          <w:ilvl w:val="2"/>
          <w:numId w:val="42"/>
        </w:numPr>
        <w:spacing w:line="276" w:lineRule="auto"/>
        <w:jc w:val="both"/>
        <w:rPr>
          <w:rFonts w:ascii="Sylfaen" w:eastAsia="Sylfaen" w:hAnsi="Sylfaen"/>
          <w:b/>
          <w:lang w:val="ka-GE"/>
        </w:rPr>
      </w:pPr>
      <w:r w:rsidRPr="00B308C3">
        <w:rPr>
          <w:rFonts w:ascii="Sylfaen" w:eastAsia="Sylfaen" w:hAnsi="Sylfaen"/>
          <w:b/>
        </w:rPr>
        <w:t xml:space="preserve"> </w:t>
      </w:r>
      <w:r w:rsidR="00EA40C9" w:rsidRPr="00B308C3">
        <w:rPr>
          <w:rFonts w:ascii="Sylfaen" w:eastAsia="Sylfaen" w:hAnsi="Sylfaen"/>
          <w:b/>
          <w:lang w:val="ka-GE"/>
        </w:rPr>
        <w:t xml:space="preserve">საქართველოს </w:t>
      </w:r>
      <w:r w:rsidRPr="00B308C3">
        <w:rPr>
          <w:rFonts w:ascii="Sylfaen" w:eastAsia="Sylfaen" w:hAnsi="Sylfaen"/>
          <w:b/>
          <w:lang w:val="ka-GE"/>
        </w:rPr>
        <w:t>წითელი ჯვრის საზოგადოების თანადაფინანსება (პროგრამული კოდი 06 02 09)</w:t>
      </w:r>
    </w:p>
    <w:p w:rsidR="00F55B03" w:rsidRPr="00F55B03" w:rsidRDefault="00F55B03" w:rsidP="00AB1815">
      <w:pPr>
        <w:spacing w:line="276" w:lineRule="auto"/>
        <w:jc w:val="both"/>
        <w:rPr>
          <w:rFonts w:ascii="Sylfaen" w:eastAsia="Sylfaen" w:hAnsi="Sylfaen"/>
          <w:lang w:val="ka-GE"/>
        </w:rPr>
      </w:pPr>
      <w:r>
        <w:rPr>
          <w:rFonts w:ascii="Sylfaen" w:eastAsia="Sylfaen" w:hAnsi="Sylfaen"/>
          <w:lang w:val="ka-GE"/>
        </w:rPr>
        <w:t>მოსახლეობისათვის უსაფრთხო გარემოსა და სიცოცხლის ხელშეწყობისათვის პროექტის თანადაფინანსება.</w:t>
      </w:r>
    </w:p>
    <w:p w:rsidR="004D0BE7" w:rsidRPr="00EA40C9" w:rsidRDefault="004D0BE7" w:rsidP="00D63BB4">
      <w:pPr>
        <w:spacing w:line="240" w:lineRule="auto"/>
        <w:jc w:val="both"/>
        <w:rPr>
          <w:rFonts w:ascii="Sylfaen" w:eastAsia="Sylfaen" w:hAnsi="Sylfaen"/>
          <w:lang w:val="ka-GE"/>
        </w:rPr>
      </w:pPr>
      <w:r>
        <w:rPr>
          <w:rFonts w:ascii="Sylfaen" w:eastAsia="Sylfaen" w:hAnsi="Sylfaen"/>
          <w:b/>
          <w:lang w:val="ka-GE"/>
        </w:rPr>
        <w:t xml:space="preserve"> </w:t>
      </w:r>
    </w:p>
    <w:p w:rsidR="00CC7692" w:rsidRDefault="00F31306" w:rsidP="00CC7692">
      <w:pPr>
        <w:pStyle w:val="Default"/>
        <w:spacing w:line="360" w:lineRule="auto"/>
        <w:jc w:val="both"/>
        <w:rPr>
          <w:color w:val="auto"/>
          <w:lang w:val="ka-GE"/>
        </w:rPr>
      </w:pPr>
      <w:r>
        <w:rPr>
          <w:b/>
          <w:lang w:val="ka-GE"/>
        </w:rPr>
        <w:t xml:space="preserve">5. </w:t>
      </w:r>
      <w:r w:rsidRPr="00495128">
        <w:rPr>
          <w:b/>
        </w:rPr>
        <w:t>წარმომადგენლობითი და აღმასრულებელი ორგანოების სისტემის საქმიანობის ხელშეწყობა</w:t>
      </w:r>
      <w:r w:rsidRPr="00033168">
        <w:rPr>
          <w:rFonts w:eastAsia="Calibri"/>
          <w:b/>
          <w:lang w:val="ka-GE"/>
        </w:rPr>
        <w:t xml:space="preserve"> (კოდი: </w:t>
      </w:r>
      <w:r>
        <w:rPr>
          <w:rFonts w:eastAsia="Calibri"/>
          <w:b/>
          <w:lang w:val="ka-GE"/>
        </w:rPr>
        <w:t>0100</w:t>
      </w:r>
      <w:r w:rsidRPr="00033168">
        <w:rPr>
          <w:rFonts w:eastAsia="Calibri"/>
          <w:b/>
          <w:lang w:val="ka-GE"/>
        </w:rPr>
        <w:t xml:space="preserve">)  </w:t>
      </w:r>
      <w:r w:rsidR="00CC7692" w:rsidRPr="00033168">
        <w:rPr>
          <w:color w:val="auto"/>
          <w:lang w:val="ka-GE"/>
        </w:rPr>
        <w:t>პრიორიტეტი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როგორიცაა მუნიციპალიტეტის  სტრუქტურული ერთეულების, მუნიციპალიტეტის საკრებულოს, აპარატის შენახვის ხარჯები, მათ შორის: თანამდებობრივი სარგო, პრემია, დანამატი და სხვა. ასევე, მოიცავს ბიუჯეტის სარეზერვო ფონდს, წინა წლებში წარმოქმნილი დავალიანებების დაფარვისა და სასამართლო გადაწყვეტილებების აღსრულების ფონდს, სესხის მომსახურებას და ვალების დაფარვის ხარჯებს.</w:t>
      </w:r>
      <w:r w:rsidR="00CC7692">
        <w:rPr>
          <w:color w:val="auto"/>
          <w:lang w:val="ka-GE"/>
        </w:rPr>
        <w:t xml:space="preserve"> აგრეთვე თავდაცვაის ხარჯებს. მათ შორის:</w:t>
      </w:r>
      <w:r w:rsidR="00990AA2">
        <w:rPr>
          <w:color w:val="auto"/>
          <w:lang w:val="ka-GE"/>
        </w:rPr>
        <w:t xml:space="preserve"> </w:t>
      </w:r>
    </w:p>
    <w:p w:rsidR="00990AA2" w:rsidRPr="00990AA2" w:rsidRDefault="00403D4F" w:rsidP="00990AA2">
      <w:pPr>
        <w:ind w:left="142"/>
        <w:rPr>
          <w:rFonts w:ascii="Sylfaen" w:eastAsia="Sylfaen" w:hAnsi="Sylfaen"/>
          <w:b/>
          <w:noProof/>
          <w:color w:val="000000"/>
        </w:rPr>
      </w:pPr>
      <w:r>
        <w:rPr>
          <w:rFonts w:ascii="Sylfaen" w:eastAsia="Sylfaen" w:hAnsi="Sylfaen"/>
          <w:b/>
          <w:noProof/>
          <w:color w:val="000000"/>
        </w:rPr>
        <w:t>5</w:t>
      </w:r>
      <w:r w:rsidR="00990AA2" w:rsidRPr="00990AA2">
        <w:rPr>
          <w:rFonts w:ascii="Sylfaen" w:eastAsia="Sylfaen" w:hAnsi="Sylfaen"/>
          <w:b/>
          <w:noProof/>
          <w:color w:val="000000"/>
          <w:lang w:val="ka-GE"/>
        </w:rPr>
        <w:t>.</w:t>
      </w:r>
      <w:r w:rsidR="000564EB">
        <w:rPr>
          <w:rFonts w:ascii="Sylfaen" w:eastAsia="Sylfaen" w:hAnsi="Sylfaen"/>
          <w:b/>
          <w:noProof/>
          <w:color w:val="000000"/>
          <w:lang w:val="ka-GE"/>
        </w:rPr>
        <w:t>1</w:t>
      </w:r>
      <w:r>
        <w:rPr>
          <w:rFonts w:ascii="Sylfaen" w:eastAsia="Sylfaen" w:hAnsi="Sylfaen"/>
          <w:b/>
          <w:noProof/>
          <w:color w:val="000000"/>
        </w:rPr>
        <w:t xml:space="preserve">. </w:t>
      </w:r>
      <w:r w:rsidR="00990AA2" w:rsidRPr="00990AA2">
        <w:rPr>
          <w:rFonts w:ascii="Sylfaen" w:eastAsia="Sylfaen" w:hAnsi="Sylfaen"/>
          <w:b/>
          <w:noProof/>
          <w:color w:val="000000"/>
          <w:lang w:val="ka-GE"/>
        </w:rPr>
        <w:t xml:space="preserve"> ქვეყნის თავდაცვისუნარიანობის ამაღლების ხელშეწყობა (პროგრამული კოდი 02 00)</w:t>
      </w:r>
    </w:p>
    <w:p w:rsidR="00990AA2" w:rsidRPr="00990AA2" w:rsidRDefault="00990AA2" w:rsidP="00990AA2">
      <w:pPr>
        <w:spacing w:after="0"/>
        <w:ind w:left="-90"/>
        <w:jc w:val="both"/>
        <w:rPr>
          <w:rFonts w:ascii="Sylfaen" w:hAnsi="Sylfaen"/>
          <w:noProof/>
        </w:rPr>
      </w:pPr>
    </w:p>
    <w:p w:rsidR="00990AA2" w:rsidRPr="00990AA2" w:rsidRDefault="00990AA2" w:rsidP="00990AA2">
      <w:pPr>
        <w:ind w:left="-90" w:firstLine="360"/>
        <w:jc w:val="both"/>
        <w:rPr>
          <w:rFonts w:ascii="Sylfaen" w:hAnsi="Sylfaen"/>
          <w:noProof/>
        </w:rPr>
      </w:pPr>
      <w:r w:rsidRPr="00990AA2">
        <w:rPr>
          <w:rFonts w:ascii="Sylfaen" w:hAnsi="Sylfaen"/>
          <w:noProof/>
          <w:lang w:val="ka-GE"/>
        </w:rPr>
        <w:lastRenderedPageBreak/>
        <w:t>საქართველოს შეიარაღებული ძალების საბრძოლო მზადყოფნის ამაღლებისათვის  მუნიციპალიტეტში ხორციელდება წვევამდელთა ჯანმრთელობის მდგომარეობის გამოკვლევა და მათი გაწვევის პუნქტებამდე ტრანსპორტირების უზრუნველყოფა.აღრიცხვაზე იქნება აყვანილი და სამედიცინო შემოწმებას გაივლის 200- მდე წვევამდელი.</w:t>
      </w:r>
    </w:p>
    <w:p w:rsidR="00990AA2" w:rsidRPr="00990AA2" w:rsidRDefault="00990AA2" w:rsidP="00990AA2">
      <w:pPr>
        <w:tabs>
          <w:tab w:val="left" w:pos="720"/>
          <w:tab w:val="left" w:pos="1440"/>
          <w:tab w:val="left" w:pos="2160"/>
          <w:tab w:val="left" w:pos="2880"/>
          <w:tab w:val="left" w:pos="3600"/>
          <w:tab w:val="left" w:pos="6931"/>
        </w:tabs>
        <w:ind w:left="360" w:firstLine="270"/>
        <w:contextualSpacing/>
        <w:jc w:val="both"/>
        <w:rPr>
          <w:rFonts w:ascii="Sylfaen" w:eastAsia="Sylfaen" w:hAnsi="Sylfaen"/>
          <w:b/>
          <w:noProof/>
          <w:color w:val="000000"/>
          <w:lang w:val="ka-GE"/>
        </w:rPr>
      </w:pPr>
      <w:r w:rsidRPr="00990AA2">
        <w:rPr>
          <w:rFonts w:ascii="Sylfaen" w:eastAsia="Sylfaen" w:hAnsi="Sylfaen"/>
          <w:b/>
          <w:noProof/>
          <w:color w:val="000000"/>
          <w:lang w:val="ka-GE"/>
        </w:rPr>
        <w:t>მოსალოდნელი საბოლოო შედეგები:</w:t>
      </w:r>
    </w:p>
    <w:p w:rsidR="00990AA2" w:rsidRPr="00990AA2" w:rsidRDefault="00990AA2" w:rsidP="00990AA2">
      <w:pPr>
        <w:numPr>
          <w:ilvl w:val="0"/>
          <w:numId w:val="28"/>
        </w:numPr>
        <w:contextualSpacing/>
        <w:jc w:val="both"/>
        <w:rPr>
          <w:rFonts w:ascii="Sylfaen" w:hAnsi="Sylfaen"/>
          <w:noProof/>
          <w:lang w:val="ka-GE"/>
        </w:rPr>
      </w:pPr>
      <w:r w:rsidRPr="00990AA2">
        <w:rPr>
          <w:rFonts w:ascii="Sylfaen" w:hAnsi="Sylfaen"/>
          <w:noProof/>
          <w:lang w:val="ka-GE"/>
        </w:rPr>
        <w:t>არსებული რესურსებისა და თავდაცვის მოთხოვნების გათვალისწინებით ქვეყნის თავდაცვისუნარიანობის გაუმჯობესებისათვის ქალაქის მცხოვრებთა სამხედრო აღრიცხვის, სამხედრო სამსახურისათვის მომზადებისა და გაწვევის კოორდინაცია;</w:t>
      </w:r>
    </w:p>
    <w:p w:rsidR="00990AA2" w:rsidRPr="00990AA2" w:rsidRDefault="00990AA2" w:rsidP="00990AA2">
      <w:pPr>
        <w:tabs>
          <w:tab w:val="left" w:pos="720"/>
          <w:tab w:val="left" w:pos="1440"/>
          <w:tab w:val="left" w:pos="2160"/>
          <w:tab w:val="left" w:pos="2880"/>
          <w:tab w:val="left" w:pos="3600"/>
          <w:tab w:val="left" w:pos="6931"/>
        </w:tabs>
        <w:ind w:firstLine="630"/>
        <w:contextualSpacing/>
        <w:jc w:val="both"/>
        <w:rPr>
          <w:rFonts w:ascii="Sylfaen" w:eastAsia="Sylfaen" w:hAnsi="Sylfaen"/>
          <w:b/>
          <w:noProof/>
          <w:color w:val="000000"/>
          <w:lang w:val="ka-GE"/>
        </w:rPr>
      </w:pPr>
      <w:r w:rsidRPr="00990AA2">
        <w:rPr>
          <w:rFonts w:ascii="Sylfaen" w:eastAsia="Sylfaen" w:hAnsi="Sylfaen"/>
          <w:b/>
          <w:noProof/>
          <w:color w:val="000000"/>
          <w:lang w:val="ka-GE"/>
        </w:rPr>
        <w:t>შედეგების შეფასების ინდიკატორები:</w:t>
      </w:r>
      <w:r w:rsidRPr="00990AA2">
        <w:rPr>
          <w:rFonts w:ascii="Sylfaen" w:eastAsia="Sylfaen" w:hAnsi="Sylfaen"/>
          <w:b/>
          <w:noProof/>
          <w:color w:val="000000"/>
          <w:lang w:val="ka-GE"/>
        </w:rPr>
        <w:tab/>
      </w:r>
      <w:r w:rsidRPr="00990AA2">
        <w:rPr>
          <w:rFonts w:ascii="Sylfaen" w:eastAsia="Sylfaen" w:hAnsi="Sylfaen"/>
          <w:b/>
          <w:noProof/>
          <w:color w:val="000000"/>
          <w:lang w:val="ka-GE"/>
        </w:rPr>
        <w:tab/>
      </w:r>
    </w:p>
    <w:p w:rsidR="00990AA2" w:rsidRPr="00990AA2" w:rsidRDefault="00990AA2" w:rsidP="00990AA2">
      <w:pPr>
        <w:numPr>
          <w:ilvl w:val="0"/>
          <w:numId w:val="28"/>
        </w:numPr>
        <w:tabs>
          <w:tab w:val="left" w:pos="720"/>
          <w:tab w:val="left" w:pos="1440"/>
          <w:tab w:val="left" w:pos="2160"/>
          <w:tab w:val="left" w:pos="2880"/>
          <w:tab w:val="left" w:pos="3600"/>
          <w:tab w:val="left" w:pos="6931"/>
        </w:tabs>
        <w:contextualSpacing/>
        <w:jc w:val="both"/>
        <w:rPr>
          <w:rFonts w:ascii="Sylfaen" w:hAnsi="Sylfaen"/>
          <w:noProof/>
          <w:lang w:val="ka-GE"/>
        </w:rPr>
      </w:pPr>
      <w:r w:rsidRPr="00990AA2">
        <w:rPr>
          <w:rFonts w:ascii="Sylfaen" w:hAnsi="Sylfaen"/>
          <w:noProof/>
          <w:lang w:val="ka-GE"/>
        </w:rPr>
        <w:t>საქართველოს სამხედრო ძალების ჯანმრთელი ახალგაზრდა თაობით უზრუნველყოფა</w:t>
      </w:r>
      <w:r w:rsidRPr="00990AA2">
        <w:rPr>
          <w:rFonts w:ascii="Sylfaen" w:hAnsi="Sylfaen"/>
          <w:noProof/>
        </w:rPr>
        <w:t>;</w:t>
      </w:r>
    </w:p>
    <w:p w:rsidR="00C17388" w:rsidRDefault="00C17388" w:rsidP="00D63BB4">
      <w:pPr>
        <w:spacing w:line="240" w:lineRule="auto"/>
        <w:jc w:val="both"/>
        <w:rPr>
          <w:rFonts w:ascii="Sylfaen" w:eastAsia="Sylfaen" w:hAnsi="Sylfaen"/>
          <w:lang w:val="ka-GE"/>
        </w:rPr>
      </w:pPr>
    </w:p>
    <w:p w:rsidR="00C17388" w:rsidRDefault="00C17388" w:rsidP="00D63BB4">
      <w:pPr>
        <w:spacing w:line="240" w:lineRule="auto"/>
        <w:jc w:val="both"/>
        <w:rPr>
          <w:rFonts w:ascii="Sylfaen" w:eastAsia="Sylfaen" w:hAnsi="Sylfaen"/>
          <w:lang w:val="ka-GE"/>
        </w:rPr>
      </w:pPr>
    </w:p>
    <w:p w:rsidR="00C17388" w:rsidRDefault="00C17388" w:rsidP="00D63BB4">
      <w:pPr>
        <w:spacing w:line="240" w:lineRule="auto"/>
        <w:jc w:val="both"/>
        <w:rPr>
          <w:rFonts w:ascii="Sylfaen" w:eastAsia="Sylfaen" w:hAnsi="Sylfaen"/>
          <w:lang w:val="ka-GE"/>
        </w:rPr>
      </w:pPr>
    </w:p>
    <w:p w:rsidR="00C17388" w:rsidRPr="00D63BB4" w:rsidRDefault="00C17388" w:rsidP="00D63BB4">
      <w:pPr>
        <w:spacing w:line="240" w:lineRule="auto"/>
        <w:jc w:val="both"/>
        <w:rPr>
          <w:rFonts w:ascii="Sylfaen" w:eastAsia="Sylfaen" w:hAnsi="Sylfaen"/>
          <w:b/>
          <w:lang w:val="ka-GE"/>
        </w:rPr>
      </w:pPr>
    </w:p>
    <w:p w:rsidR="00495128" w:rsidRPr="00A37E0C" w:rsidRDefault="00495128" w:rsidP="00495128">
      <w:pPr>
        <w:spacing w:after="0" w:line="240" w:lineRule="auto"/>
        <w:ind w:left="3600" w:firstLine="720"/>
        <w:rPr>
          <w:rFonts w:ascii="Sylfaen" w:hAnsi="Sylfaen"/>
          <w:b/>
          <w:sz w:val="24"/>
          <w:szCs w:val="24"/>
          <w:lang w:val="ka-GE"/>
        </w:rPr>
      </w:pPr>
      <w:r w:rsidRPr="00A37E0C">
        <w:rPr>
          <w:rFonts w:ascii="Sylfaen" w:hAnsi="Sylfaen"/>
          <w:b/>
          <w:sz w:val="24"/>
          <w:szCs w:val="24"/>
          <w:lang w:val="ka-GE"/>
        </w:rPr>
        <w:t xml:space="preserve">თავი </w:t>
      </w:r>
      <w:r>
        <w:rPr>
          <w:rFonts w:ascii="Sylfaen" w:hAnsi="Sylfaen"/>
          <w:b/>
          <w:sz w:val="24"/>
          <w:szCs w:val="24"/>
        </w:rPr>
        <w:t>V</w:t>
      </w:r>
      <w:r w:rsidRPr="00A37E0C">
        <w:rPr>
          <w:rFonts w:ascii="Sylfaen" w:hAnsi="Sylfaen"/>
          <w:b/>
          <w:sz w:val="24"/>
          <w:szCs w:val="24"/>
          <w:lang w:val="ka-GE"/>
        </w:rPr>
        <w:t>I</w:t>
      </w:r>
    </w:p>
    <w:p w:rsidR="002E7363" w:rsidRPr="00F409B9" w:rsidRDefault="00323890" w:rsidP="002E7363">
      <w:pPr>
        <w:jc w:val="center"/>
        <w:rPr>
          <w:rFonts w:ascii="Sylfaen" w:hAnsi="Sylfaen"/>
          <w:b/>
          <w:lang w:val="ka-GE"/>
        </w:rPr>
      </w:pPr>
      <w:r>
        <w:rPr>
          <w:rFonts w:ascii="Sylfaen" w:hAnsi="Sylfaen"/>
          <w:b/>
          <w:lang w:val="ka-GE"/>
        </w:rPr>
        <w:t xml:space="preserve">ახმეტის </w:t>
      </w:r>
      <w:r w:rsidR="002E7363" w:rsidRPr="00F409B9">
        <w:rPr>
          <w:rFonts w:ascii="Sylfaen" w:hAnsi="Sylfaen"/>
          <w:b/>
          <w:lang w:val="ka-GE"/>
        </w:rPr>
        <w:t>მუნიციპალიტეტის ბიუჯეტის ასიგნებები</w:t>
      </w:r>
    </w:p>
    <w:p w:rsidR="002E7363" w:rsidRPr="00F409B9" w:rsidRDefault="002E7363" w:rsidP="002E7363">
      <w:pPr>
        <w:ind w:firstLine="720"/>
        <w:rPr>
          <w:rFonts w:ascii="Sylfaen" w:hAnsi="Sylfaen"/>
          <w:b/>
          <w:lang w:val="ka-GE"/>
        </w:rPr>
      </w:pPr>
      <w:r w:rsidRPr="00F409B9">
        <w:rPr>
          <w:rFonts w:ascii="Sylfaen" w:hAnsi="Sylfaen"/>
          <w:b/>
          <w:lang w:val="ka-GE"/>
        </w:rPr>
        <w:t>მუხლი</w:t>
      </w:r>
      <w:r w:rsidR="00495128">
        <w:rPr>
          <w:rFonts w:ascii="Sylfaen" w:hAnsi="Sylfaen"/>
          <w:b/>
        </w:rPr>
        <w:t>14</w:t>
      </w:r>
      <w:r w:rsidRPr="00F409B9">
        <w:rPr>
          <w:rFonts w:ascii="Sylfaen" w:hAnsi="Sylfaen"/>
          <w:b/>
          <w:lang w:val="ka-GE"/>
        </w:rPr>
        <w:t>. მუნიციპალიტეტის ბიუჯეტის ასიგნებები</w:t>
      </w:r>
    </w:p>
    <w:p w:rsidR="002E7363" w:rsidRPr="00F409B9" w:rsidRDefault="002E7363" w:rsidP="002E7363">
      <w:pPr>
        <w:jc w:val="both"/>
        <w:rPr>
          <w:rFonts w:ascii="Sylfaen" w:eastAsia="Sylfaen" w:hAnsi="Sylfaen"/>
          <w:color w:val="000000"/>
          <w:lang w:val="ka-GE"/>
        </w:rPr>
      </w:pPr>
      <w:r w:rsidRPr="00F409B9">
        <w:rPr>
          <w:rFonts w:ascii="Sylfaen" w:eastAsia="Sylfaen" w:hAnsi="Sylfaen"/>
          <w:color w:val="000000"/>
          <w:lang w:val="ka-GE"/>
        </w:rPr>
        <w:t xml:space="preserve">მუნიციპალიტეტის ბიუჯეტის ასიგნებები </w:t>
      </w:r>
      <w:r w:rsidR="00575FFE">
        <w:rPr>
          <w:rFonts w:ascii="Sylfaen" w:eastAsia="Sylfaen" w:hAnsi="Sylfaen"/>
          <w:color w:val="000000"/>
          <w:lang w:val="ka-GE"/>
        </w:rPr>
        <w:t xml:space="preserve">განისაზღვროს </w:t>
      </w:r>
      <w:r w:rsidRPr="00F409B9">
        <w:rPr>
          <w:rFonts w:ascii="Sylfaen" w:eastAsia="Sylfaen" w:hAnsi="Sylfaen"/>
          <w:color w:val="000000"/>
          <w:lang w:val="ka-GE"/>
        </w:rPr>
        <w:t xml:space="preserve">საბიუჯეტო კლასიფიკაციის მიხედვით </w:t>
      </w:r>
      <w:r w:rsidR="00575FFE">
        <w:rPr>
          <w:rFonts w:ascii="Sylfaen" w:eastAsia="Sylfaen" w:hAnsi="Sylfaen"/>
          <w:color w:val="000000"/>
          <w:lang w:val="ka-GE"/>
        </w:rPr>
        <w:t>შემდეგი სახ</w:t>
      </w:r>
      <w:r w:rsidRPr="00F409B9">
        <w:rPr>
          <w:rFonts w:ascii="Sylfaen" w:eastAsia="Sylfaen" w:hAnsi="Sylfaen"/>
          <w:color w:val="000000"/>
          <w:lang w:val="ka-GE"/>
        </w:rPr>
        <w:t>ით.</w:t>
      </w:r>
    </w:p>
    <w:p w:rsidR="00DA571E" w:rsidRPr="00F409B9" w:rsidRDefault="00DA571E" w:rsidP="00DA571E">
      <w:pPr>
        <w:jc w:val="both"/>
        <w:rPr>
          <w:rFonts w:ascii="Sylfaen" w:eastAsia="Sylfaen" w:hAnsi="Sylfaen"/>
          <w:color w:val="000000"/>
        </w:rPr>
      </w:pPr>
    </w:p>
    <w:tbl>
      <w:tblPr>
        <w:tblW w:w="12510" w:type="dxa"/>
        <w:tblInd w:w="-972" w:type="dxa"/>
        <w:tblLayout w:type="fixed"/>
        <w:tblLook w:val="04A0" w:firstRow="1" w:lastRow="0" w:firstColumn="1" w:lastColumn="0" w:noHBand="0" w:noVBand="1"/>
      </w:tblPr>
      <w:tblGrid>
        <w:gridCol w:w="1080"/>
        <w:gridCol w:w="2970"/>
        <w:gridCol w:w="999"/>
        <w:gridCol w:w="981"/>
        <w:gridCol w:w="990"/>
        <w:gridCol w:w="1080"/>
        <w:gridCol w:w="990"/>
        <w:gridCol w:w="990"/>
        <w:gridCol w:w="1065"/>
        <w:gridCol w:w="1365"/>
      </w:tblGrid>
      <w:tr w:rsidR="00DA571E" w:rsidRPr="008E6113" w:rsidTr="009D23BB">
        <w:trPr>
          <w:gridAfter w:val="1"/>
          <w:wAfter w:w="1365" w:type="dxa"/>
          <w:trHeight w:val="450"/>
          <w:tblHead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A571E" w:rsidRPr="008E6113" w:rsidRDefault="008E6113" w:rsidP="00447809">
            <w:pPr>
              <w:spacing w:after="0" w:line="240" w:lineRule="auto"/>
              <w:jc w:val="center"/>
              <w:rPr>
                <w:rFonts w:ascii="Sylfaen" w:hAnsi="Sylfaen" w:cs="Arial"/>
                <w:bCs/>
                <w:lang w:val="ka-GE"/>
              </w:rPr>
            </w:pPr>
            <w:r>
              <w:rPr>
                <w:rFonts w:ascii="Sylfaen" w:hAnsi="Sylfaen" w:cs="Arial"/>
                <w:bCs/>
                <w:lang w:val="ka-GE"/>
              </w:rPr>
              <w:t>ორგ. კოდი</w:t>
            </w:r>
          </w:p>
        </w:tc>
        <w:tc>
          <w:tcPr>
            <w:tcW w:w="2970" w:type="dxa"/>
            <w:vMerge w:val="restart"/>
            <w:tcBorders>
              <w:top w:val="single" w:sz="8" w:space="0" w:color="auto"/>
              <w:left w:val="nil"/>
              <w:bottom w:val="single" w:sz="8" w:space="0" w:color="000000"/>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Sylfaen"/>
                <w:bCs/>
              </w:rPr>
              <w:t>დასახელება</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571E" w:rsidRPr="008E6113" w:rsidRDefault="004622D1" w:rsidP="00447809">
            <w:pPr>
              <w:spacing w:after="0" w:line="240" w:lineRule="auto"/>
              <w:jc w:val="center"/>
              <w:rPr>
                <w:rFonts w:ascii="Sylfaen" w:hAnsi="Sylfaen" w:cs="Arial"/>
                <w:bCs/>
              </w:rPr>
            </w:pPr>
            <w:r>
              <w:rPr>
                <w:rFonts w:ascii="Sylfaen" w:hAnsi="Sylfaen" w:cs="Arial"/>
                <w:bCs/>
              </w:rPr>
              <w:t>2017</w:t>
            </w:r>
            <w:r w:rsidR="00B3710E" w:rsidRPr="003B6A82">
              <w:rPr>
                <w:rFonts w:ascii="Sylfaen" w:hAnsi="Sylfaen" w:cs="Arial"/>
                <w:bCs/>
                <w:color w:val="FF0000"/>
              </w:rPr>
              <w:t xml:space="preserve"> </w:t>
            </w:r>
            <w:r w:rsidR="00DA571E" w:rsidRPr="008E6113">
              <w:rPr>
                <w:rFonts w:ascii="Sylfaen" w:hAnsi="Sylfaen" w:cs="Arial"/>
                <w:bCs/>
              </w:rPr>
              <w:t>წლის ფაქტი</w:t>
            </w:r>
          </w:p>
        </w:tc>
        <w:tc>
          <w:tcPr>
            <w:tcW w:w="3051" w:type="dxa"/>
            <w:gridSpan w:val="3"/>
            <w:tcBorders>
              <w:top w:val="single" w:sz="8" w:space="0" w:color="auto"/>
              <w:left w:val="nil"/>
              <w:bottom w:val="single" w:sz="8" w:space="0" w:color="auto"/>
              <w:right w:val="single" w:sz="8" w:space="0" w:color="auto"/>
            </w:tcBorders>
            <w:shd w:val="clear" w:color="auto" w:fill="auto"/>
            <w:vAlign w:val="center"/>
            <w:hideMark/>
          </w:tcPr>
          <w:p w:rsidR="00DA571E" w:rsidRPr="00031D65" w:rsidRDefault="004622D1" w:rsidP="00031D65">
            <w:pPr>
              <w:spacing w:after="0" w:line="240" w:lineRule="auto"/>
              <w:jc w:val="center"/>
              <w:rPr>
                <w:rFonts w:ascii="Sylfaen" w:hAnsi="Sylfaen" w:cs="Arial"/>
                <w:bCs/>
                <w:lang w:val="ka-GE"/>
              </w:rPr>
            </w:pPr>
            <w:r w:rsidRPr="004622D1">
              <w:rPr>
                <w:rFonts w:ascii="Sylfaen" w:hAnsi="Sylfaen" w:cs="Arial"/>
                <w:bCs/>
              </w:rPr>
              <w:t>2018 წლის გეგმა</w:t>
            </w:r>
          </w:p>
        </w:tc>
        <w:tc>
          <w:tcPr>
            <w:tcW w:w="3045" w:type="dxa"/>
            <w:gridSpan w:val="3"/>
            <w:tcBorders>
              <w:top w:val="single" w:sz="8" w:space="0" w:color="auto"/>
              <w:left w:val="nil"/>
              <w:bottom w:val="single" w:sz="8" w:space="0" w:color="auto"/>
              <w:right w:val="single" w:sz="8" w:space="0" w:color="auto"/>
            </w:tcBorders>
            <w:shd w:val="clear" w:color="auto" w:fill="auto"/>
            <w:vAlign w:val="center"/>
            <w:hideMark/>
          </w:tcPr>
          <w:p w:rsidR="00DA571E" w:rsidRPr="008E6113" w:rsidRDefault="00803479" w:rsidP="004622D1">
            <w:pPr>
              <w:spacing w:after="0" w:line="240" w:lineRule="auto"/>
              <w:jc w:val="center"/>
              <w:rPr>
                <w:rFonts w:ascii="Sylfaen" w:hAnsi="Sylfaen" w:cs="Arial"/>
                <w:bCs/>
              </w:rPr>
            </w:pPr>
            <w:r w:rsidRPr="008E6113">
              <w:rPr>
                <w:rFonts w:ascii="Sylfaen" w:hAnsi="Sylfaen" w:cs="Arial"/>
                <w:bCs/>
              </w:rPr>
              <w:t>201</w:t>
            </w:r>
            <w:r w:rsidR="004622D1">
              <w:rPr>
                <w:rFonts w:ascii="Sylfaen" w:hAnsi="Sylfaen" w:cs="Arial"/>
                <w:bCs/>
                <w:lang w:val="ka-GE"/>
              </w:rPr>
              <w:t>9</w:t>
            </w:r>
            <w:r w:rsidR="00B3710E">
              <w:rPr>
                <w:rFonts w:ascii="Sylfaen" w:hAnsi="Sylfaen" w:cs="Arial"/>
                <w:bCs/>
              </w:rPr>
              <w:t xml:space="preserve"> </w:t>
            </w:r>
            <w:r w:rsidR="00DA571E" w:rsidRPr="008E6113">
              <w:rPr>
                <w:rFonts w:ascii="Sylfaen" w:hAnsi="Sylfaen" w:cs="Arial"/>
                <w:bCs/>
              </w:rPr>
              <w:t>წლის გეგმა</w:t>
            </w:r>
          </w:p>
        </w:tc>
      </w:tr>
      <w:tr w:rsidR="00BC0CCF" w:rsidRPr="008E6113" w:rsidTr="009D23BB">
        <w:trPr>
          <w:gridAfter w:val="1"/>
          <w:wAfter w:w="1365" w:type="dxa"/>
          <w:trHeight w:val="450"/>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A571E" w:rsidRPr="008E6113" w:rsidRDefault="00DA571E" w:rsidP="00447809">
            <w:pPr>
              <w:spacing w:after="0" w:line="240" w:lineRule="auto"/>
              <w:rPr>
                <w:rFonts w:ascii="Sylfaen" w:hAnsi="Sylfaen" w:cs="Arial"/>
                <w:bCs/>
              </w:rPr>
            </w:pPr>
          </w:p>
        </w:tc>
        <w:tc>
          <w:tcPr>
            <w:tcW w:w="2970" w:type="dxa"/>
            <w:vMerge/>
            <w:tcBorders>
              <w:top w:val="single" w:sz="8" w:space="0" w:color="auto"/>
              <w:left w:val="nil"/>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81" w:type="dxa"/>
            <w:vMerge w:val="restart"/>
            <w:tcBorders>
              <w:top w:val="nil"/>
              <w:left w:val="single" w:sz="8" w:space="0" w:color="auto"/>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სულ</w:t>
            </w:r>
          </w:p>
        </w:tc>
        <w:tc>
          <w:tcPr>
            <w:tcW w:w="2070" w:type="dxa"/>
            <w:gridSpan w:val="2"/>
            <w:tcBorders>
              <w:top w:val="single" w:sz="8" w:space="0" w:color="auto"/>
              <w:left w:val="nil"/>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მათ შორის</w:t>
            </w:r>
          </w:p>
        </w:tc>
        <w:tc>
          <w:tcPr>
            <w:tcW w:w="990" w:type="dxa"/>
            <w:vMerge w:val="restart"/>
            <w:tcBorders>
              <w:top w:val="nil"/>
              <w:left w:val="single" w:sz="8" w:space="0" w:color="auto"/>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სულ</w:t>
            </w:r>
          </w:p>
        </w:tc>
        <w:tc>
          <w:tcPr>
            <w:tcW w:w="2055" w:type="dxa"/>
            <w:gridSpan w:val="2"/>
            <w:tcBorders>
              <w:top w:val="single" w:sz="8" w:space="0" w:color="auto"/>
              <w:left w:val="nil"/>
              <w:bottom w:val="single" w:sz="8" w:space="0" w:color="auto"/>
              <w:right w:val="single" w:sz="8" w:space="0" w:color="auto"/>
            </w:tcBorders>
            <w:shd w:val="clear" w:color="auto" w:fill="auto"/>
            <w:vAlign w:val="center"/>
            <w:hideMark/>
          </w:tcPr>
          <w:p w:rsidR="00DA571E" w:rsidRPr="008E6113" w:rsidRDefault="00DA571E" w:rsidP="00447809">
            <w:pPr>
              <w:spacing w:after="0" w:line="240" w:lineRule="auto"/>
              <w:jc w:val="center"/>
              <w:rPr>
                <w:rFonts w:ascii="Sylfaen" w:hAnsi="Sylfaen" w:cs="Arial"/>
                <w:bCs/>
              </w:rPr>
            </w:pPr>
            <w:r w:rsidRPr="008E6113">
              <w:rPr>
                <w:rFonts w:ascii="Sylfaen" w:hAnsi="Sylfaen" w:cs="Arial"/>
                <w:bCs/>
              </w:rPr>
              <w:t>მათ შორის</w:t>
            </w:r>
          </w:p>
        </w:tc>
      </w:tr>
      <w:tr w:rsidR="00BC0CCF" w:rsidRPr="008E6113" w:rsidTr="009D23BB">
        <w:trPr>
          <w:gridAfter w:val="1"/>
          <w:wAfter w:w="1365" w:type="dxa"/>
          <w:cantSplit/>
          <w:trHeight w:val="1483"/>
          <w:tblHeader/>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A571E" w:rsidRPr="008E6113" w:rsidRDefault="00DA571E" w:rsidP="00447809">
            <w:pPr>
              <w:spacing w:after="0" w:line="240" w:lineRule="auto"/>
              <w:rPr>
                <w:rFonts w:ascii="Sylfaen" w:hAnsi="Sylfaen" w:cs="Arial"/>
                <w:bCs/>
              </w:rPr>
            </w:pPr>
          </w:p>
        </w:tc>
        <w:tc>
          <w:tcPr>
            <w:tcW w:w="2970" w:type="dxa"/>
            <w:vMerge/>
            <w:tcBorders>
              <w:top w:val="single" w:sz="8" w:space="0" w:color="auto"/>
              <w:left w:val="nil"/>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81" w:type="dxa"/>
            <w:vMerge/>
            <w:tcBorders>
              <w:top w:val="nil"/>
              <w:left w:val="single" w:sz="8" w:space="0" w:color="auto"/>
              <w:bottom w:val="single" w:sz="8" w:space="0" w:color="auto"/>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0"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932F19">
            <w:pPr>
              <w:spacing w:after="0" w:line="240" w:lineRule="auto"/>
              <w:ind w:left="113" w:right="113"/>
              <w:jc w:val="center"/>
              <w:rPr>
                <w:rFonts w:ascii="Sylfaen" w:hAnsi="Sylfaen" w:cs="Arial"/>
                <w:bCs/>
              </w:rPr>
            </w:pPr>
            <w:r w:rsidRPr="008E6113">
              <w:rPr>
                <w:rFonts w:ascii="Sylfaen" w:hAnsi="Sylfaen" w:cs="Arial"/>
                <w:bCs/>
              </w:rPr>
              <w:t>სახელმწი</w:t>
            </w:r>
            <w:r w:rsidR="00932F19">
              <w:rPr>
                <w:rFonts w:ascii="Sylfaen" w:hAnsi="Sylfaen" w:cs="Arial"/>
                <w:bCs/>
              </w:rPr>
              <w:t>ფო ბიუჯეტის ფონდებიდან გამოყო</w:t>
            </w:r>
            <w:r w:rsidR="00932F19">
              <w:rPr>
                <w:rFonts w:ascii="Sylfaen" w:hAnsi="Sylfaen" w:cs="Arial"/>
                <w:bCs/>
                <w:lang w:val="ka-GE"/>
              </w:rPr>
              <w:t>ფ</w:t>
            </w:r>
            <w:r w:rsidRPr="008E6113">
              <w:rPr>
                <w:rFonts w:ascii="Sylfaen" w:hAnsi="Sylfaen" w:cs="Arial"/>
                <w:bCs/>
              </w:rPr>
              <w:t xml:space="preserve"> ტრანსფერები</w:t>
            </w:r>
          </w:p>
        </w:tc>
        <w:tc>
          <w:tcPr>
            <w:tcW w:w="1080"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447809">
            <w:pPr>
              <w:spacing w:after="0" w:line="240" w:lineRule="auto"/>
              <w:ind w:left="113" w:right="113"/>
              <w:jc w:val="center"/>
              <w:rPr>
                <w:rFonts w:ascii="Sylfaen" w:hAnsi="Sylfaen" w:cs="Arial"/>
                <w:bCs/>
              </w:rPr>
            </w:pPr>
            <w:r w:rsidRPr="008E6113">
              <w:rPr>
                <w:rFonts w:ascii="Sylfaen" w:hAnsi="Sylfaen" w:cs="Arial"/>
                <w:bCs/>
              </w:rPr>
              <w:t>საკუთარი შემოსავლები</w:t>
            </w:r>
          </w:p>
        </w:tc>
        <w:tc>
          <w:tcPr>
            <w:tcW w:w="990" w:type="dxa"/>
            <w:vMerge/>
            <w:tcBorders>
              <w:top w:val="nil"/>
              <w:left w:val="single" w:sz="8" w:space="0" w:color="auto"/>
              <w:bottom w:val="single" w:sz="8" w:space="0" w:color="auto"/>
              <w:right w:val="single" w:sz="8" w:space="0" w:color="auto"/>
            </w:tcBorders>
            <w:vAlign w:val="center"/>
            <w:hideMark/>
          </w:tcPr>
          <w:p w:rsidR="00DA571E" w:rsidRPr="008E6113" w:rsidRDefault="00DA571E" w:rsidP="00447809">
            <w:pPr>
              <w:spacing w:after="0" w:line="240" w:lineRule="auto"/>
              <w:rPr>
                <w:rFonts w:ascii="Sylfaen" w:hAnsi="Sylfaen" w:cs="Arial"/>
                <w:bCs/>
              </w:rPr>
            </w:pPr>
          </w:p>
        </w:tc>
        <w:tc>
          <w:tcPr>
            <w:tcW w:w="990"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447809">
            <w:pPr>
              <w:spacing w:after="0" w:line="240" w:lineRule="auto"/>
              <w:ind w:left="113" w:right="113"/>
              <w:jc w:val="center"/>
              <w:rPr>
                <w:rFonts w:ascii="Sylfaen" w:hAnsi="Sylfaen" w:cs="Arial"/>
                <w:bCs/>
              </w:rPr>
            </w:pPr>
            <w:r w:rsidRPr="008E6113">
              <w:rPr>
                <w:rFonts w:ascii="Sylfaen" w:hAnsi="Sylfaen" w:cs="Arial"/>
                <w:bCs/>
              </w:rPr>
              <w:t>სახელმწიფო ბიუჯეტის ფონდებიდან გამოყოფილი ტრანსფერები</w:t>
            </w:r>
          </w:p>
        </w:tc>
        <w:tc>
          <w:tcPr>
            <w:tcW w:w="1065" w:type="dxa"/>
            <w:tcBorders>
              <w:top w:val="nil"/>
              <w:left w:val="nil"/>
              <w:bottom w:val="single" w:sz="8" w:space="0" w:color="auto"/>
              <w:right w:val="single" w:sz="8" w:space="0" w:color="auto"/>
            </w:tcBorders>
            <w:shd w:val="clear" w:color="auto" w:fill="auto"/>
            <w:textDirection w:val="btLr"/>
            <w:vAlign w:val="center"/>
            <w:hideMark/>
          </w:tcPr>
          <w:p w:rsidR="00DA571E" w:rsidRPr="008E6113" w:rsidRDefault="00DA571E" w:rsidP="00447809">
            <w:pPr>
              <w:spacing w:after="0" w:line="240" w:lineRule="auto"/>
              <w:ind w:left="113" w:right="113"/>
              <w:jc w:val="center"/>
              <w:rPr>
                <w:rFonts w:ascii="Sylfaen" w:hAnsi="Sylfaen" w:cs="Arial"/>
                <w:bCs/>
              </w:rPr>
            </w:pPr>
            <w:r w:rsidRPr="008E6113">
              <w:rPr>
                <w:rFonts w:ascii="Sylfaen" w:hAnsi="Sylfaen" w:cs="Arial"/>
                <w:bCs/>
              </w:rPr>
              <w:t>საკუთარი შემოსავლები</w:t>
            </w:r>
          </w:p>
        </w:tc>
      </w:tr>
      <w:tr w:rsidR="004622D1" w:rsidRPr="008E6113" w:rsidTr="008E5A02">
        <w:trPr>
          <w:gridAfter w:val="1"/>
          <w:wAfter w:w="1365" w:type="dxa"/>
          <w:trHeight w:val="781"/>
        </w:trPr>
        <w:tc>
          <w:tcPr>
            <w:tcW w:w="1080" w:type="dxa"/>
            <w:tcBorders>
              <w:top w:val="nil"/>
              <w:left w:val="single" w:sz="8" w:space="0" w:color="auto"/>
              <w:bottom w:val="double" w:sz="6" w:space="0" w:color="auto"/>
              <w:right w:val="single" w:sz="8"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double" w:sz="6" w:space="0" w:color="auto"/>
              <w:right w:val="nil"/>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ახმეტის მუნიციპალიტეტი</w:t>
            </w:r>
          </w:p>
        </w:tc>
        <w:tc>
          <w:tcPr>
            <w:tcW w:w="999" w:type="dxa"/>
            <w:tcBorders>
              <w:top w:val="single" w:sz="4" w:space="0" w:color="auto"/>
              <w:left w:val="single" w:sz="4" w:space="0" w:color="auto"/>
              <w:bottom w:val="single" w:sz="4" w:space="0" w:color="auto"/>
              <w:right w:val="single" w:sz="4" w:space="0" w:color="auto"/>
            </w:tcBorders>
            <w:shd w:val="clear" w:color="000000" w:fill="FFFFFF"/>
            <w:hideMark/>
          </w:tcPr>
          <w:p w:rsidR="004622D1" w:rsidRPr="00525DAD" w:rsidRDefault="004622D1" w:rsidP="004622D1">
            <w:pPr>
              <w:jc w:val="center"/>
            </w:pPr>
            <w:r w:rsidRPr="00525DAD">
              <w:t>12 368,1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12,789.7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4,029.7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8,760.0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9,478.1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9,478.1</w:t>
            </w:r>
          </w:p>
        </w:tc>
      </w:tr>
      <w:tr w:rsidR="004622D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4622D1" w:rsidRPr="008E6113" w:rsidRDefault="004622D1" w:rsidP="004622D1">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hideMark/>
          </w:tcPr>
          <w:p w:rsidR="004622D1" w:rsidRPr="00525DAD" w:rsidRDefault="004622D1" w:rsidP="004622D1">
            <w:pPr>
              <w:jc w:val="center"/>
            </w:pPr>
            <w:r w:rsidRPr="00525DAD">
              <w:t>6 691,9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7,524.0</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7,522.1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8,319.3</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8,319.3</w:t>
            </w:r>
          </w:p>
        </w:tc>
      </w:tr>
      <w:tr w:rsidR="004622D1"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4622D1" w:rsidRPr="008E6113" w:rsidRDefault="004622D1" w:rsidP="004622D1">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4622D1" w:rsidRPr="00525DAD" w:rsidRDefault="004622D1" w:rsidP="004622D1">
            <w:pPr>
              <w:jc w:val="center"/>
            </w:pPr>
            <w:r w:rsidRPr="00525DAD">
              <w:t>1 150,0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1,629.4</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1,629.4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1,747.1</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1,747.1</w:t>
            </w:r>
          </w:p>
        </w:tc>
      </w:tr>
      <w:tr w:rsidR="004622D1" w:rsidRPr="008E6113" w:rsidTr="009556D4">
        <w:trPr>
          <w:gridAfter w:val="1"/>
          <w:wAfter w:w="1365" w:type="dxa"/>
          <w:trHeight w:val="5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4622D1" w:rsidRPr="008E6113" w:rsidRDefault="004622D1" w:rsidP="004622D1">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4622D1" w:rsidRPr="00525DAD" w:rsidRDefault="004622D1" w:rsidP="004622D1">
            <w:pPr>
              <w:jc w:val="center"/>
            </w:pPr>
            <w:r w:rsidRPr="00525DAD">
              <w:t>873,9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899.2</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899.2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908.2</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908.2</w:t>
            </w:r>
          </w:p>
        </w:tc>
      </w:tr>
      <w:tr w:rsidR="004622D1"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622D1" w:rsidRPr="008E6113" w:rsidRDefault="004622D1" w:rsidP="004622D1">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4622D1" w:rsidRPr="00530EBD" w:rsidRDefault="004622D1" w:rsidP="004622D1">
            <w:pPr>
              <w:spacing w:after="0" w:line="240" w:lineRule="auto"/>
              <w:rPr>
                <w:rFonts w:ascii="Sylfaen" w:hAnsi="Sylfaen" w:cs="Arial"/>
                <w:bCs/>
                <w:lang w:val="ka-GE"/>
              </w:rPr>
            </w:pPr>
            <w:r>
              <w:rPr>
                <w:rFonts w:ascii="Sylfaen" w:hAnsi="Sylfaen" w:cs="Arial"/>
                <w:bCs/>
                <w:lang w:val="ka-GE"/>
              </w:rPr>
              <w:t>პროცენტი</w:t>
            </w:r>
          </w:p>
        </w:tc>
        <w:tc>
          <w:tcPr>
            <w:tcW w:w="999" w:type="dxa"/>
            <w:tcBorders>
              <w:top w:val="nil"/>
              <w:left w:val="single" w:sz="4" w:space="0" w:color="auto"/>
              <w:bottom w:val="single" w:sz="4" w:space="0" w:color="auto"/>
              <w:right w:val="single" w:sz="4" w:space="0" w:color="auto"/>
            </w:tcBorders>
            <w:shd w:val="clear" w:color="000000" w:fill="FFFFFF"/>
          </w:tcPr>
          <w:p w:rsidR="004622D1" w:rsidRDefault="004622D1" w:rsidP="004622D1">
            <w:pPr>
              <w:jc w:val="center"/>
            </w:pPr>
            <w:r w:rsidRPr="00F66A07">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4622D1" w:rsidRPr="00210AAA" w:rsidRDefault="004622D1" w:rsidP="004622D1">
            <w:pPr>
              <w:jc w:val="center"/>
              <w:rPr>
                <w:rFonts w:ascii="Sylfaen" w:hAnsi="Sylfaen" w:cs="Arial"/>
              </w:rPr>
            </w:pPr>
            <w:r>
              <w:rPr>
                <w:rFonts w:ascii="Sylfaen" w:hAnsi="Sylfaen" w:cs="Arial"/>
              </w:rPr>
              <w:t>71,1</w:t>
            </w:r>
          </w:p>
        </w:tc>
        <w:tc>
          <w:tcPr>
            <w:tcW w:w="990" w:type="dxa"/>
            <w:tcBorders>
              <w:top w:val="nil"/>
              <w:left w:val="nil"/>
              <w:bottom w:val="single" w:sz="4" w:space="0" w:color="auto"/>
              <w:right w:val="single" w:sz="4" w:space="0" w:color="auto"/>
            </w:tcBorders>
            <w:shd w:val="clear" w:color="000000" w:fill="FFFFFF"/>
            <w:vAlign w:val="center"/>
          </w:tcPr>
          <w:p w:rsidR="004622D1" w:rsidRPr="00530EBD" w:rsidRDefault="004622D1" w:rsidP="004622D1">
            <w:pPr>
              <w:jc w:val="center"/>
              <w:rPr>
                <w:rFonts w:ascii="Sylfaen" w:hAnsi="Sylfaen" w:cs="Arial"/>
                <w:lang w:val="ka-GE"/>
              </w:rPr>
            </w:pPr>
            <w:r>
              <w:rPr>
                <w:rFonts w:ascii="Sylfaen" w:hAnsi="Sylfaen" w:cs="Arial"/>
                <w:lang w:val="ka-GE"/>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4622D1" w:rsidRPr="00210AAA" w:rsidRDefault="004622D1" w:rsidP="004622D1">
            <w:pPr>
              <w:jc w:val="center"/>
              <w:rPr>
                <w:rFonts w:ascii="Sylfaen" w:hAnsi="Sylfaen" w:cs="Arial"/>
              </w:rPr>
            </w:pPr>
            <w:r>
              <w:rPr>
                <w:rFonts w:ascii="Sylfaen" w:hAnsi="Sylfaen" w:cs="Arial"/>
              </w:rPr>
              <w:t>71,1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4622D1" w:rsidRPr="004622D1" w:rsidRDefault="004622D1" w:rsidP="004622D1">
            <w:pPr>
              <w:jc w:val="center"/>
              <w:rPr>
                <w:rFonts w:ascii="Sylfaen" w:hAnsi="Sylfaen" w:cs="Arial"/>
                <w:lang w:val="ka-GE"/>
              </w:rPr>
            </w:pPr>
            <w:r>
              <w:rPr>
                <w:rFonts w:ascii="Sylfaen" w:hAnsi="Sylfaen" w:cs="Arial"/>
                <w:lang w:val="ka-GE"/>
              </w:rPr>
              <w:t>297,1</w:t>
            </w:r>
          </w:p>
        </w:tc>
        <w:tc>
          <w:tcPr>
            <w:tcW w:w="990" w:type="dxa"/>
            <w:tcBorders>
              <w:top w:val="nil"/>
              <w:left w:val="nil"/>
              <w:bottom w:val="single" w:sz="4" w:space="0" w:color="auto"/>
              <w:right w:val="single" w:sz="4" w:space="0" w:color="auto"/>
            </w:tcBorders>
            <w:shd w:val="clear" w:color="000000" w:fill="FFFFFF"/>
            <w:vAlign w:val="center"/>
          </w:tcPr>
          <w:p w:rsidR="004622D1" w:rsidRPr="00530EBD" w:rsidRDefault="004622D1" w:rsidP="004622D1">
            <w:pPr>
              <w:jc w:val="center"/>
              <w:rPr>
                <w:rFonts w:ascii="Sylfaen" w:hAnsi="Sylfaen" w:cs="Arial"/>
                <w:lang w:val="ka-GE"/>
              </w:rPr>
            </w:pPr>
            <w:r>
              <w:rPr>
                <w:rFonts w:ascii="Sylfaen" w:hAnsi="Sylfaen" w:cs="Arial"/>
                <w:lang w:val="ka-GE"/>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4622D1" w:rsidRPr="004622D1" w:rsidRDefault="004622D1" w:rsidP="004622D1">
            <w:pPr>
              <w:jc w:val="center"/>
              <w:rPr>
                <w:rFonts w:ascii="Sylfaen" w:hAnsi="Sylfaen" w:cs="Arial"/>
                <w:lang w:val="ka-GE"/>
              </w:rPr>
            </w:pPr>
            <w:r>
              <w:rPr>
                <w:rFonts w:ascii="Sylfaen" w:hAnsi="Sylfaen" w:cs="Arial"/>
                <w:lang w:val="ka-GE"/>
              </w:rPr>
              <w:t>297,1</w:t>
            </w:r>
          </w:p>
        </w:tc>
      </w:tr>
      <w:tr w:rsidR="004622D1"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4622D1" w:rsidRPr="008E6113" w:rsidRDefault="004622D1" w:rsidP="004622D1">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hideMark/>
          </w:tcPr>
          <w:p w:rsidR="004622D1" w:rsidRPr="00366239" w:rsidRDefault="004622D1" w:rsidP="004622D1">
            <w:pPr>
              <w:jc w:val="center"/>
            </w:pPr>
            <w:r w:rsidRPr="00366239">
              <w:t>4 079,0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4,449.0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4,449.0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4,893.4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4,893.4</w:t>
            </w:r>
          </w:p>
        </w:tc>
      </w:tr>
      <w:tr w:rsidR="004622D1"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4622D1" w:rsidRPr="008E6113" w:rsidRDefault="004622D1" w:rsidP="004622D1">
            <w:pPr>
              <w:spacing w:after="0" w:line="240" w:lineRule="auto"/>
              <w:rPr>
                <w:rFonts w:ascii="Sylfaen" w:hAnsi="Sylfaen" w:cs="Arial"/>
                <w:bCs/>
              </w:rPr>
            </w:pPr>
            <w:r w:rsidRPr="008E6113">
              <w:rPr>
                <w:rFonts w:ascii="Sylfaen" w:hAnsi="Sylfaen" w:cs="Arial"/>
                <w:bCs/>
              </w:rPr>
              <w:t>გრანტები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9,5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12.5</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12.5</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12.5</w:t>
            </w:r>
          </w:p>
        </w:tc>
      </w:tr>
      <w:tr w:rsidR="0069503E"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03E" w:rsidRPr="008E6113" w:rsidRDefault="0069503E" w:rsidP="0069503E">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69503E" w:rsidRPr="008E6113" w:rsidRDefault="0069503E" w:rsidP="0069503E">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hideMark/>
          </w:tcPr>
          <w:p w:rsidR="0069503E" w:rsidRPr="00D07F01" w:rsidRDefault="0069503E" w:rsidP="0069503E">
            <w:pPr>
              <w:jc w:val="center"/>
            </w:pPr>
            <w:r w:rsidRPr="00D07F01">
              <w:t>356,7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503E" w:rsidRDefault="0069503E" w:rsidP="0069503E">
            <w:pPr>
              <w:jc w:val="center"/>
              <w:rPr>
                <w:rFonts w:ascii="Sylfaen" w:hAnsi="Sylfaen" w:cs="Arial"/>
              </w:rPr>
            </w:pPr>
            <w:r>
              <w:rPr>
                <w:rFonts w:ascii="Sylfaen" w:hAnsi="Sylfaen" w:cs="Arial"/>
              </w:rPr>
              <w:t>386,6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9503E" w:rsidRDefault="0069503E" w:rsidP="0069503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9503E" w:rsidRDefault="0069503E" w:rsidP="0069503E">
            <w:pPr>
              <w:jc w:val="center"/>
              <w:rPr>
                <w:rFonts w:ascii="Sylfaen" w:hAnsi="Sylfaen" w:cs="Arial"/>
              </w:rPr>
            </w:pPr>
            <w:r>
              <w:rPr>
                <w:rFonts w:ascii="Sylfaen" w:hAnsi="Sylfaen" w:cs="Arial"/>
              </w:rPr>
              <w:t>386,6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503E" w:rsidRPr="004622D1" w:rsidRDefault="0069503E" w:rsidP="0069503E">
            <w:pPr>
              <w:jc w:val="center"/>
              <w:rPr>
                <w:rFonts w:ascii="Sylfaen" w:hAnsi="Sylfaen" w:cs="Arial"/>
                <w:lang w:val="ka-GE"/>
              </w:rPr>
            </w:pPr>
            <w:r>
              <w:rPr>
                <w:rFonts w:ascii="Sylfaen" w:hAnsi="Sylfaen" w:cs="Arial"/>
                <w:lang w:val="ka-GE"/>
              </w:rPr>
              <w:t>392,1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9503E" w:rsidRDefault="0069503E" w:rsidP="0069503E">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503E" w:rsidRPr="004622D1" w:rsidRDefault="0069503E" w:rsidP="0069503E">
            <w:pPr>
              <w:jc w:val="center"/>
              <w:rPr>
                <w:rFonts w:ascii="Sylfaen" w:hAnsi="Sylfaen" w:cs="Arial"/>
                <w:lang w:val="ka-GE"/>
              </w:rPr>
            </w:pPr>
            <w:r>
              <w:rPr>
                <w:rFonts w:ascii="Sylfaen" w:hAnsi="Sylfaen" w:cs="Arial"/>
                <w:lang w:val="ka-GE"/>
              </w:rPr>
              <w:t>392,1</w:t>
            </w:r>
          </w:p>
        </w:tc>
      </w:tr>
      <w:tr w:rsidR="0069503E"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9503E" w:rsidRPr="008E6113" w:rsidRDefault="0069503E" w:rsidP="0069503E">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69503E" w:rsidRPr="003D2425" w:rsidRDefault="0069503E" w:rsidP="0069503E">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tcPr>
          <w:p w:rsidR="0069503E" w:rsidRPr="000C0A77" w:rsidRDefault="0069503E" w:rsidP="0069503E">
            <w:pPr>
              <w:jc w:val="center"/>
              <w:rPr>
                <w:rFonts w:ascii="Sylfaen" w:hAnsi="Sylfaen"/>
                <w:lang w:val="ka-GE"/>
              </w:rPr>
            </w:pPr>
            <w:r>
              <w:rPr>
                <w:rFonts w:ascii="Sylfaen" w:hAnsi="Sylfaen"/>
                <w:lang w:val="ka-GE"/>
              </w:rPr>
              <w:t>222,8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9503E" w:rsidRPr="002D4C81" w:rsidRDefault="0069503E" w:rsidP="0069503E">
            <w:pPr>
              <w:jc w:val="center"/>
              <w:rPr>
                <w:rFonts w:ascii="Sylfaen" w:hAnsi="Sylfaen" w:cs="Arial"/>
                <w:lang w:val="ka-GE"/>
              </w:rPr>
            </w:pPr>
            <w:r>
              <w:rPr>
                <w:rFonts w:ascii="Sylfaen" w:hAnsi="Sylfaen" w:cs="Arial"/>
                <w:lang w:val="ka-GE"/>
              </w:rPr>
              <w:t>76,2</w:t>
            </w:r>
          </w:p>
        </w:tc>
        <w:tc>
          <w:tcPr>
            <w:tcW w:w="990" w:type="dxa"/>
            <w:tcBorders>
              <w:top w:val="nil"/>
              <w:left w:val="nil"/>
              <w:bottom w:val="single" w:sz="4" w:space="0" w:color="auto"/>
              <w:right w:val="single" w:sz="4" w:space="0" w:color="auto"/>
            </w:tcBorders>
            <w:shd w:val="clear" w:color="000000" w:fill="FFFFFF"/>
            <w:vAlign w:val="center"/>
          </w:tcPr>
          <w:p w:rsidR="0069503E" w:rsidRPr="00965D5C" w:rsidRDefault="0069503E" w:rsidP="0069503E">
            <w:pPr>
              <w:jc w:val="center"/>
              <w:rPr>
                <w:rFonts w:ascii="Sylfaen" w:hAnsi="Sylfaen" w:cs="Arial"/>
                <w:lang w:val="ka-GE"/>
              </w:rPr>
            </w:pPr>
            <w:r>
              <w:rPr>
                <w:rFonts w:ascii="Sylfaen" w:hAnsi="Sylfaen" w:cs="Arial"/>
                <w:lang w:val="ka-GE"/>
              </w:rPr>
              <w:t>1,9</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69503E" w:rsidRPr="002D4C81" w:rsidRDefault="0069503E" w:rsidP="0069503E">
            <w:pPr>
              <w:jc w:val="center"/>
              <w:rPr>
                <w:rFonts w:ascii="Sylfaen" w:hAnsi="Sylfaen" w:cs="Arial"/>
                <w:lang w:val="ka-GE"/>
              </w:rPr>
            </w:pPr>
            <w:r>
              <w:rPr>
                <w:rFonts w:ascii="Sylfaen" w:hAnsi="Sylfaen" w:cs="Arial"/>
                <w:lang w:val="ka-GE"/>
              </w:rPr>
              <w:t>74,3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69503E" w:rsidRPr="004622D1" w:rsidRDefault="0069503E" w:rsidP="0069503E">
            <w:pPr>
              <w:jc w:val="center"/>
              <w:rPr>
                <w:rFonts w:ascii="Sylfaen" w:hAnsi="Sylfaen" w:cs="Arial"/>
                <w:lang w:val="ka-GE"/>
              </w:rPr>
            </w:pPr>
            <w:r>
              <w:rPr>
                <w:rFonts w:ascii="Sylfaen" w:hAnsi="Sylfaen" w:cs="Arial"/>
                <w:lang w:val="ka-GE"/>
              </w:rPr>
              <w:t>68,9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9503E" w:rsidRDefault="0069503E" w:rsidP="0069503E">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69503E" w:rsidRPr="004622D1" w:rsidRDefault="0069503E" w:rsidP="0069503E">
            <w:pPr>
              <w:jc w:val="center"/>
              <w:rPr>
                <w:rFonts w:ascii="Sylfaen" w:hAnsi="Sylfaen" w:cs="Arial"/>
                <w:lang w:val="ka-GE"/>
              </w:rPr>
            </w:pPr>
            <w:r>
              <w:rPr>
                <w:rFonts w:ascii="Sylfaen" w:hAnsi="Sylfaen" w:cs="Arial"/>
                <w:lang w:val="ka-GE"/>
              </w:rPr>
              <w:t>68,9</w:t>
            </w:r>
          </w:p>
        </w:tc>
      </w:tr>
      <w:tr w:rsidR="004622D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4622D1" w:rsidRPr="008E6113" w:rsidRDefault="004622D1" w:rsidP="004622D1">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hideMark/>
          </w:tcPr>
          <w:p w:rsidR="004622D1" w:rsidRPr="0038418B" w:rsidRDefault="004622D1" w:rsidP="004622D1">
            <w:pPr>
              <w:jc w:val="center"/>
            </w:pPr>
            <w:r w:rsidRPr="0038418B">
              <w:t>5 591,7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5,265.7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4,027.8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1,237.9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1,158.8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1,158.8</w:t>
            </w:r>
          </w:p>
        </w:tc>
      </w:tr>
      <w:tr w:rsidR="004622D1" w:rsidRPr="008E6113" w:rsidTr="008E5A02">
        <w:trPr>
          <w:gridAfter w:val="1"/>
          <w:wAfter w:w="1365" w:type="dxa"/>
          <w:trHeight w:val="645"/>
        </w:trPr>
        <w:tc>
          <w:tcPr>
            <w:tcW w:w="1080" w:type="dxa"/>
            <w:tcBorders>
              <w:top w:val="nil"/>
              <w:left w:val="single" w:sz="8" w:space="0" w:color="auto"/>
              <w:bottom w:val="nil"/>
              <w:right w:val="single" w:sz="8" w:space="0" w:color="auto"/>
            </w:tcBorders>
            <w:shd w:val="clear" w:color="auto" w:fill="auto"/>
            <w:vAlign w:val="center"/>
            <w:hideMark/>
          </w:tcPr>
          <w:p w:rsidR="004622D1" w:rsidRPr="008E6113" w:rsidRDefault="004622D1" w:rsidP="004622D1">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4622D1" w:rsidRPr="008E6113" w:rsidRDefault="004622D1" w:rsidP="004622D1">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hideMark/>
          </w:tcPr>
          <w:p w:rsidR="004622D1" w:rsidRPr="0038418B" w:rsidRDefault="004622D1" w:rsidP="004622D1">
            <w:pPr>
              <w:jc w:val="center"/>
            </w:pPr>
            <w:r w:rsidRPr="0038418B">
              <w:t>5 591,7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5,265.7</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4,027.8</w:t>
            </w:r>
          </w:p>
        </w:tc>
        <w:tc>
          <w:tcPr>
            <w:tcW w:w="108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1,237.9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1,158.8</w:t>
            </w:r>
          </w:p>
        </w:tc>
        <w:tc>
          <w:tcPr>
            <w:tcW w:w="990"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622D1" w:rsidRDefault="004622D1" w:rsidP="004622D1">
            <w:pPr>
              <w:jc w:val="center"/>
              <w:rPr>
                <w:rFonts w:ascii="Sylfaen" w:hAnsi="Sylfaen" w:cs="Arial"/>
              </w:rPr>
            </w:pPr>
            <w:r>
              <w:rPr>
                <w:rFonts w:ascii="Sylfaen" w:hAnsi="Sylfaen" w:cs="Arial"/>
              </w:rPr>
              <w:t>1,158.8</w:t>
            </w:r>
          </w:p>
        </w:tc>
      </w:tr>
      <w:tr w:rsidR="004622D1" w:rsidRPr="008E6113" w:rsidTr="008E5A02">
        <w:trPr>
          <w:gridAfter w:val="1"/>
          <w:wAfter w:w="1365" w:type="dxa"/>
          <w:trHeight w:val="92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4622D1" w:rsidRPr="008E6113" w:rsidRDefault="004622D1" w:rsidP="004622D1">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4622D1" w:rsidRPr="00540173" w:rsidRDefault="004622D1" w:rsidP="004622D1">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tcPr>
          <w:p w:rsidR="004622D1" w:rsidRPr="00A42642" w:rsidRDefault="004622D1" w:rsidP="004622D1">
            <w:pPr>
              <w:jc w:val="center"/>
              <w:rPr>
                <w:rFonts w:ascii="Sylfaen" w:hAnsi="Sylfaen"/>
                <w:lang w:val="ka-GE"/>
              </w:rPr>
            </w:pPr>
            <w:r>
              <w:rPr>
                <w:rFonts w:ascii="Sylfaen" w:hAnsi="Sylfaen"/>
                <w:lang w:val="ka-GE"/>
              </w:rPr>
              <w:t>84,5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4622D1" w:rsidRDefault="004622D1" w:rsidP="004622D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4622D1" w:rsidRDefault="004622D1" w:rsidP="004622D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4622D1" w:rsidRDefault="004622D1" w:rsidP="004622D1">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4622D1" w:rsidRDefault="004622D1" w:rsidP="004622D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4622D1" w:rsidRDefault="004622D1" w:rsidP="004622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4622D1" w:rsidRDefault="004622D1" w:rsidP="004622D1">
            <w:pPr>
              <w:jc w:val="center"/>
              <w:rPr>
                <w:rFonts w:ascii="Sylfaen" w:hAnsi="Sylfaen" w:cs="Arial"/>
              </w:rPr>
            </w:pPr>
            <w:r>
              <w:rPr>
                <w:rFonts w:ascii="Sylfaen" w:hAnsi="Sylfaen" w:cs="Arial"/>
              </w:rPr>
              <w:t>0,0</w:t>
            </w:r>
          </w:p>
        </w:tc>
      </w:tr>
      <w:tr w:rsidR="00F76C8C" w:rsidRPr="008E6113" w:rsidTr="008E5A02">
        <w:trPr>
          <w:gridAfter w:val="1"/>
          <w:wAfter w:w="1365" w:type="dxa"/>
          <w:trHeight w:val="92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F76C8C" w:rsidRPr="008E6113" w:rsidRDefault="00F76C8C" w:rsidP="00F76C8C">
            <w:pPr>
              <w:spacing w:after="0" w:line="240" w:lineRule="auto"/>
              <w:jc w:val="center"/>
              <w:rPr>
                <w:rFonts w:ascii="Sylfaen" w:hAnsi="Sylfaen" w:cs="Arial"/>
                <w:bCs/>
              </w:rPr>
            </w:pPr>
            <w:r w:rsidRPr="008E6113">
              <w:rPr>
                <w:rFonts w:ascii="Sylfaen" w:hAnsi="Sylfaen" w:cs="Arial"/>
                <w:bCs/>
              </w:rPr>
              <w:t>01 00</w:t>
            </w:r>
          </w:p>
        </w:tc>
        <w:tc>
          <w:tcPr>
            <w:tcW w:w="2970" w:type="dxa"/>
            <w:tcBorders>
              <w:top w:val="single" w:sz="8" w:space="0" w:color="auto"/>
              <w:left w:val="nil"/>
              <w:bottom w:val="double" w:sz="6" w:space="0" w:color="auto"/>
              <w:right w:val="nil"/>
            </w:tcBorders>
            <w:shd w:val="clear" w:color="auto" w:fill="auto"/>
            <w:vAlign w:val="center"/>
            <w:hideMark/>
          </w:tcPr>
          <w:p w:rsidR="00F76C8C" w:rsidRPr="008E6113" w:rsidRDefault="00F76C8C" w:rsidP="00F76C8C">
            <w:pPr>
              <w:spacing w:after="0" w:line="240" w:lineRule="auto"/>
              <w:jc w:val="center"/>
              <w:rPr>
                <w:rFonts w:ascii="Sylfaen" w:hAnsi="Sylfaen" w:cs="Arial"/>
                <w:bCs/>
              </w:rPr>
            </w:pPr>
            <w:r w:rsidRPr="008E6113">
              <w:rPr>
                <w:rFonts w:ascii="Sylfaen" w:hAnsi="Sylfaen" w:cs="Arial"/>
                <w:bCs/>
              </w:rPr>
              <w:t>წარმომადგენლობითი და აღმასრულებელი ორგანოების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hideMark/>
          </w:tcPr>
          <w:p w:rsidR="00F76C8C" w:rsidRPr="005B0A0C" w:rsidRDefault="00F76C8C" w:rsidP="00F76C8C">
            <w:pPr>
              <w:jc w:val="center"/>
              <w:rPr>
                <w:rFonts w:ascii="Sylfaen" w:hAnsi="Sylfaen"/>
                <w:lang w:val="ka-GE"/>
              </w:rPr>
            </w:pPr>
            <w:r>
              <w:rPr>
                <w:rFonts w:ascii="Sylfaen" w:hAnsi="Sylfaen"/>
                <w:lang w:val="ka-GE"/>
              </w:rPr>
              <w:t>1793,8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2,432.0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2,432.0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2,674.3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2,674.3</w:t>
            </w:r>
          </w:p>
        </w:tc>
      </w:tr>
      <w:tr w:rsidR="00F76C8C"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6C8C" w:rsidRPr="008E6113" w:rsidRDefault="00F76C8C" w:rsidP="00F76C8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76C8C" w:rsidRPr="008E6113" w:rsidRDefault="00F76C8C" w:rsidP="00F76C8C">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hideMark/>
          </w:tcPr>
          <w:p w:rsidR="00F76C8C" w:rsidRPr="00DC47BD" w:rsidRDefault="00F76C8C" w:rsidP="00F76C8C">
            <w:pPr>
              <w:jc w:val="center"/>
            </w:pPr>
            <w:r w:rsidRPr="00DC47BD">
              <w:t>1 739,3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2,261.7</w:t>
            </w:r>
          </w:p>
        </w:tc>
        <w:tc>
          <w:tcPr>
            <w:tcW w:w="99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2,261.7</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2,597.3</w:t>
            </w:r>
          </w:p>
        </w:tc>
        <w:tc>
          <w:tcPr>
            <w:tcW w:w="99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2,597.3</w:t>
            </w:r>
          </w:p>
        </w:tc>
      </w:tr>
      <w:tr w:rsidR="00F76C8C" w:rsidRPr="008E6113" w:rsidTr="008E5A02">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F76C8C" w:rsidRPr="008E6113" w:rsidRDefault="00F76C8C" w:rsidP="00F76C8C">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nil"/>
            </w:tcBorders>
            <w:shd w:val="clear" w:color="auto" w:fill="auto"/>
            <w:vAlign w:val="center"/>
            <w:hideMark/>
          </w:tcPr>
          <w:p w:rsidR="00F76C8C" w:rsidRPr="008E6113" w:rsidRDefault="00F76C8C" w:rsidP="00F76C8C">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F76C8C" w:rsidRPr="00DC47BD" w:rsidRDefault="00F76C8C" w:rsidP="00F76C8C">
            <w:pPr>
              <w:jc w:val="center"/>
            </w:pPr>
            <w:r w:rsidRPr="00DC47BD">
              <w:t>1 095,7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1,559.8</w:t>
            </w:r>
          </w:p>
        </w:tc>
        <w:tc>
          <w:tcPr>
            <w:tcW w:w="99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1,559.8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1,674.5</w:t>
            </w:r>
          </w:p>
        </w:tc>
        <w:tc>
          <w:tcPr>
            <w:tcW w:w="99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1,674.5</w:t>
            </w:r>
          </w:p>
        </w:tc>
      </w:tr>
      <w:tr w:rsidR="00F76C8C"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C8C" w:rsidRPr="008E6113" w:rsidRDefault="00F76C8C" w:rsidP="00F76C8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F76C8C" w:rsidRPr="008E6113" w:rsidRDefault="00F76C8C" w:rsidP="00F76C8C">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hideMark/>
          </w:tcPr>
          <w:p w:rsidR="00F76C8C" w:rsidRPr="00DC47BD" w:rsidRDefault="00F76C8C" w:rsidP="00F76C8C">
            <w:pPr>
              <w:jc w:val="center"/>
            </w:pPr>
            <w:r w:rsidRPr="00DC47BD">
              <w:t>600,8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534.5</w:t>
            </w:r>
          </w:p>
        </w:tc>
        <w:tc>
          <w:tcPr>
            <w:tcW w:w="99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534.5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534.7</w:t>
            </w:r>
          </w:p>
        </w:tc>
        <w:tc>
          <w:tcPr>
            <w:tcW w:w="990"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6C8C" w:rsidRDefault="00F76C8C" w:rsidP="00F76C8C">
            <w:pPr>
              <w:jc w:val="center"/>
              <w:rPr>
                <w:rFonts w:ascii="Sylfaen" w:hAnsi="Sylfaen" w:cs="Arial"/>
              </w:rPr>
            </w:pPr>
            <w:r>
              <w:rPr>
                <w:rFonts w:ascii="Sylfaen" w:hAnsi="Sylfaen" w:cs="Arial"/>
              </w:rPr>
              <w:t>534.7</w:t>
            </w:r>
          </w:p>
        </w:tc>
      </w:tr>
      <w:tr w:rsidR="009556D4"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56D4" w:rsidRPr="008E6113" w:rsidRDefault="009556D4" w:rsidP="009556D4">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9556D4" w:rsidRPr="00530EBD" w:rsidRDefault="009556D4" w:rsidP="009556D4">
            <w:pPr>
              <w:spacing w:after="0" w:line="240" w:lineRule="auto"/>
              <w:rPr>
                <w:rFonts w:ascii="Sylfaen" w:hAnsi="Sylfaen" w:cs="Arial"/>
                <w:bCs/>
                <w:lang w:val="ka-GE"/>
              </w:rPr>
            </w:pPr>
            <w:r>
              <w:rPr>
                <w:rFonts w:ascii="Sylfaen" w:hAnsi="Sylfaen" w:cs="Arial"/>
                <w:bCs/>
                <w:lang w:val="ka-GE"/>
              </w:rPr>
              <w:t>პროცენტი</w:t>
            </w:r>
          </w:p>
        </w:tc>
        <w:tc>
          <w:tcPr>
            <w:tcW w:w="999" w:type="dxa"/>
            <w:tcBorders>
              <w:top w:val="nil"/>
              <w:left w:val="single" w:sz="4" w:space="0" w:color="auto"/>
              <w:bottom w:val="single" w:sz="4" w:space="0" w:color="auto"/>
              <w:right w:val="single" w:sz="4" w:space="0" w:color="auto"/>
            </w:tcBorders>
            <w:shd w:val="clear" w:color="000000" w:fill="FFFFFF"/>
          </w:tcPr>
          <w:p w:rsidR="009556D4" w:rsidRDefault="009556D4" w:rsidP="009556D4">
            <w:pPr>
              <w:jc w:val="center"/>
            </w:pPr>
            <w:r w:rsidRPr="00F66A07">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9556D4" w:rsidRPr="00210AAA" w:rsidRDefault="009556D4" w:rsidP="009556D4">
            <w:pPr>
              <w:jc w:val="center"/>
              <w:rPr>
                <w:rFonts w:ascii="Sylfaen" w:hAnsi="Sylfaen" w:cs="Arial"/>
              </w:rPr>
            </w:pPr>
            <w:r>
              <w:rPr>
                <w:rFonts w:ascii="Sylfaen" w:hAnsi="Sylfaen" w:cs="Arial"/>
              </w:rPr>
              <w:t>71,1</w:t>
            </w:r>
          </w:p>
        </w:tc>
        <w:tc>
          <w:tcPr>
            <w:tcW w:w="990" w:type="dxa"/>
            <w:tcBorders>
              <w:top w:val="nil"/>
              <w:left w:val="nil"/>
              <w:bottom w:val="single" w:sz="4" w:space="0" w:color="auto"/>
              <w:right w:val="single" w:sz="4" w:space="0" w:color="auto"/>
            </w:tcBorders>
            <w:shd w:val="clear" w:color="000000" w:fill="FFFFFF"/>
            <w:vAlign w:val="center"/>
          </w:tcPr>
          <w:p w:rsidR="009556D4" w:rsidRPr="00530EBD" w:rsidRDefault="009556D4" w:rsidP="009556D4">
            <w:pPr>
              <w:jc w:val="center"/>
              <w:rPr>
                <w:rFonts w:ascii="Sylfaen" w:hAnsi="Sylfaen" w:cs="Arial"/>
                <w:lang w:val="ka-GE"/>
              </w:rPr>
            </w:pPr>
            <w:r>
              <w:rPr>
                <w:rFonts w:ascii="Sylfaen" w:hAnsi="Sylfaen" w:cs="Arial"/>
                <w:lang w:val="ka-GE"/>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9556D4" w:rsidRPr="00210AAA" w:rsidRDefault="009556D4" w:rsidP="009556D4">
            <w:pPr>
              <w:jc w:val="center"/>
              <w:rPr>
                <w:rFonts w:ascii="Sylfaen" w:hAnsi="Sylfaen" w:cs="Arial"/>
              </w:rPr>
            </w:pPr>
            <w:r>
              <w:rPr>
                <w:rFonts w:ascii="Sylfaen" w:hAnsi="Sylfaen" w:cs="Arial"/>
              </w:rPr>
              <w:t>71,1</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556D4" w:rsidRPr="004622D1" w:rsidRDefault="009556D4" w:rsidP="009556D4">
            <w:pPr>
              <w:jc w:val="center"/>
              <w:rPr>
                <w:rFonts w:ascii="Sylfaen" w:hAnsi="Sylfaen" w:cs="Arial"/>
                <w:lang w:val="ka-GE"/>
              </w:rPr>
            </w:pPr>
            <w:r>
              <w:rPr>
                <w:rFonts w:ascii="Sylfaen" w:hAnsi="Sylfaen" w:cs="Arial"/>
                <w:lang w:val="ka-GE"/>
              </w:rPr>
              <w:t>297,1</w:t>
            </w:r>
          </w:p>
        </w:tc>
        <w:tc>
          <w:tcPr>
            <w:tcW w:w="990" w:type="dxa"/>
            <w:tcBorders>
              <w:top w:val="nil"/>
              <w:left w:val="nil"/>
              <w:bottom w:val="single" w:sz="4" w:space="0" w:color="auto"/>
              <w:right w:val="single" w:sz="4" w:space="0" w:color="auto"/>
            </w:tcBorders>
            <w:shd w:val="clear" w:color="000000" w:fill="FFFFFF"/>
            <w:vAlign w:val="center"/>
          </w:tcPr>
          <w:p w:rsidR="009556D4" w:rsidRPr="00530EBD" w:rsidRDefault="009556D4" w:rsidP="009556D4">
            <w:pPr>
              <w:jc w:val="center"/>
              <w:rPr>
                <w:rFonts w:ascii="Sylfaen" w:hAnsi="Sylfaen" w:cs="Arial"/>
                <w:lang w:val="ka-GE"/>
              </w:rPr>
            </w:pPr>
            <w:r>
              <w:rPr>
                <w:rFonts w:ascii="Sylfaen" w:hAnsi="Sylfaen" w:cs="Arial"/>
                <w:lang w:val="ka-GE"/>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9556D4" w:rsidRPr="004622D1" w:rsidRDefault="009556D4" w:rsidP="009556D4">
            <w:pPr>
              <w:jc w:val="center"/>
              <w:rPr>
                <w:rFonts w:ascii="Sylfaen" w:hAnsi="Sylfaen" w:cs="Arial"/>
                <w:lang w:val="ka-GE"/>
              </w:rPr>
            </w:pPr>
            <w:r>
              <w:rPr>
                <w:rFonts w:ascii="Sylfaen" w:hAnsi="Sylfaen" w:cs="Arial"/>
                <w:lang w:val="ka-GE"/>
              </w:rPr>
              <w:t>297,1</w:t>
            </w:r>
          </w:p>
        </w:tc>
      </w:tr>
      <w:tr w:rsidR="00D54000"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54000" w:rsidRPr="008E6113" w:rsidRDefault="00D54000" w:rsidP="00D54000">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D54000" w:rsidRPr="008E6113" w:rsidRDefault="00D54000" w:rsidP="00D54000">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D54000" w:rsidRDefault="00D54000" w:rsidP="00D54000">
            <w:pPr>
              <w:jc w:val="center"/>
              <w:rPr>
                <w:rFonts w:ascii="Sylfaen" w:hAnsi="Sylfaen" w:cs="Arial"/>
              </w:rPr>
            </w:pPr>
            <w:r>
              <w:rPr>
                <w:rFonts w:ascii="Sylfaen" w:hAnsi="Sylfaen" w:cs="Arial"/>
              </w:rPr>
              <w:t>7,5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54000" w:rsidRPr="00320957" w:rsidRDefault="00D54000" w:rsidP="00D54000">
            <w:pPr>
              <w:jc w:val="center"/>
              <w:rPr>
                <w:rFonts w:ascii="Sylfaen" w:hAnsi="Sylfaen" w:cs="Arial"/>
                <w:lang w:val="ka-GE"/>
              </w:rPr>
            </w:pPr>
            <w:r>
              <w:rPr>
                <w:rFonts w:ascii="Sylfaen" w:hAnsi="Sylfaen" w:cs="Arial"/>
                <w:lang w:val="ka-GE"/>
              </w:rPr>
              <w:t>4,0</w:t>
            </w:r>
          </w:p>
        </w:tc>
        <w:tc>
          <w:tcPr>
            <w:tcW w:w="990" w:type="dxa"/>
            <w:tcBorders>
              <w:top w:val="nil"/>
              <w:left w:val="nil"/>
              <w:bottom w:val="single" w:sz="4" w:space="0" w:color="auto"/>
              <w:right w:val="single" w:sz="4" w:space="0" w:color="auto"/>
            </w:tcBorders>
            <w:shd w:val="clear" w:color="000000" w:fill="FFFFFF"/>
            <w:vAlign w:val="center"/>
          </w:tcPr>
          <w:p w:rsidR="00D54000" w:rsidRPr="00320957" w:rsidRDefault="00D54000" w:rsidP="00D54000">
            <w:pPr>
              <w:jc w:val="center"/>
              <w:rPr>
                <w:rFonts w:ascii="Sylfaen" w:hAnsi="Sylfaen" w:cs="Arial"/>
                <w:lang w:val="ka-GE"/>
              </w:rPr>
            </w:pPr>
            <w:r>
              <w:rPr>
                <w:rFonts w:ascii="Sylfaen" w:hAnsi="Sylfaen" w:cs="Arial"/>
                <w:lang w:val="ka-GE"/>
              </w:rPr>
              <w:t>0,0</w:t>
            </w:r>
          </w:p>
        </w:tc>
        <w:tc>
          <w:tcPr>
            <w:tcW w:w="1080" w:type="dxa"/>
            <w:tcBorders>
              <w:top w:val="nil"/>
              <w:left w:val="nil"/>
              <w:bottom w:val="single" w:sz="4" w:space="0" w:color="auto"/>
              <w:right w:val="single" w:sz="4" w:space="0" w:color="auto"/>
            </w:tcBorders>
            <w:shd w:val="clear" w:color="000000" w:fill="FFFFFF"/>
            <w:vAlign w:val="center"/>
          </w:tcPr>
          <w:p w:rsidR="00D54000" w:rsidRPr="00320957" w:rsidRDefault="00D54000" w:rsidP="00D54000">
            <w:pPr>
              <w:jc w:val="center"/>
              <w:rPr>
                <w:rFonts w:ascii="Sylfaen" w:hAnsi="Sylfaen" w:cs="Arial"/>
                <w:lang w:val="ka-GE"/>
              </w:rPr>
            </w:pPr>
            <w:r>
              <w:rPr>
                <w:rFonts w:ascii="Sylfaen" w:hAnsi="Sylfaen" w:cs="Arial"/>
                <w:lang w:val="ka-GE"/>
              </w:rPr>
              <w:t>4,0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D54000" w:rsidRDefault="00D54000" w:rsidP="00D540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D54000" w:rsidRDefault="00D54000" w:rsidP="00D540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D54000" w:rsidRDefault="00D54000" w:rsidP="00D54000">
            <w:pPr>
              <w:jc w:val="center"/>
              <w:rPr>
                <w:rFonts w:ascii="Sylfaen" w:hAnsi="Sylfaen" w:cs="Arial"/>
              </w:rPr>
            </w:pPr>
            <w:r>
              <w:rPr>
                <w:rFonts w:ascii="Sylfaen" w:hAnsi="Sylfaen" w:cs="Arial"/>
              </w:rPr>
              <w:t>0,0</w:t>
            </w:r>
          </w:p>
        </w:tc>
      </w:tr>
      <w:tr w:rsidR="00154874" w:rsidRPr="008E6113" w:rsidTr="00B73993">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874" w:rsidRPr="008E6113" w:rsidRDefault="00154874" w:rsidP="0015487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154874" w:rsidRPr="008E6113" w:rsidRDefault="00154874" w:rsidP="00154874">
            <w:pPr>
              <w:spacing w:after="0" w:line="240" w:lineRule="auto"/>
              <w:rPr>
                <w:rFonts w:ascii="Sylfaen" w:hAnsi="Sylfaen" w:cs="Arial"/>
                <w:bCs/>
              </w:rPr>
            </w:pPr>
            <w:r w:rsidRPr="008E6113">
              <w:rPr>
                <w:rFonts w:ascii="Sylfaen" w:hAnsi="Sylfaen" w:cs="Arial"/>
                <w:bCs/>
              </w:rPr>
              <w:t>გრანტები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54874" w:rsidRPr="005B0A0C" w:rsidRDefault="00154874" w:rsidP="00154874">
            <w:pPr>
              <w:jc w:val="center"/>
              <w:rPr>
                <w:rFonts w:ascii="Sylfaen" w:hAnsi="Sylfaen" w:cs="Arial"/>
                <w:lang w:val="ka-GE"/>
              </w:rPr>
            </w:pPr>
            <w:r>
              <w:rPr>
                <w:rFonts w:ascii="Sylfaen" w:hAnsi="Sylfaen" w:cs="Arial"/>
                <w:lang w:val="ka-GE"/>
              </w:rPr>
              <w:t>9,5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54874" w:rsidRPr="00530EBD" w:rsidRDefault="00154874" w:rsidP="00154874">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hideMark/>
          </w:tcPr>
          <w:p w:rsidR="00154874" w:rsidRDefault="00154874" w:rsidP="0015487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54874" w:rsidRPr="00530EBD" w:rsidRDefault="00154874" w:rsidP="00154874">
            <w:pPr>
              <w:jc w:val="center"/>
              <w:rPr>
                <w:rFonts w:ascii="Sylfaen" w:hAnsi="Sylfaen" w:cs="Arial"/>
                <w:lang w:val="ka-GE"/>
              </w:rPr>
            </w:pPr>
            <w:r>
              <w:rPr>
                <w:rFonts w:ascii="Sylfaen" w:hAnsi="Sylfaen" w:cs="Arial"/>
                <w:lang w:val="ka-GE"/>
              </w:rPr>
              <w:t>12,5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54874" w:rsidRPr="00530EBD" w:rsidRDefault="00154874" w:rsidP="00154874">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hideMark/>
          </w:tcPr>
          <w:p w:rsidR="00154874" w:rsidRDefault="00154874" w:rsidP="0015487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54874" w:rsidRPr="00530EBD" w:rsidRDefault="00154874" w:rsidP="00154874">
            <w:pPr>
              <w:jc w:val="center"/>
              <w:rPr>
                <w:rFonts w:ascii="Sylfaen" w:hAnsi="Sylfaen" w:cs="Arial"/>
                <w:lang w:val="ka-GE"/>
              </w:rPr>
            </w:pPr>
            <w:r>
              <w:rPr>
                <w:rFonts w:ascii="Sylfaen" w:hAnsi="Sylfaen" w:cs="Arial"/>
                <w:lang w:val="ka-GE"/>
              </w:rPr>
              <w:t>12,5</w:t>
            </w:r>
          </w:p>
        </w:tc>
      </w:tr>
      <w:tr w:rsidR="00CD66EC"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66EC" w:rsidRPr="008E6113" w:rsidRDefault="00CD66EC" w:rsidP="00CD66E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CD66EC" w:rsidRPr="008E6113" w:rsidRDefault="00CD66EC" w:rsidP="00CD66EC">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24,6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13,8</w:t>
            </w:r>
          </w:p>
        </w:tc>
        <w:tc>
          <w:tcPr>
            <w:tcW w:w="990" w:type="dxa"/>
            <w:tcBorders>
              <w:top w:val="nil"/>
              <w:left w:val="nil"/>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13,8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15.6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D66EC" w:rsidRDefault="00CD66EC" w:rsidP="00CD66EC">
            <w:pPr>
              <w:jc w:val="center"/>
              <w:rPr>
                <w:rFonts w:ascii="Sylfaen" w:hAnsi="Sylfaen" w:cs="Arial"/>
              </w:rPr>
            </w:pPr>
            <w:r>
              <w:rPr>
                <w:rFonts w:ascii="Sylfaen" w:hAnsi="Sylfaen" w:cs="Arial"/>
              </w:rPr>
              <w:t>15.6</w:t>
            </w:r>
          </w:p>
        </w:tc>
      </w:tr>
      <w:tr w:rsidR="00A50E0A" w:rsidRPr="008E6113" w:rsidTr="00D564D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A50E0A" w:rsidRPr="008E6113" w:rsidRDefault="00A50E0A" w:rsidP="00A50E0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50E0A" w:rsidRPr="00274704" w:rsidRDefault="00A50E0A" w:rsidP="00A50E0A">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50E0A" w:rsidRDefault="00A50E0A" w:rsidP="00A50E0A">
            <w:pPr>
              <w:jc w:val="center"/>
              <w:rPr>
                <w:rFonts w:ascii="Sylfaen" w:hAnsi="Sylfaen" w:cs="Arial"/>
              </w:rPr>
            </w:pPr>
            <w:r>
              <w:rPr>
                <w:rFonts w:ascii="Sylfaen" w:hAnsi="Sylfaen" w:cs="Arial"/>
                <w:lang w:val="ka-GE"/>
              </w:rPr>
              <w:t>1</w:t>
            </w:r>
            <w:r>
              <w:rPr>
                <w:rFonts w:ascii="Sylfaen" w:hAnsi="Sylfaen" w:cs="Arial"/>
              </w:rPr>
              <w:t>,2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50E0A" w:rsidRPr="00274704" w:rsidRDefault="00A50E0A" w:rsidP="00A50E0A">
            <w:pPr>
              <w:jc w:val="center"/>
              <w:rPr>
                <w:rFonts w:ascii="Sylfaen" w:hAnsi="Sylfaen" w:cs="Arial"/>
                <w:lang w:val="ka-GE"/>
              </w:rPr>
            </w:pPr>
            <w:r>
              <w:rPr>
                <w:rFonts w:ascii="Sylfaen" w:hAnsi="Sylfaen" w:cs="Arial"/>
                <w:lang w:val="ka-GE"/>
              </w:rPr>
              <w:t>66,0</w:t>
            </w:r>
          </w:p>
        </w:tc>
        <w:tc>
          <w:tcPr>
            <w:tcW w:w="990" w:type="dxa"/>
            <w:tcBorders>
              <w:top w:val="nil"/>
              <w:left w:val="nil"/>
              <w:bottom w:val="single" w:sz="4" w:space="0" w:color="auto"/>
              <w:right w:val="single" w:sz="4" w:space="0" w:color="auto"/>
            </w:tcBorders>
            <w:shd w:val="clear" w:color="000000" w:fill="FFFFFF"/>
            <w:vAlign w:val="center"/>
          </w:tcPr>
          <w:p w:rsidR="00A50E0A" w:rsidRDefault="00A50E0A" w:rsidP="00A50E0A">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A50E0A" w:rsidRPr="00274704" w:rsidRDefault="00A50E0A" w:rsidP="00A50E0A">
            <w:pPr>
              <w:jc w:val="center"/>
              <w:rPr>
                <w:rFonts w:ascii="Sylfaen" w:hAnsi="Sylfaen" w:cs="Arial"/>
                <w:lang w:val="ka-GE"/>
              </w:rPr>
            </w:pPr>
            <w:r>
              <w:rPr>
                <w:rFonts w:ascii="Sylfaen" w:hAnsi="Sylfaen" w:cs="Arial"/>
                <w:lang w:val="ka-GE"/>
              </w:rPr>
              <w:t>66,0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50E0A" w:rsidRPr="00274704" w:rsidRDefault="00A50E0A" w:rsidP="00A50E0A">
            <w:pPr>
              <w:jc w:val="center"/>
              <w:rPr>
                <w:rFonts w:ascii="Sylfaen" w:hAnsi="Sylfaen" w:cs="Arial"/>
                <w:lang w:val="ka-GE"/>
              </w:rPr>
            </w:pPr>
            <w:r>
              <w:rPr>
                <w:rFonts w:ascii="Sylfaen" w:hAnsi="Sylfaen" w:cs="Arial"/>
                <w:lang w:val="ka-GE"/>
              </w:rPr>
              <w:t>62,9</w:t>
            </w:r>
          </w:p>
        </w:tc>
        <w:tc>
          <w:tcPr>
            <w:tcW w:w="990" w:type="dxa"/>
            <w:tcBorders>
              <w:top w:val="nil"/>
              <w:left w:val="nil"/>
              <w:bottom w:val="single" w:sz="4" w:space="0" w:color="auto"/>
              <w:right w:val="single" w:sz="4" w:space="0" w:color="auto"/>
            </w:tcBorders>
            <w:shd w:val="clear" w:color="000000" w:fill="FFFFFF"/>
            <w:vAlign w:val="center"/>
          </w:tcPr>
          <w:p w:rsidR="00A50E0A" w:rsidRDefault="00A50E0A" w:rsidP="00A50E0A">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A50E0A" w:rsidRPr="00274704" w:rsidRDefault="00A50E0A" w:rsidP="00A50E0A">
            <w:pPr>
              <w:jc w:val="center"/>
              <w:rPr>
                <w:rFonts w:ascii="Sylfaen" w:hAnsi="Sylfaen" w:cs="Arial"/>
                <w:lang w:val="ka-GE"/>
              </w:rPr>
            </w:pPr>
            <w:r>
              <w:rPr>
                <w:rFonts w:ascii="Sylfaen" w:hAnsi="Sylfaen" w:cs="Arial"/>
                <w:lang w:val="ka-GE"/>
              </w:rPr>
              <w:t>62,9</w:t>
            </w:r>
          </w:p>
        </w:tc>
      </w:tr>
      <w:tr w:rsidR="00101A7E"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1A7E" w:rsidRPr="008E6113" w:rsidRDefault="00101A7E" w:rsidP="00101A7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01A7E" w:rsidRPr="008E6113" w:rsidRDefault="00101A7E" w:rsidP="00101A7E">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51,2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170.3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170.3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77.0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77.0</w:t>
            </w:r>
          </w:p>
        </w:tc>
      </w:tr>
      <w:tr w:rsidR="00101A7E"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01A7E" w:rsidRPr="008E6113" w:rsidRDefault="00101A7E" w:rsidP="00101A7E">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01A7E" w:rsidRPr="008E6113" w:rsidRDefault="00101A7E" w:rsidP="00101A7E">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51,2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170.3</w:t>
            </w:r>
          </w:p>
        </w:tc>
        <w:tc>
          <w:tcPr>
            <w:tcW w:w="990" w:type="dxa"/>
            <w:tcBorders>
              <w:top w:val="nil"/>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170.3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77.0</w:t>
            </w:r>
          </w:p>
        </w:tc>
        <w:tc>
          <w:tcPr>
            <w:tcW w:w="990" w:type="dxa"/>
            <w:tcBorders>
              <w:top w:val="nil"/>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01A7E" w:rsidRDefault="00101A7E" w:rsidP="00101A7E">
            <w:pPr>
              <w:jc w:val="center"/>
              <w:rPr>
                <w:rFonts w:ascii="Sylfaen" w:hAnsi="Sylfaen" w:cs="Arial"/>
              </w:rPr>
            </w:pPr>
            <w:r>
              <w:rPr>
                <w:rFonts w:ascii="Sylfaen" w:hAnsi="Sylfaen" w:cs="Arial"/>
              </w:rPr>
              <w:t>77.0</w:t>
            </w:r>
          </w:p>
        </w:tc>
      </w:tr>
      <w:tr w:rsidR="00437F60" w:rsidRPr="008E6113" w:rsidTr="00D564D6">
        <w:trPr>
          <w:gridAfter w:val="1"/>
          <w:wAfter w:w="1365" w:type="dxa"/>
          <w:trHeight w:val="83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437F60" w:rsidRPr="008E6113" w:rsidRDefault="00437F60" w:rsidP="00437F6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437F60" w:rsidRPr="00540173" w:rsidRDefault="00437F60" w:rsidP="00437F60">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3,3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437F60" w:rsidRDefault="00437F60" w:rsidP="00437F60">
            <w:pPr>
              <w:jc w:val="center"/>
              <w:rPr>
                <w:rFonts w:ascii="Sylfaen" w:hAnsi="Sylfaen" w:cs="Arial"/>
              </w:rPr>
            </w:pPr>
            <w:r>
              <w:rPr>
                <w:rFonts w:ascii="Sylfaen" w:hAnsi="Sylfaen" w:cs="Arial"/>
              </w:rPr>
              <w:t>0,0</w:t>
            </w:r>
          </w:p>
        </w:tc>
      </w:tr>
      <w:tr w:rsidR="00706922" w:rsidRPr="008E6113" w:rsidTr="009D23BB">
        <w:trPr>
          <w:gridAfter w:val="1"/>
          <w:wAfter w:w="1365" w:type="dxa"/>
          <w:trHeight w:val="83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t>01 01</w:t>
            </w:r>
          </w:p>
        </w:tc>
        <w:tc>
          <w:tcPr>
            <w:tcW w:w="2970" w:type="dxa"/>
            <w:tcBorders>
              <w:top w:val="single" w:sz="8" w:space="0" w:color="auto"/>
              <w:left w:val="nil"/>
              <w:bottom w:val="double" w:sz="6" w:space="0" w:color="auto"/>
              <w:right w:val="nil"/>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t>მუნიციპალიტეტის საკრებულო</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432,0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530,9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530,9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533.4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533.4</w:t>
            </w:r>
          </w:p>
        </w:tc>
      </w:tr>
      <w:tr w:rsidR="00706922"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06922" w:rsidRPr="008E6113" w:rsidRDefault="00706922" w:rsidP="0070692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432,0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525,9</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525,9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521.4</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521.4</w:t>
            </w:r>
          </w:p>
        </w:tc>
      </w:tr>
      <w:tr w:rsidR="00706922"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706922" w:rsidRPr="008E6113" w:rsidRDefault="00706922" w:rsidP="00706922">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296,2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370,8</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370,8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374.5</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374.5</w:t>
            </w:r>
          </w:p>
        </w:tc>
      </w:tr>
      <w:tr w:rsidR="00706922"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706922" w:rsidRPr="008E6113" w:rsidRDefault="00706922" w:rsidP="00706922">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135,8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89,6</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89,6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84.0</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84.0</w:t>
            </w:r>
          </w:p>
        </w:tc>
      </w:tr>
      <w:tr w:rsidR="00706922"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06922" w:rsidRPr="008E6113" w:rsidRDefault="00706922" w:rsidP="00706922">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706922" w:rsidRDefault="00706922" w:rsidP="00706922">
            <w:pPr>
              <w:spacing w:after="0" w:line="240" w:lineRule="auto"/>
            </w:pPr>
            <w:r>
              <w:fldChar w:fldCharType="begin"/>
            </w:r>
            <w:r>
              <w:instrText xml:space="preserve"> LINK Excel.Sheet.8 "C:\\Users\\mmaisuradze\\Desktop\\2017 </w:instrText>
            </w:r>
            <w:r>
              <w:rPr>
                <w:rFonts w:ascii="Sylfaen" w:hAnsi="Sylfaen" w:cs="Sylfaen"/>
              </w:rPr>
              <w:instrText>წ</w:instrText>
            </w:r>
            <w:r>
              <w:instrText xml:space="preserve"> 1 </w:instrText>
            </w:r>
            <w:r>
              <w:rPr>
                <w:rFonts w:ascii="Sylfaen" w:hAnsi="Sylfaen" w:cs="Sylfaen"/>
              </w:rPr>
              <w:instrText>აგვისტ</w:instrText>
            </w:r>
            <w:r>
              <w:instrText xml:space="preserve"> </w:instrText>
            </w:r>
            <w:r>
              <w:rPr>
                <w:rFonts w:ascii="Sylfaen" w:hAnsi="Sylfaen" w:cs="Sylfaen"/>
              </w:rPr>
              <w:instrText>ბიუჯ</w:instrText>
            </w:r>
            <w:r>
              <w:instrText xml:space="preserve"> .</w:instrText>
            </w:r>
            <w:r>
              <w:rPr>
                <w:rFonts w:ascii="Sylfaen" w:hAnsi="Sylfaen" w:cs="Sylfaen"/>
              </w:rPr>
              <w:instrText>ცვლილება</w:instrText>
            </w:r>
            <w:r>
              <w:instrText>\\2017</w:instrText>
            </w:r>
            <w:r>
              <w:rPr>
                <w:rFonts w:ascii="Sylfaen" w:hAnsi="Sylfaen" w:cs="Sylfaen"/>
              </w:rPr>
              <w:instrText>წლის</w:instrText>
            </w:r>
            <w:r>
              <w:instrText xml:space="preserve">1 </w:instrText>
            </w:r>
            <w:r>
              <w:rPr>
                <w:rFonts w:ascii="Sylfaen" w:hAnsi="Sylfaen" w:cs="Sylfaen"/>
              </w:rPr>
              <w:instrText>აგვისტოს</w:instrText>
            </w:r>
            <w:r>
              <w:instrText xml:space="preserve">  </w:instrText>
            </w:r>
            <w:r>
              <w:rPr>
                <w:rFonts w:ascii="Sylfaen" w:hAnsi="Sylfaen" w:cs="Sylfaen"/>
              </w:rPr>
              <w:instrText>ცვლილება</w:instrText>
            </w:r>
            <w:r>
              <w:instrText xml:space="preserve">   - Copy.xls" "10!R37C2" \a \f 4 \h </w:instrText>
            </w:r>
            <w:r>
              <w:fldChar w:fldCharType="separate"/>
            </w:r>
          </w:p>
          <w:p w:rsidR="00706922" w:rsidRPr="008E6113" w:rsidRDefault="00706922" w:rsidP="00706922">
            <w:pPr>
              <w:spacing w:after="0" w:line="240" w:lineRule="auto"/>
              <w:rPr>
                <w:rFonts w:ascii="Sylfaen" w:hAnsi="Sylfaen" w:cs="Arial"/>
                <w:bCs/>
              </w:rPr>
            </w:pPr>
            <w:r w:rsidRPr="00C70350">
              <w:rPr>
                <w:rFonts w:ascii="Sylfaen" w:eastAsia="Times New Roman" w:hAnsi="Sylfaen" w:cs="Arial"/>
              </w:rPr>
              <w:t>სოციალური უზრუნველყოფა</w:t>
            </w:r>
            <w:r>
              <w:rPr>
                <w:rFonts w:ascii="Sylfaen" w:hAnsi="Sylfaen" w:cs="Arial"/>
              </w:rPr>
              <w:fldChar w:fldCharType="end"/>
            </w:r>
          </w:p>
        </w:tc>
        <w:tc>
          <w:tcPr>
            <w:tcW w:w="999" w:type="dxa"/>
            <w:tcBorders>
              <w:top w:val="nil"/>
              <w:left w:val="single" w:sz="4" w:space="0" w:color="auto"/>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2,0</w:t>
            </w:r>
          </w:p>
        </w:tc>
        <w:tc>
          <w:tcPr>
            <w:tcW w:w="990" w:type="dxa"/>
            <w:tcBorders>
              <w:top w:val="nil"/>
              <w:left w:val="nil"/>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2,0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2.0</w:t>
            </w:r>
          </w:p>
        </w:tc>
        <w:tc>
          <w:tcPr>
            <w:tcW w:w="990" w:type="dxa"/>
            <w:tcBorders>
              <w:top w:val="nil"/>
              <w:left w:val="nil"/>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2.0</w:t>
            </w:r>
          </w:p>
        </w:tc>
      </w:tr>
      <w:tr w:rsidR="00706922"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706922" w:rsidRPr="008E6113" w:rsidRDefault="00706922" w:rsidP="00706922">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706922" w:rsidRPr="00274704" w:rsidRDefault="00706922" w:rsidP="00706922">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706922" w:rsidRPr="00274704" w:rsidRDefault="00706922" w:rsidP="00706922">
            <w:pPr>
              <w:jc w:val="center"/>
              <w:rPr>
                <w:rFonts w:ascii="Sylfaen" w:hAnsi="Sylfaen" w:cs="Arial"/>
                <w:lang w:val="ka-GE"/>
              </w:rPr>
            </w:pPr>
            <w:r>
              <w:rPr>
                <w:rFonts w:ascii="Sylfaen" w:hAnsi="Sylfaen" w:cs="Arial"/>
                <w:lang w:val="ka-GE"/>
              </w:rPr>
              <w:t>63,5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06922" w:rsidRPr="00274704" w:rsidRDefault="00706922" w:rsidP="00706922">
            <w:pPr>
              <w:jc w:val="center"/>
              <w:rPr>
                <w:rFonts w:ascii="Sylfaen" w:hAnsi="Sylfaen" w:cs="Arial"/>
                <w:lang w:val="ka-GE"/>
              </w:rPr>
            </w:pPr>
            <w:r>
              <w:rPr>
                <w:rFonts w:ascii="Sylfaen" w:hAnsi="Sylfaen" w:cs="Arial"/>
                <w:lang w:val="ka-GE"/>
              </w:rPr>
              <w:t>63,5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06922" w:rsidRPr="00274704" w:rsidRDefault="00706922" w:rsidP="00706922">
            <w:pPr>
              <w:jc w:val="center"/>
              <w:rPr>
                <w:rFonts w:ascii="Sylfaen" w:hAnsi="Sylfaen" w:cs="Arial"/>
                <w:lang w:val="ka-GE"/>
              </w:rPr>
            </w:pPr>
            <w:r>
              <w:rPr>
                <w:rFonts w:ascii="Sylfaen" w:hAnsi="Sylfaen" w:cs="Arial"/>
                <w:lang w:val="ka-GE"/>
              </w:rPr>
              <w:t>60,9</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06922" w:rsidRDefault="00706922" w:rsidP="00706922">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706922" w:rsidRPr="00274704" w:rsidRDefault="00706922" w:rsidP="00706922">
            <w:pPr>
              <w:jc w:val="center"/>
              <w:rPr>
                <w:rFonts w:ascii="Sylfaen" w:hAnsi="Sylfaen" w:cs="Arial"/>
                <w:lang w:val="ka-GE"/>
              </w:rPr>
            </w:pPr>
            <w:r>
              <w:rPr>
                <w:rFonts w:ascii="Sylfaen" w:hAnsi="Sylfaen" w:cs="Arial"/>
                <w:lang w:val="ka-GE"/>
              </w:rPr>
              <w:t>60,9</w:t>
            </w:r>
          </w:p>
        </w:tc>
      </w:tr>
      <w:tr w:rsidR="00706922"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06922" w:rsidRPr="008E6113" w:rsidRDefault="00706922" w:rsidP="0070692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5,0</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12.0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12.0</w:t>
            </w:r>
          </w:p>
        </w:tc>
      </w:tr>
      <w:tr w:rsidR="00706922"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706922" w:rsidRPr="008E6113" w:rsidRDefault="00706922" w:rsidP="0070692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706922" w:rsidRPr="008E6113" w:rsidRDefault="00706922" w:rsidP="0070692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5,0</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5,0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12.0</w:t>
            </w:r>
          </w:p>
        </w:tc>
        <w:tc>
          <w:tcPr>
            <w:tcW w:w="990"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06922" w:rsidRDefault="00706922" w:rsidP="00706922">
            <w:pPr>
              <w:jc w:val="center"/>
              <w:rPr>
                <w:rFonts w:ascii="Sylfaen" w:hAnsi="Sylfaen" w:cs="Arial"/>
              </w:rPr>
            </w:pPr>
            <w:r>
              <w:rPr>
                <w:rFonts w:ascii="Sylfaen" w:hAnsi="Sylfaen" w:cs="Arial"/>
              </w:rPr>
              <w:t>12.0</w:t>
            </w:r>
          </w:p>
        </w:tc>
      </w:tr>
      <w:tr w:rsidR="003B475F" w:rsidRPr="008E6113" w:rsidTr="00B32ACE">
        <w:trPr>
          <w:gridAfter w:val="1"/>
          <w:wAfter w:w="1365" w:type="dxa"/>
          <w:trHeight w:val="79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B475F" w:rsidRPr="008E6113" w:rsidRDefault="003B475F" w:rsidP="003B475F">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3B475F" w:rsidRPr="008E6113" w:rsidRDefault="003B475F" w:rsidP="003B475F">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3B475F" w:rsidRDefault="00C5214B" w:rsidP="003B475F">
            <w:pPr>
              <w:jc w:val="center"/>
              <w:rPr>
                <w:rFonts w:ascii="Sylfaen" w:hAnsi="Sylfaen" w:cs="Arial"/>
              </w:rPr>
            </w:pPr>
            <w:r w:rsidRPr="00C5214B">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3B475F" w:rsidRDefault="003B475F" w:rsidP="003B475F">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B475F" w:rsidRDefault="003B475F" w:rsidP="003B475F">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3B475F" w:rsidRDefault="003B475F" w:rsidP="003B475F">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3B475F" w:rsidRDefault="003B475F" w:rsidP="003B475F">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3B475F" w:rsidRDefault="003B475F" w:rsidP="003B475F">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3B475F" w:rsidRDefault="003B475F" w:rsidP="003B475F">
            <w:pPr>
              <w:jc w:val="center"/>
              <w:rPr>
                <w:rFonts w:ascii="Sylfaen" w:hAnsi="Sylfaen" w:cs="Arial"/>
              </w:rPr>
            </w:pPr>
            <w:r>
              <w:rPr>
                <w:rFonts w:ascii="Sylfaen" w:hAnsi="Sylfaen" w:cs="Arial"/>
              </w:rPr>
              <w:t>0,0</w:t>
            </w:r>
          </w:p>
        </w:tc>
      </w:tr>
      <w:tr w:rsidR="00E9127C" w:rsidRPr="008E6113" w:rsidTr="009D23BB">
        <w:trPr>
          <w:gridAfter w:val="1"/>
          <w:wAfter w:w="1365" w:type="dxa"/>
          <w:trHeight w:val="79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E9127C" w:rsidRPr="008E6113" w:rsidRDefault="00E9127C" w:rsidP="00E9127C">
            <w:pPr>
              <w:spacing w:after="0" w:line="240" w:lineRule="auto"/>
              <w:jc w:val="center"/>
              <w:rPr>
                <w:rFonts w:ascii="Sylfaen" w:hAnsi="Sylfaen" w:cs="Arial"/>
                <w:bCs/>
              </w:rPr>
            </w:pPr>
            <w:r w:rsidRPr="008E6113">
              <w:rPr>
                <w:rFonts w:ascii="Sylfaen" w:hAnsi="Sylfaen" w:cs="Arial"/>
                <w:bCs/>
              </w:rPr>
              <w:t>01 02</w:t>
            </w:r>
          </w:p>
        </w:tc>
        <w:tc>
          <w:tcPr>
            <w:tcW w:w="2970" w:type="dxa"/>
            <w:tcBorders>
              <w:top w:val="single" w:sz="8" w:space="0" w:color="auto"/>
              <w:left w:val="nil"/>
              <w:bottom w:val="double" w:sz="6" w:space="0" w:color="auto"/>
              <w:right w:val="nil"/>
            </w:tcBorders>
            <w:shd w:val="clear" w:color="auto" w:fill="auto"/>
            <w:vAlign w:val="center"/>
            <w:hideMark/>
          </w:tcPr>
          <w:p w:rsidR="00E9127C" w:rsidRPr="003C7FFE" w:rsidRDefault="00E9127C" w:rsidP="00E9127C">
            <w:pPr>
              <w:spacing w:after="0" w:line="240" w:lineRule="auto"/>
              <w:jc w:val="center"/>
              <w:rPr>
                <w:rFonts w:ascii="Sylfaen" w:hAnsi="Sylfaen" w:cs="Arial"/>
                <w:bCs/>
                <w:lang w:val="ka-GE"/>
              </w:rPr>
            </w:pPr>
            <w:r w:rsidRPr="008E6113">
              <w:rPr>
                <w:rFonts w:ascii="Sylfaen" w:hAnsi="Sylfaen" w:cs="Arial"/>
                <w:bCs/>
              </w:rPr>
              <w:t xml:space="preserve">მუნიციპალიტეტის </w:t>
            </w:r>
            <w:r>
              <w:rPr>
                <w:rFonts w:ascii="Sylfaen" w:hAnsi="Sylfaen" w:cs="Arial"/>
                <w:bCs/>
                <w:lang w:val="ka-GE"/>
              </w:rPr>
              <w:t>მერია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1 355,8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1,769.3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1,769.3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1,783.1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1,783.1</w:t>
            </w:r>
          </w:p>
        </w:tc>
      </w:tr>
      <w:tr w:rsidR="00E9127C"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9127C" w:rsidRPr="008E6113" w:rsidRDefault="00E9127C" w:rsidP="00E9127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9127C" w:rsidRPr="008E6113" w:rsidRDefault="00E9127C" w:rsidP="00E9127C">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1 301,4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1,604.0</w:t>
            </w:r>
          </w:p>
        </w:tc>
        <w:tc>
          <w:tcPr>
            <w:tcW w:w="99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1,604.0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1,718.1</w:t>
            </w:r>
          </w:p>
        </w:tc>
        <w:tc>
          <w:tcPr>
            <w:tcW w:w="99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1,718.1</w:t>
            </w:r>
          </w:p>
        </w:tc>
      </w:tr>
      <w:tr w:rsidR="00E9127C"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C" w:rsidRPr="008E6113" w:rsidRDefault="00E9127C" w:rsidP="00E9127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E9127C" w:rsidRPr="008E6113" w:rsidRDefault="00E9127C" w:rsidP="00E9127C">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799,5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1,189.0</w:t>
            </w:r>
          </w:p>
        </w:tc>
        <w:tc>
          <w:tcPr>
            <w:tcW w:w="99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1,189.0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1,300.0</w:t>
            </w:r>
          </w:p>
        </w:tc>
        <w:tc>
          <w:tcPr>
            <w:tcW w:w="99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1,300.0</w:t>
            </w:r>
          </w:p>
        </w:tc>
      </w:tr>
      <w:tr w:rsidR="00E9127C" w:rsidRPr="008E6113" w:rsidTr="0001672A">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C" w:rsidRPr="008E6113" w:rsidRDefault="00E9127C" w:rsidP="00E9127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E9127C" w:rsidRPr="008E6113" w:rsidRDefault="00E9127C" w:rsidP="00E9127C">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459,0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384.2</w:t>
            </w:r>
          </w:p>
        </w:tc>
        <w:tc>
          <w:tcPr>
            <w:tcW w:w="99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384.2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390.0</w:t>
            </w:r>
          </w:p>
        </w:tc>
        <w:tc>
          <w:tcPr>
            <w:tcW w:w="990"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9127C" w:rsidRDefault="00E9127C" w:rsidP="00E9127C">
            <w:pPr>
              <w:jc w:val="center"/>
              <w:rPr>
                <w:rFonts w:ascii="Sylfaen" w:hAnsi="Sylfaen" w:cs="Arial"/>
              </w:rPr>
            </w:pPr>
            <w:r>
              <w:rPr>
                <w:rFonts w:ascii="Sylfaen" w:hAnsi="Sylfaen" w:cs="Arial"/>
              </w:rPr>
              <w:t>390.0</w:t>
            </w:r>
          </w:p>
        </w:tc>
      </w:tr>
      <w:tr w:rsidR="00E07DBF" w:rsidRPr="008E6113" w:rsidTr="00863CD9">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tcPr>
          <w:p w:rsidR="00E07DBF" w:rsidRPr="008E6113" w:rsidRDefault="00E07DBF" w:rsidP="00E07DBF">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E07DBF" w:rsidRPr="008E6113" w:rsidRDefault="00E07DBF" w:rsidP="00E07DBF">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7.5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07DBF" w:rsidRPr="00320957" w:rsidRDefault="00E07DBF" w:rsidP="00E07DBF">
            <w:pPr>
              <w:jc w:val="center"/>
              <w:rPr>
                <w:rFonts w:ascii="Sylfaen" w:hAnsi="Sylfaen" w:cs="Arial"/>
                <w:lang w:val="ka-GE"/>
              </w:rPr>
            </w:pPr>
            <w:r>
              <w:rPr>
                <w:rFonts w:ascii="Sylfaen" w:hAnsi="Sylfaen" w:cs="Arial"/>
                <w:lang w:val="ka-GE"/>
              </w:rPr>
              <w:t>4,0</w:t>
            </w:r>
          </w:p>
        </w:tc>
        <w:tc>
          <w:tcPr>
            <w:tcW w:w="990" w:type="dxa"/>
            <w:tcBorders>
              <w:top w:val="nil"/>
              <w:left w:val="nil"/>
              <w:bottom w:val="single" w:sz="4" w:space="0" w:color="auto"/>
              <w:right w:val="single" w:sz="4" w:space="0" w:color="auto"/>
            </w:tcBorders>
            <w:shd w:val="clear" w:color="000000" w:fill="FFFFFF"/>
            <w:vAlign w:val="center"/>
          </w:tcPr>
          <w:p w:rsidR="00E07DBF" w:rsidRPr="00320957" w:rsidRDefault="00E07DBF" w:rsidP="00E07DBF">
            <w:pPr>
              <w:jc w:val="center"/>
              <w:rPr>
                <w:rFonts w:ascii="Sylfaen" w:hAnsi="Sylfaen" w:cs="Arial"/>
                <w:lang w:val="ka-GE"/>
              </w:rPr>
            </w:pPr>
            <w:r>
              <w:rPr>
                <w:rFonts w:ascii="Sylfaen" w:hAnsi="Sylfaen" w:cs="Arial"/>
                <w:lang w:val="ka-GE"/>
              </w:rPr>
              <w:t>0,0</w:t>
            </w:r>
          </w:p>
        </w:tc>
        <w:tc>
          <w:tcPr>
            <w:tcW w:w="1080" w:type="dxa"/>
            <w:tcBorders>
              <w:top w:val="nil"/>
              <w:left w:val="nil"/>
              <w:bottom w:val="single" w:sz="4" w:space="0" w:color="auto"/>
              <w:right w:val="single" w:sz="4" w:space="0" w:color="auto"/>
            </w:tcBorders>
            <w:shd w:val="clear" w:color="000000" w:fill="FFFFFF"/>
            <w:vAlign w:val="center"/>
          </w:tcPr>
          <w:p w:rsidR="00E07DBF" w:rsidRPr="00320957" w:rsidRDefault="00E07DBF" w:rsidP="00E07DBF">
            <w:pPr>
              <w:jc w:val="center"/>
              <w:rPr>
                <w:rFonts w:ascii="Sylfaen" w:hAnsi="Sylfaen" w:cs="Arial"/>
                <w:lang w:val="ka-GE"/>
              </w:rPr>
            </w:pPr>
            <w:r>
              <w:rPr>
                <w:rFonts w:ascii="Sylfaen" w:hAnsi="Sylfaen" w:cs="Arial"/>
                <w:lang w:val="ka-GE"/>
              </w:rPr>
              <w:t>4,0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07DBF" w:rsidRPr="00320957" w:rsidRDefault="00E9127C" w:rsidP="00E07DBF">
            <w:pPr>
              <w:jc w:val="center"/>
              <w:rPr>
                <w:rFonts w:ascii="Sylfaen" w:hAnsi="Sylfaen" w:cs="Arial"/>
                <w:lang w:val="ka-GE"/>
              </w:rPr>
            </w:pPr>
            <w:r>
              <w:rPr>
                <w:rFonts w:ascii="Sylfaen" w:hAnsi="Sylfaen" w:cs="Arial"/>
                <w:lang w:val="ka-GE"/>
              </w:rPr>
              <w:t>0</w:t>
            </w:r>
            <w:r w:rsidR="00E07DBF">
              <w:rPr>
                <w:rFonts w:ascii="Sylfaen" w:hAnsi="Sylfaen" w:cs="Arial"/>
                <w:lang w:val="ka-GE"/>
              </w:rPr>
              <w:t>,0</w:t>
            </w:r>
          </w:p>
        </w:tc>
        <w:tc>
          <w:tcPr>
            <w:tcW w:w="990" w:type="dxa"/>
            <w:tcBorders>
              <w:top w:val="nil"/>
              <w:left w:val="nil"/>
              <w:bottom w:val="single" w:sz="4" w:space="0" w:color="auto"/>
              <w:right w:val="single" w:sz="4" w:space="0" w:color="auto"/>
            </w:tcBorders>
            <w:shd w:val="clear" w:color="000000" w:fill="FFFFFF"/>
            <w:vAlign w:val="center"/>
          </w:tcPr>
          <w:p w:rsidR="00E07DBF" w:rsidRPr="00320957" w:rsidRDefault="00E07DBF" w:rsidP="00E07DBF">
            <w:pPr>
              <w:jc w:val="center"/>
              <w:rPr>
                <w:rFonts w:ascii="Sylfaen" w:hAnsi="Sylfaen" w:cs="Arial"/>
                <w:lang w:val="ka-GE"/>
              </w:rPr>
            </w:pPr>
            <w:r>
              <w:rPr>
                <w:rFonts w:ascii="Sylfaen" w:hAnsi="Sylfaen" w:cs="Arial"/>
                <w:lang w:val="ka-GE"/>
              </w:rPr>
              <w:t>0,0</w:t>
            </w:r>
          </w:p>
        </w:tc>
        <w:tc>
          <w:tcPr>
            <w:tcW w:w="1065" w:type="dxa"/>
            <w:tcBorders>
              <w:top w:val="nil"/>
              <w:left w:val="nil"/>
              <w:bottom w:val="single" w:sz="4" w:space="0" w:color="auto"/>
              <w:right w:val="single" w:sz="4" w:space="0" w:color="auto"/>
            </w:tcBorders>
            <w:shd w:val="clear" w:color="000000" w:fill="FFFFFF"/>
            <w:vAlign w:val="center"/>
          </w:tcPr>
          <w:p w:rsidR="00E07DBF" w:rsidRPr="00320957" w:rsidRDefault="00E9127C" w:rsidP="00E07DBF">
            <w:pPr>
              <w:jc w:val="center"/>
              <w:rPr>
                <w:rFonts w:ascii="Sylfaen" w:hAnsi="Sylfaen" w:cs="Arial"/>
                <w:lang w:val="ka-GE"/>
              </w:rPr>
            </w:pPr>
            <w:r>
              <w:rPr>
                <w:rFonts w:ascii="Sylfaen" w:hAnsi="Sylfaen" w:cs="Arial"/>
                <w:lang w:val="ka-GE"/>
              </w:rPr>
              <w:t>0</w:t>
            </w:r>
            <w:r w:rsidR="00E07DBF">
              <w:rPr>
                <w:rFonts w:ascii="Sylfaen" w:hAnsi="Sylfaen" w:cs="Arial"/>
                <w:lang w:val="ka-GE"/>
              </w:rPr>
              <w:t>,0</w:t>
            </w:r>
          </w:p>
        </w:tc>
      </w:tr>
      <w:tr w:rsidR="00E07DBF" w:rsidRPr="008E6113" w:rsidTr="008E5A02">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tcPr>
          <w:p w:rsidR="00E07DBF" w:rsidRPr="008E6113" w:rsidRDefault="00E07DBF" w:rsidP="00E07DBF">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E07DBF" w:rsidRPr="008E6113" w:rsidRDefault="00E07DBF" w:rsidP="00E07DBF">
            <w:pPr>
              <w:spacing w:after="0" w:line="240" w:lineRule="auto"/>
              <w:rPr>
                <w:rFonts w:ascii="Sylfaen" w:hAnsi="Sylfaen" w:cs="Arial"/>
                <w:bCs/>
              </w:rPr>
            </w:pPr>
            <w:r w:rsidRPr="008E6113">
              <w:rPr>
                <w:rFonts w:ascii="Sylfaen" w:hAnsi="Sylfaen" w:cs="Arial"/>
                <w:bCs/>
              </w:rPr>
              <w:t>გრანტები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9.5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07DBF" w:rsidRPr="00530EBD" w:rsidRDefault="00E07DBF" w:rsidP="00E07DBF">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E07DBF" w:rsidRPr="00530EBD" w:rsidRDefault="00E07DBF" w:rsidP="00E07DBF">
            <w:pPr>
              <w:jc w:val="center"/>
              <w:rPr>
                <w:rFonts w:ascii="Sylfaen" w:hAnsi="Sylfaen" w:cs="Arial"/>
                <w:lang w:val="ka-GE"/>
              </w:rPr>
            </w:pPr>
            <w:r>
              <w:rPr>
                <w:rFonts w:ascii="Sylfaen" w:hAnsi="Sylfaen" w:cs="Arial"/>
                <w:lang w:val="ka-GE"/>
              </w:rPr>
              <w:t>12,5</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07DBF" w:rsidRPr="00530EBD" w:rsidRDefault="00E07DBF" w:rsidP="00E07DBF">
            <w:pPr>
              <w:jc w:val="center"/>
              <w:rPr>
                <w:rFonts w:ascii="Sylfaen" w:hAnsi="Sylfaen" w:cs="Arial"/>
                <w:lang w:val="ka-GE"/>
              </w:rPr>
            </w:pPr>
            <w:r>
              <w:rPr>
                <w:rFonts w:ascii="Sylfaen" w:hAnsi="Sylfaen" w:cs="Arial"/>
                <w:lang w:val="ka-GE"/>
              </w:rPr>
              <w:t>12,5</w:t>
            </w:r>
          </w:p>
        </w:tc>
        <w:tc>
          <w:tcPr>
            <w:tcW w:w="990" w:type="dxa"/>
            <w:tcBorders>
              <w:top w:val="nil"/>
              <w:left w:val="nil"/>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07DBF" w:rsidRPr="00530EBD" w:rsidRDefault="00E07DBF" w:rsidP="00E07DBF">
            <w:pPr>
              <w:jc w:val="center"/>
              <w:rPr>
                <w:rFonts w:ascii="Sylfaen" w:hAnsi="Sylfaen" w:cs="Arial"/>
                <w:lang w:val="ka-GE"/>
              </w:rPr>
            </w:pPr>
            <w:r>
              <w:rPr>
                <w:rFonts w:ascii="Sylfaen" w:hAnsi="Sylfaen" w:cs="Arial"/>
                <w:lang w:val="ka-GE"/>
              </w:rPr>
              <w:t>12,5</w:t>
            </w:r>
          </w:p>
        </w:tc>
      </w:tr>
      <w:tr w:rsidR="00F64D35" w:rsidRPr="008E6113" w:rsidTr="008E5A02">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F64D35" w:rsidRPr="008E6113" w:rsidRDefault="00F64D35" w:rsidP="00F64D3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F64D35" w:rsidRPr="008E6113" w:rsidRDefault="00F64D35" w:rsidP="00F64D35">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24,6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11,8</w:t>
            </w:r>
          </w:p>
        </w:tc>
        <w:tc>
          <w:tcPr>
            <w:tcW w:w="990" w:type="dxa"/>
            <w:tcBorders>
              <w:top w:val="nil"/>
              <w:left w:val="nil"/>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11,8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13.6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F64D35" w:rsidRDefault="00F64D35" w:rsidP="00F64D35">
            <w:pPr>
              <w:jc w:val="center"/>
              <w:rPr>
                <w:rFonts w:ascii="Sylfaen" w:hAnsi="Sylfaen" w:cs="Arial"/>
              </w:rPr>
            </w:pPr>
            <w:r>
              <w:rPr>
                <w:rFonts w:ascii="Sylfaen" w:hAnsi="Sylfaen" w:cs="Arial"/>
              </w:rPr>
              <w:t>13.6</w:t>
            </w:r>
          </w:p>
        </w:tc>
      </w:tr>
      <w:tr w:rsidR="00E07DBF" w:rsidRPr="008E6113" w:rsidTr="008E5A02">
        <w:trPr>
          <w:gridAfter w:val="1"/>
          <w:wAfter w:w="1365" w:type="dxa"/>
          <w:trHeight w:val="503"/>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E07DBF" w:rsidRPr="008E6113" w:rsidRDefault="00E07DBF" w:rsidP="00E07DBF">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E07DBF" w:rsidRPr="00656908" w:rsidRDefault="00E07DBF" w:rsidP="00E07DBF">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07DBF" w:rsidRPr="00656908" w:rsidRDefault="00E07DBF" w:rsidP="00E07DBF">
            <w:pPr>
              <w:jc w:val="center"/>
              <w:rPr>
                <w:rFonts w:ascii="Sylfaen" w:hAnsi="Sylfaen" w:cs="Arial"/>
                <w:lang w:val="ka-GE"/>
              </w:rPr>
            </w:pPr>
            <w:r>
              <w:rPr>
                <w:rFonts w:ascii="Sylfaen" w:hAnsi="Sylfaen" w:cs="Arial"/>
                <w:lang w:val="ka-GE"/>
              </w:rPr>
              <w:t>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E07DBF" w:rsidRPr="00656908" w:rsidRDefault="00E07DBF" w:rsidP="00E07DBF">
            <w:pPr>
              <w:jc w:val="center"/>
              <w:rPr>
                <w:rFonts w:ascii="Sylfaen" w:hAnsi="Sylfaen" w:cs="Arial"/>
                <w:lang w:val="ka-GE"/>
              </w:rPr>
            </w:pPr>
            <w:r>
              <w:rPr>
                <w:rFonts w:ascii="Sylfaen" w:hAnsi="Sylfaen" w:cs="Arial"/>
                <w:lang w:val="ka-GE"/>
              </w:rPr>
              <w:t>2,5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07DBF" w:rsidRPr="00656908" w:rsidRDefault="00E07DBF" w:rsidP="00E07DBF">
            <w:pPr>
              <w:jc w:val="center"/>
              <w:rPr>
                <w:rFonts w:ascii="Sylfaen" w:hAnsi="Sylfaen" w:cs="Arial"/>
                <w:lang w:val="ka-GE"/>
              </w:rPr>
            </w:pPr>
            <w:r>
              <w:rPr>
                <w:rFonts w:ascii="Sylfaen" w:hAnsi="Sylfaen" w:cs="Arial"/>
                <w:lang w:val="ka-GE"/>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E07DBF" w:rsidRPr="00656908" w:rsidRDefault="00E07DBF" w:rsidP="00E07DBF">
            <w:pPr>
              <w:jc w:val="center"/>
              <w:rPr>
                <w:rFonts w:ascii="Sylfaen" w:hAnsi="Sylfaen" w:cs="Arial"/>
                <w:lang w:val="ka-GE"/>
              </w:rPr>
            </w:pPr>
            <w:r>
              <w:rPr>
                <w:rFonts w:ascii="Sylfaen" w:hAnsi="Sylfaen" w:cs="Arial"/>
                <w:lang w:val="ka-GE"/>
              </w:rPr>
              <w:t>2,5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E07DBF" w:rsidRPr="00656908" w:rsidRDefault="00E07DBF" w:rsidP="00F64D35">
            <w:pPr>
              <w:jc w:val="center"/>
              <w:rPr>
                <w:rFonts w:ascii="Sylfaen" w:hAnsi="Sylfaen" w:cs="Arial"/>
                <w:lang w:val="ka-GE"/>
              </w:rPr>
            </w:pPr>
            <w:r>
              <w:rPr>
                <w:rFonts w:ascii="Sylfaen" w:hAnsi="Sylfaen" w:cs="Arial"/>
                <w:lang w:val="ka-GE"/>
              </w:rPr>
              <w:t>2,</w:t>
            </w:r>
            <w:r w:rsidR="00F64D35">
              <w:rPr>
                <w:rFonts w:ascii="Sylfaen" w:hAnsi="Sylfaen" w:cs="Arial"/>
                <w:lang w:val="ka-GE"/>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E07DBF" w:rsidRPr="00656908" w:rsidRDefault="00E07DBF" w:rsidP="00E07DBF">
            <w:pPr>
              <w:jc w:val="center"/>
              <w:rPr>
                <w:rFonts w:ascii="Sylfaen" w:hAnsi="Sylfaen" w:cs="Arial"/>
                <w:lang w:val="ka-GE"/>
              </w:rPr>
            </w:pPr>
            <w:r>
              <w:rPr>
                <w:rFonts w:ascii="Sylfaen" w:hAnsi="Sylfaen" w:cs="Arial"/>
                <w:lang w:val="ka-GE"/>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E07DBF" w:rsidRPr="00656908" w:rsidRDefault="00E07DBF" w:rsidP="00F64D35">
            <w:pPr>
              <w:jc w:val="center"/>
              <w:rPr>
                <w:rFonts w:ascii="Sylfaen" w:hAnsi="Sylfaen" w:cs="Arial"/>
                <w:lang w:val="ka-GE"/>
              </w:rPr>
            </w:pPr>
            <w:r>
              <w:rPr>
                <w:rFonts w:ascii="Sylfaen" w:hAnsi="Sylfaen" w:cs="Arial"/>
                <w:lang w:val="ka-GE"/>
              </w:rPr>
              <w:t>2,</w:t>
            </w:r>
            <w:r w:rsidR="00F64D35">
              <w:rPr>
                <w:rFonts w:ascii="Sylfaen" w:hAnsi="Sylfaen" w:cs="Arial"/>
                <w:lang w:val="ka-GE"/>
              </w:rPr>
              <w:t>0</w:t>
            </w:r>
          </w:p>
        </w:tc>
      </w:tr>
      <w:tr w:rsidR="001E0CD1" w:rsidRPr="008E6113" w:rsidTr="008E5A02">
        <w:trPr>
          <w:gridAfter w:val="1"/>
          <w:wAfter w:w="1365" w:type="dxa"/>
          <w:trHeight w:val="503"/>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E0CD1" w:rsidRPr="008E6113" w:rsidRDefault="001E0CD1" w:rsidP="001E0CD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E0CD1" w:rsidRPr="008E6113" w:rsidRDefault="001E0CD1" w:rsidP="001E0CD1">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51,2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165.3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165.3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65.0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65.0</w:t>
            </w:r>
          </w:p>
        </w:tc>
      </w:tr>
      <w:tr w:rsidR="001E0CD1" w:rsidRPr="008E6113" w:rsidTr="00161460">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E0CD1" w:rsidRPr="008E6113" w:rsidRDefault="001E0CD1" w:rsidP="001E0CD1">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single" w:sz="8" w:space="0" w:color="auto"/>
            </w:tcBorders>
            <w:shd w:val="clear" w:color="auto" w:fill="auto"/>
            <w:vAlign w:val="center"/>
            <w:hideMark/>
          </w:tcPr>
          <w:p w:rsidR="001E0CD1" w:rsidRPr="008E6113" w:rsidRDefault="001E0CD1" w:rsidP="001E0CD1">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51,2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165.3</w:t>
            </w:r>
          </w:p>
        </w:tc>
        <w:tc>
          <w:tcPr>
            <w:tcW w:w="990" w:type="dxa"/>
            <w:tcBorders>
              <w:top w:val="nil"/>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165.3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65.0</w:t>
            </w:r>
          </w:p>
        </w:tc>
        <w:tc>
          <w:tcPr>
            <w:tcW w:w="990" w:type="dxa"/>
            <w:tcBorders>
              <w:top w:val="nil"/>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E0CD1" w:rsidRDefault="001E0CD1" w:rsidP="001E0CD1">
            <w:pPr>
              <w:jc w:val="center"/>
              <w:rPr>
                <w:rFonts w:ascii="Sylfaen" w:hAnsi="Sylfaen" w:cs="Arial"/>
              </w:rPr>
            </w:pPr>
            <w:r>
              <w:rPr>
                <w:rFonts w:ascii="Sylfaen" w:hAnsi="Sylfaen" w:cs="Arial"/>
              </w:rPr>
              <w:t>65.0</w:t>
            </w:r>
          </w:p>
        </w:tc>
      </w:tr>
      <w:tr w:rsidR="00E07DBF" w:rsidRPr="008E6113" w:rsidTr="008E5A02">
        <w:trPr>
          <w:gridAfter w:val="1"/>
          <w:wAfter w:w="1365" w:type="dxa"/>
          <w:trHeight w:val="718"/>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E07DBF" w:rsidRPr="008E6113" w:rsidRDefault="00E07DBF" w:rsidP="00E07DBF">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E07DBF" w:rsidRPr="00540173" w:rsidRDefault="00E07DBF" w:rsidP="00E07DBF">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3,3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07DBF" w:rsidRDefault="00E07DBF" w:rsidP="00E07DBF">
            <w:pPr>
              <w:jc w:val="center"/>
              <w:rPr>
                <w:rFonts w:ascii="Sylfaen" w:hAnsi="Sylfaen" w:cs="Arial"/>
              </w:rPr>
            </w:pPr>
            <w:r>
              <w:rPr>
                <w:rFonts w:ascii="Sylfaen" w:hAnsi="Sylfaen" w:cs="Arial"/>
              </w:rPr>
              <w:t>0,0</w:t>
            </w:r>
          </w:p>
        </w:tc>
      </w:tr>
      <w:tr w:rsidR="000865A4" w:rsidRPr="008E6113" w:rsidTr="00161460">
        <w:trPr>
          <w:gridAfter w:val="1"/>
          <w:wAfter w:w="1365" w:type="dxa"/>
          <w:trHeight w:val="718"/>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hideMark/>
          </w:tcPr>
          <w:p w:rsidR="000865A4" w:rsidRPr="008E6113" w:rsidRDefault="000865A4" w:rsidP="000865A4">
            <w:pPr>
              <w:spacing w:after="0" w:line="240" w:lineRule="auto"/>
              <w:jc w:val="center"/>
              <w:rPr>
                <w:rFonts w:ascii="Sylfaen" w:hAnsi="Sylfaen" w:cs="Arial"/>
                <w:bCs/>
              </w:rPr>
            </w:pPr>
            <w:r w:rsidRPr="008E6113">
              <w:rPr>
                <w:rFonts w:ascii="Sylfaen" w:hAnsi="Sylfaen" w:cs="Arial"/>
                <w:bCs/>
              </w:rPr>
              <w:t>01 03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5A4" w:rsidRPr="008E6113" w:rsidRDefault="000865A4" w:rsidP="000865A4">
            <w:pPr>
              <w:spacing w:after="0" w:line="240" w:lineRule="auto"/>
              <w:jc w:val="center"/>
              <w:rPr>
                <w:rFonts w:ascii="Sylfaen" w:hAnsi="Sylfaen" w:cs="Arial"/>
                <w:bCs/>
              </w:rPr>
            </w:pPr>
            <w:r w:rsidRPr="008E6113">
              <w:rPr>
                <w:rFonts w:ascii="Sylfaen" w:hAnsi="Sylfaen" w:cs="Arial"/>
                <w:bCs/>
              </w:rPr>
              <w:t>სარეზერვო ფონდი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r>
      <w:tr w:rsidR="000865A4"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865A4" w:rsidRPr="008E6113" w:rsidRDefault="000865A4" w:rsidP="000865A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5A4" w:rsidRPr="008E6113" w:rsidRDefault="000865A4" w:rsidP="000865A4">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r>
      <w:tr w:rsidR="000865A4" w:rsidRPr="008E6113" w:rsidTr="00161460">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0865A4" w:rsidRPr="008E6113" w:rsidRDefault="000865A4" w:rsidP="000865A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5A4" w:rsidRPr="008E6113" w:rsidRDefault="000865A4" w:rsidP="000865A4">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c>
          <w:tcPr>
            <w:tcW w:w="990"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865A4" w:rsidRDefault="000865A4" w:rsidP="000865A4">
            <w:pPr>
              <w:jc w:val="center"/>
              <w:rPr>
                <w:rFonts w:ascii="Sylfaen" w:hAnsi="Sylfaen" w:cs="Arial"/>
              </w:rPr>
            </w:pPr>
            <w:r>
              <w:rPr>
                <w:rFonts w:ascii="Sylfaen" w:hAnsi="Sylfaen" w:cs="Arial"/>
              </w:rPr>
              <w:t>50,0</w:t>
            </w:r>
          </w:p>
        </w:tc>
      </w:tr>
      <w:tr w:rsidR="00C23643" w:rsidRPr="008E6113" w:rsidTr="00161460">
        <w:trPr>
          <w:gridAfter w:val="1"/>
          <w:wAfter w:w="1365" w:type="dxa"/>
          <w:trHeight w:val="115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23643" w:rsidRPr="008E6113" w:rsidRDefault="00C23643" w:rsidP="00C23643">
            <w:pPr>
              <w:spacing w:after="0" w:line="240" w:lineRule="auto"/>
              <w:jc w:val="center"/>
              <w:rPr>
                <w:rFonts w:ascii="Sylfaen" w:hAnsi="Sylfaen" w:cs="Arial"/>
                <w:bCs/>
              </w:rPr>
            </w:pPr>
            <w:r w:rsidRPr="008E6113">
              <w:rPr>
                <w:rFonts w:ascii="Sylfaen" w:hAnsi="Sylfaen" w:cs="Arial"/>
                <w:bCs/>
              </w:rPr>
              <w:lastRenderedPageBreak/>
              <w:t>01 04</w:t>
            </w:r>
          </w:p>
        </w:tc>
        <w:tc>
          <w:tcPr>
            <w:tcW w:w="2970" w:type="dxa"/>
            <w:tcBorders>
              <w:top w:val="single" w:sz="4" w:space="0" w:color="auto"/>
              <w:left w:val="nil"/>
              <w:bottom w:val="double" w:sz="6" w:space="0" w:color="auto"/>
              <w:right w:val="nil"/>
            </w:tcBorders>
            <w:shd w:val="clear" w:color="auto" w:fill="auto"/>
            <w:vAlign w:val="center"/>
            <w:hideMark/>
          </w:tcPr>
          <w:p w:rsidR="00C23643" w:rsidRPr="008E6113" w:rsidRDefault="00C23643" w:rsidP="00C23643">
            <w:pPr>
              <w:spacing w:after="0" w:line="240" w:lineRule="auto"/>
              <w:jc w:val="center"/>
              <w:rPr>
                <w:rFonts w:ascii="Sylfaen" w:hAnsi="Sylfaen" w:cs="Arial"/>
                <w:bCs/>
              </w:rPr>
            </w:pPr>
            <w:r w:rsidRPr="008E6113">
              <w:rPr>
                <w:rFonts w:ascii="Sylfaen" w:hAnsi="Sylfaen" w:cs="Arial"/>
                <w:bCs/>
              </w:rPr>
              <w:t xml:space="preserve"> შესყიდვებთან (ტენდერი, აუქციონი და ა.შ.) დაკავშირებული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r>
      <w:tr w:rsidR="00C23643" w:rsidRPr="008E6113" w:rsidTr="00D7746C">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23643" w:rsidRPr="008E6113" w:rsidRDefault="00C23643" w:rsidP="00C2364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23643" w:rsidRPr="008E6113" w:rsidRDefault="00C23643" w:rsidP="00C23643">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nil"/>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nil"/>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r>
      <w:tr w:rsidR="00C23643"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C23643" w:rsidRPr="008E6113" w:rsidRDefault="00C23643" w:rsidP="00C2364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C23643" w:rsidRPr="008E6113" w:rsidRDefault="00C23643" w:rsidP="00C23643">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23643" w:rsidRDefault="00C23643" w:rsidP="00C23643">
            <w:pPr>
              <w:jc w:val="center"/>
              <w:rPr>
                <w:rFonts w:ascii="Sylfaen" w:hAnsi="Sylfaen" w:cs="Arial"/>
              </w:rPr>
            </w:pPr>
            <w:r>
              <w:rPr>
                <w:rFonts w:ascii="Sylfaen" w:hAnsi="Sylfaen" w:cs="Arial"/>
              </w:rPr>
              <w:t>6,2</w:t>
            </w:r>
          </w:p>
        </w:tc>
      </w:tr>
      <w:tr w:rsidR="00742CE1" w:rsidRPr="00932F19" w:rsidTr="00D7746C">
        <w:trPr>
          <w:gridAfter w:val="1"/>
          <w:wAfter w:w="1365" w:type="dxa"/>
          <w:trHeight w:val="88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42CE1" w:rsidRPr="00932F19" w:rsidRDefault="00742CE1" w:rsidP="00742CE1">
            <w:pPr>
              <w:spacing w:after="0" w:line="240" w:lineRule="auto"/>
              <w:jc w:val="center"/>
              <w:rPr>
                <w:rFonts w:ascii="Sylfaen" w:hAnsi="Sylfaen" w:cs="Arial"/>
                <w:bCs/>
              </w:rPr>
            </w:pPr>
            <w:r w:rsidRPr="00932F19">
              <w:rPr>
                <w:rFonts w:ascii="Sylfaen" w:hAnsi="Sylfaen" w:cs="Arial"/>
                <w:bCs/>
              </w:rPr>
              <w:t>01 05</w:t>
            </w:r>
          </w:p>
        </w:tc>
        <w:tc>
          <w:tcPr>
            <w:tcW w:w="2970" w:type="dxa"/>
            <w:tcBorders>
              <w:top w:val="single" w:sz="8" w:space="0" w:color="auto"/>
              <w:left w:val="nil"/>
              <w:bottom w:val="double" w:sz="6" w:space="0" w:color="auto"/>
              <w:right w:val="nil"/>
            </w:tcBorders>
            <w:shd w:val="clear" w:color="auto" w:fill="auto"/>
            <w:vAlign w:val="center"/>
            <w:hideMark/>
          </w:tcPr>
          <w:p w:rsidR="00742CE1" w:rsidRDefault="00742CE1" w:rsidP="00742CE1">
            <w:pPr>
              <w:spacing w:after="0" w:line="240" w:lineRule="auto"/>
              <w:jc w:val="center"/>
              <w:rPr>
                <w:rFonts w:eastAsiaTheme="minorHAnsi"/>
              </w:rPr>
            </w:pPr>
            <w:r w:rsidRPr="005749C2">
              <w:rPr>
                <w:rFonts w:ascii="Sylfaen" w:hAnsi="Sylfaen" w:cs="Arial"/>
                <w:bCs/>
              </w:rPr>
              <w:fldChar w:fldCharType="begin"/>
            </w:r>
            <w:r w:rsidRPr="005749C2">
              <w:rPr>
                <w:rFonts w:ascii="Sylfaen" w:hAnsi="Sylfaen" w:cs="Arial"/>
                <w:bCs/>
              </w:rPr>
              <w:instrText xml:space="preserve"> LINK </w:instrText>
            </w:r>
            <w:r>
              <w:rPr>
                <w:rFonts w:ascii="Sylfaen" w:hAnsi="Sylfaen" w:cs="Arial"/>
                <w:bCs/>
              </w:rPr>
              <w:instrText xml:space="preserve">Excel.Sheet.8 "C:\\Users\\mmaisuradze\\Desktop\\2015  წ ბიუჯეტის პროექტი 25  დეკემბრის მდგომ\\ახმეტა 2015წ - 2.xls" გადასახდელები!R1386C7 </w:instrText>
            </w:r>
            <w:r w:rsidRPr="005749C2">
              <w:rPr>
                <w:rFonts w:ascii="Sylfaen" w:hAnsi="Sylfaen" w:cs="Arial"/>
                <w:bCs/>
              </w:rPr>
              <w:instrText xml:space="preserve">\a \f 5 \h  \* MERGEFORMAT </w:instrText>
            </w:r>
            <w:r w:rsidRPr="005749C2">
              <w:rPr>
                <w:rFonts w:ascii="Sylfaen" w:hAnsi="Sylfaen" w:cs="Arial"/>
                <w:bCs/>
              </w:rPr>
              <w:fldChar w:fldCharType="separate"/>
            </w:r>
          </w:p>
          <w:p w:rsidR="00742CE1" w:rsidRPr="003D3F17" w:rsidRDefault="00742CE1" w:rsidP="00742CE1">
            <w:pPr>
              <w:spacing w:after="0" w:line="240" w:lineRule="auto"/>
              <w:jc w:val="center"/>
              <w:rPr>
                <w:rFonts w:ascii="Sylfaen" w:hAnsi="Sylfaen" w:cs="Arial"/>
                <w:bCs/>
              </w:rPr>
            </w:pPr>
            <w:r w:rsidRPr="003D3F17">
              <w:rPr>
                <w:rFonts w:ascii="Sylfaen" w:hAnsi="Sylfaen" w:cs="Arial"/>
                <w:bCs/>
              </w:rPr>
              <w:t xml:space="preserve">სასამართლოებისა და სხვა -სასამართლო ორგანოების გადაწყვეტილებით დაკისრებული სააღსრულებლო ხარჯი </w:t>
            </w:r>
          </w:p>
          <w:p w:rsidR="00742CE1" w:rsidRPr="00932F19" w:rsidRDefault="00742CE1" w:rsidP="00742CE1">
            <w:pPr>
              <w:spacing w:after="0" w:line="240" w:lineRule="auto"/>
              <w:jc w:val="center"/>
              <w:rPr>
                <w:rFonts w:ascii="Sylfaen" w:hAnsi="Sylfaen" w:cs="Arial"/>
                <w:bCs/>
              </w:rPr>
            </w:pPr>
            <w:r w:rsidRPr="005749C2">
              <w:rPr>
                <w:rFonts w:ascii="Sylfaen" w:hAnsi="Sylfaen" w:cs="Arial"/>
                <w:bCs/>
              </w:rPr>
              <w:fldChar w:fldCharType="end"/>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4,5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42CE1" w:rsidRDefault="00742CE1" w:rsidP="00742CE1">
            <w:pPr>
              <w:jc w:val="center"/>
              <w:rPr>
                <w:rFonts w:ascii="Sylfaen" w:hAnsi="Sylfaen" w:cs="Arial"/>
              </w:rPr>
            </w:pPr>
            <w:r>
              <w:rPr>
                <w:rFonts w:ascii="Sylfaen" w:hAnsi="Sylfaen" w:cs="Arial"/>
              </w:rPr>
              <w:t>4,5</w:t>
            </w:r>
          </w:p>
        </w:tc>
      </w:tr>
      <w:tr w:rsidR="00F73A13"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73A13" w:rsidRPr="008E6113" w:rsidRDefault="00F73A13" w:rsidP="00F73A1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73A13" w:rsidRPr="008E6113" w:rsidRDefault="00F73A13" w:rsidP="00F73A13">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r>
      <w:tr w:rsidR="00F73A13"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F73A13" w:rsidRPr="008E6113" w:rsidRDefault="00F73A13" w:rsidP="00F73A1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F73A13" w:rsidRPr="008E6113" w:rsidRDefault="00F73A13" w:rsidP="00F73A13">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73A13" w:rsidRDefault="00F73A13" w:rsidP="00F73A13">
            <w:pPr>
              <w:jc w:val="center"/>
              <w:rPr>
                <w:rFonts w:ascii="Sylfaen" w:hAnsi="Sylfaen" w:cs="Arial"/>
              </w:rPr>
            </w:pPr>
            <w:r>
              <w:rPr>
                <w:rFonts w:ascii="Sylfaen" w:hAnsi="Sylfaen" w:cs="Arial"/>
              </w:rPr>
              <w:t>4,5</w:t>
            </w:r>
          </w:p>
        </w:tc>
      </w:tr>
      <w:tr w:rsidR="00A9211C" w:rsidRPr="008E6113" w:rsidTr="009D23BB">
        <w:trPr>
          <w:gridAfter w:val="1"/>
          <w:wAfter w:w="1365" w:type="dxa"/>
          <w:trHeight w:val="68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9211C" w:rsidRPr="008E6113" w:rsidRDefault="00A9211C" w:rsidP="00A9211C">
            <w:pPr>
              <w:spacing w:after="0" w:line="240" w:lineRule="auto"/>
              <w:jc w:val="center"/>
              <w:rPr>
                <w:rFonts w:ascii="Sylfaen" w:hAnsi="Sylfaen" w:cs="Arial"/>
                <w:bCs/>
              </w:rPr>
            </w:pPr>
            <w:r w:rsidRPr="008E6113">
              <w:rPr>
                <w:rFonts w:ascii="Sylfaen" w:hAnsi="Sylfaen" w:cs="Arial"/>
                <w:bCs/>
              </w:rPr>
              <w:t>01 06</w:t>
            </w:r>
          </w:p>
        </w:tc>
        <w:tc>
          <w:tcPr>
            <w:tcW w:w="2970" w:type="dxa"/>
            <w:tcBorders>
              <w:top w:val="single" w:sz="8" w:space="0" w:color="auto"/>
              <w:left w:val="nil"/>
              <w:bottom w:val="double" w:sz="6" w:space="0" w:color="auto"/>
              <w:right w:val="nil"/>
            </w:tcBorders>
            <w:shd w:val="clear" w:color="auto" w:fill="auto"/>
            <w:vAlign w:val="center"/>
            <w:hideMark/>
          </w:tcPr>
          <w:p w:rsidR="00A9211C" w:rsidRPr="008E6113" w:rsidRDefault="00A9211C" w:rsidP="00A9211C">
            <w:pPr>
              <w:spacing w:after="0" w:line="240" w:lineRule="auto"/>
              <w:jc w:val="center"/>
              <w:rPr>
                <w:rFonts w:ascii="Sylfaen" w:hAnsi="Sylfaen" w:cs="Arial"/>
                <w:bCs/>
              </w:rPr>
            </w:pPr>
            <w:r w:rsidRPr="008E6113">
              <w:rPr>
                <w:rFonts w:ascii="Sylfaen" w:hAnsi="Sylfaen" w:cs="Arial"/>
                <w:bCs/>
              </w:rPr>
              <w:t>რეგიონების ფონდის შევსება</w:t>
            </w:r>
          </w:p>
        </w:tc>
        <w:tc>
          <w:tcPr>
            <w:tcW w:w="999"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981" w:type="dxa"/>
            <w:tcBorders>
              <w:top w:val="single" w:sz="8" w:space="0" w:color="auto"/>
              <w:left w:val="nil"/>
              <w:bottom w:val="double" w:sz="6" w:space="0" w:color="auto"/>
              <w:right w:val="single" w:sz="8" w:space="0" w:color="auto"/>
            </w:tcBorders>
            <w:shd w:val="clear" w:color="auto" w:fill="auto"/>
            <w:vAlign w:val="center"/>
            <w:hideMark/>
          </w:tcPr>
          <w:p w:rsidR="00A9211C" w:rsidRPr="00703157" w:rsidRDefault="00A9211C" w:rsidP="00A9211C">
            <w:pPr>
              <w:jc w:val="center"/>
              <w:rPr>
                <w:rFonts w:ascii="Sylfaen" w:hAnsi="Sylfaen" w:cs="Arial"/>
                <w:lang w:val="ka-GE"/>
              </w:rPr>
            </w:pPr>
            <w:r>
              <w:rPr>
                <w:rFonts w:ascii="Sylfaen" w:hAnsi="Sylfaen" w:cs="Arial"/>
              </w:rPr>
              <w:t>71</w:t>
            </w:r>
            <w:r>
              <w:rPr>
                <w:rFonts w:ascii="Sylfaen" w:hAnsi="Sylfaen" w:cs="Arial"/>
                <w:lang w:val="ka-GE"/>
              </w:rPr>
              <w:t>,1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A9211C" w:rsidRPr="00703157" w:rsidRDefault="00A9211C" w:rsidP="00A9211C">
            <w:pPr>
              <w:jc w:val="center"/>
              <w:rPr>
                <w:rFonts w:ascii="Sylfaen" w:hAnsi="Sylfaen" w:cs="Arial"/>
                <w:lang w:val="ka-GE"/>
              </w:rPr>
            </w:pPr>
            <w:r>
              <w:rPr>
                <w:rFonts w:ascii="Sylfaen" w:hAnsi="Sylfaen" w:cs="Arial"/>
              </w:rPr>
              <w:t>71</w:t>
            </w:r>
            <w:r>
              <w:rPr>
                <w:rFonts w:ascii="Sylfaen" w:hAnsi="Sylfaen" w:cs="Arial"/>
                <w:lang w:val="ka-GE"/>
              </w:rPr>
              <w:t>,1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Pr="00A9211C" w:rsidRDefault="00A9211C" w:rsidP="00A9211C">
            <w:pPr>
              <w:jc w:val="center"/>
              <w:rPr>
                <w:rFonts w:ascii="Sylfaen" w:hAnsi="Sylfaen" w:cs="Arial"/>
                <w:lang w:val="ka-GE"/>
              </w:rPr>
            </w:pPr>
            <w:r>
              <w:rPr>
                <w:rFonts w:ascii="Sylfaen" w:hAnsi="Sylfaen" w:cs="Arial"/>
                <w:lang w:val="ka-GE"/>
              </w:rPr>
              <w:t>297,1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1065" w:type="dxa"/>
            <w:tcBorders>
              <w:top w:val="single" w:sz="8" w:space="0" w:color="auto"/>
              <w:left w:val="nil"/>
              <w:bottom w:val="double" w:sz="6" w:space="0" w:color="auto"/>
              <w:right w:val="single" w:sz="8" w:space="0" w:color="auto"/>
            </w:tcBorders>
            <w:shd w:val="clear" w:color="auto" w:fill="auto"/>
            <w:vAlign w:val="center"/>
            <w:hideMark/>
          </w:tcPr>
          <w:p w:rsidR="00A9211C" w:rsidRPr="00A9211C" w:rsidRDefault="00A9211C" w:rsidP="00A9211C">
            <w:pPr>
              <w:jc w:val="center"/>
              <w:rPr>
                <w:rFonts w:ascii="Sylfaen" w:hAnsi="Sylfaen" w:cs="Arial"/>
                <w:lang w:val="ka-GE"/>
              </w:rPr>
            </w:pPr>
            <w:r>
              <w:rPr>
                <w:rFonts w:ascii="Sylfaen" w:hAnsi="Sylfaen" w:cs="Arial"/>
                <w:lang w:val="ka-GE"/>
              </w:rPr>
              <w:t>297,1</w:t>
            </w:r>
          </w:p>
        </w:tc>
      </w:tr>
      <w:tr w:rsidR="00A9211C"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211C" w:rsidRPr="008E6113" w:rsidRDefault="00A9211C" w:rsidP="00A9211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9211C" w:rsidRPr="008E6113" w:rsidRDefault="00A9211C" w:rsidP="00A9211C">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nil"/>
              <w:bottom w:val="single" w:sz="4" w:space="0" w:color="auto"/>
              <w:right w:val="single" w:sz="8" w:space="0" w:color="auto"/>
            </w:tcBorders>
            <w:shd w:val="clear" w:color="auto" w:fill="auto"/>
            <w:vAlign w:val="center"/>
            <w:hideMark/>
          </w:tcPr>
          <w:p w:rsidR="00A9211C" w:rsidRPr="00897FCA" w:rsidRDefault="00A9211C" w:rsidP="00A9211C">
            <w:pPr>
              <w:jc w:val="center"/>
              <w:rPr>
                <w:rFonts w:ascii="Sylfaen" w:hAnsi="Sylfaen" w:cs="Arial"/>
                <w:lang w:val="ka-GE"/>
              </w:rPr>
            </w:pPr>
            <w:r>
              <w:rPr>
                <w:rFonts w:ascii="Sylfaen" w:hAnsi="Sylfaen" w:cs="Arial"/>
                <w:lang w:val="ka-GE"/>
              </w:rPr>
              <w:t>0,0</w:t>
            </w:r>
          </w:p>
        </w:tc>
        <w:tc>
          <w:tcPr>
            <w:tcW w:w="981" w:type="dxa"/>
            <w:tcBorders>
              <w:top w:val="single" w:sz="8" w:space="0" w:color="auto"/>
              <w:left w:val="nil"/>
              <w:bottom w:val="double" w:sz="6" w:space="0" w:color="auto"/>
              <w:right w:val="single" w:sz="8" w:space="0" w:color="auto"/>
            </w:tcBorders>
            <w:shd w:val="clear" w:color="auto" w:fill="auto"/>
            <w:vAlign w:val="center"/>
            <w:hideMark/>
          </w:tcPr>
          <w:p w:rsidR="00A9211C" w:rsidRPr="00703157" w:rsidRDefault="00A9211C" w:rsidP="00A9211C">
            <w:pPr>
              <w:jc w:val="center"/>
              <w:rPr>
                <w:rFonts w:ascii="Sylfaen" w:hAnsi="Sylfaen" w:cs="Arial"/>
                <w:lang w:val="ka-GE"/>
              </w:rPr>
            </w:pPr>
            <w:r>
              <w:rPr>
                <w:rFonts w:ascii="Sylfaen" w:hAnsi="Sylfaen" w:cs="Arial"/>
              </w:rPr>
              <w:t>71</w:t>
            </w:r>
            <w:r>
              <w:rPr>
                <w:rFonts w:ascii="Sylfaen" w:hAnsi="Sylfaen" w:cs="Arial"/>
                <w:lang w:val="ka-GE"/>
              </w:rPr>
              <w:t>,1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A9211C" w:rsidRPr="00703157" w:rsidRDefault="00A9211C" w:rsidP="00A9211C">
            <w:pPr>
              <w:jc w:val="center"/>
              <w:rPr>
                <w:rFonts w:ascii="Sylfaen" w:hAnsi="Sylfaen" w:cs="Arial"/>
                <w:lang w:val="ka-GE"/>
              </w:rPr>
            </w:pPr>
            <w:r>
              <w:rPr>
                <w:rFonts w:ascii="Sylfaen" w:hAnsi="Sylfaen" w:cs="Arial"/>
              </w:rPr>
              <w:t>71</w:t>
            </w:r>
            <w:r>
              <w:rPr>
                <w:rFonts w:ascii="Sylfaen" w:hAnsi="Sylfaen" w:cs="Arial"/>
                <w:lang w:val="ka-GE"/>
              </w:rPr>
              <w:t>,1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Pr="00A9211C" w:rsidRDefault="00A9211C" w:rsidP="00A9211C">
            <w:pPr>
              <w:jc w:val="center"/>
              <w:rPr>
                <w:rFonts w:ascii="Sylfaen" w:hAnsi="Sylfaen" w:cs="Arial"/>
                <w:lang w:val="ka-GE"/>
              </w:rPr>
            </w:pPr>
            <w:r>
              <w:rPr>
                <w:rFonts w:ascii="Sylfaen" w:hAnsi="Sylfaen" w:cs="Arial"/>
                <w:lang w:val="ka-GE"/>
              </w:rPr>
              <w:t>297,1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1065" w:type="dxa"/>
            <w:tcBorders>
              <w:top w:val="single" w:sz="8" w:space="0" w:color="auto"/>
              <w:left w:val="nil"/>
              <w:bottom w:val="double" w:sz="6" w:space="0" w:color="auto"/>
              <w:right w:val="single" w:sz="8" w:space="0" w:color="auto"/>
            </w:tcBorders>
            <w:shd w:val="clear" w:color="auto" w:fill="auto"/>
            <w:vAlign w:val="center"/>
            <w:hideMark/>
          </w:tcPr>
          <w:p w:rsidR="00A9211C" w:rsidRPr="00A9211C" w:rsidRDefault="00A9211C" w:rsidP="00A9211C">
            <w:pPr>
              <w:jc w:val="center"/>
              <w:rPr>
                <w:rFonts w:ascii="Sylfaen" w:hAnsi="Sylfaen" w:cs="Arial"/>
                <w:lang w:val="ka-GE"/>
              </w:rPr>
            </w:pPr>
            <w:r>
              <w:rPr>
                <w:rFonts w:ascii="Sylfaen" w:hAnsi="Sylfaen" w:cs="Arial"/>
                <w:lang w:val="ka-GE"/>
              </w:rPr>
              <w:t>297,1</w:t>
            </w:r>
          </w:p>
        </w:tc>
      </w:tr>
      <w:tr w:rsidR="00A9211C" w:rsidRPr="008E6113" w:rsidTr="008E5A02">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11C" w:rsidRPr="008E6113" w:rsidRDefault="00A9211C" w:rsidP="00A9211C">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211C" w:rsidRPr="00703157" w:rsidRDefault="00A9211C" w:rsidP="00A9211C">
            <w:pPr>
              <w:spacing w:after="0" w:line="240" w:lineRule="auto"/>
              <w:rPr>
                <w:rFonts w:ascii="Sylfaen" w:hAnsi="Sylfaen" w:cs="Arial"/>
                <w:bCs/>
                <w:lang w:val="ka-GE"/>
              </w:rPr>
            </w:pPr>
            <w:r>
              <w:rPr>
                <w:rFonts w:ascii="Sylfaen" w:hAnsi="Sylfaen" w:cs="Arial"/>
                <w:bCs/>
                <w:lang w:val="ka-GE"/>
              </w:rPr>
              <w:t>პროცენტი</w:t>
            </w:r>
          </w:p>
        </w:tc>
        <w:tc>
          <w:tcPr>
            <w:tcW w:w="999" w:type="dxa"/>
            <w:tcBorders>
              <w:top w:val="nil"/>
              <w:left w:val="single" w:sz="4" w:space="0" w:color="auto"/>
              <w:bottom w:val="nil"/>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981" w:type="dxa"/>
            <w:tcBorders>
              <w:top w:val="single" w:sz="8" w:space="0" w:color="auto"/>
              <w:left w:val="nil"/>
              <w:bottom w:val="double" w:sz="6" w:space="0" w:color="auto"/>
              <w:right w:val="single" w:sz="8" w:space="0" w:color="auto"/>
            </w:tcBorders>
            <w:shd w:val="clear" w:color="auto" w:fill="auto"/>
            <w:vAlign w:val="center"/>
            <w:hideMark/>
          </w:tcPr>
          <w:p w:rsidR="00A9211C" w:rsidRPr="00703157" w:rsidRDefault="00A9211C" w:rsidP="00A9211C">
            <w:pPr>
              <w:jc w:val="center"/>
              <w:rPr>
                <w:rFonts w:ascii="Sylfaen" w:hAnsi="Sylfaen" w:cs="Arial"/>
                <w:lang w:val="ka-GE"/>
              </w:rPr>
            </w:pPr>
            <w:r>
              <w:rPr>
                <w:rFonts w:ascii="Sylfaen" w:hAnsi="Sylfaen" w:cs="Arial"/>
              </w:rPr>
              <w:t>71</w:t>
            </w:r>
            <w:r>
              <w:rPr>
                <w:rFonts w:ascii="Sylfaen" w:hAnsi="Sylfaen" w:cs="Arial"/>
                <w:lang w:val="ka-GE"/>
              </w:rPr>
              <w:t>,1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A9211C" w:rsidRPr="00703157" w:rsidRDefault="00A9211C" w:rsidP="00A9211C">
            <w:pPr>
              <w:jc w:val="center"/>
              <w:rPr>
                <w:rFonts w:ascii="Sylfaen" w:hAnsi="Sylfaen" w:cs="Arial"/>
                <w:lang w:val="ka-GE"/>
              </w:rPr>
            </w:pPr>
            <w:r>
              <w:rPr>
                <w:rFonts w:ascii="Sylfaen" w:hAnsi="Sylfaen" w:cs="Arial"/>
              </w:rPr>
              <w:t>71</w:t>
            </w:r>
            <w:r>
              <w:rPr>
                <w:rFonts w:ascii="Sylfaen" w:hAnsi="Sylfaen" w:cs="Arial"/>
                <w:lang w:val="ka-GE"/>
              </w:rPr>
              <w:t>,1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Pr="00A9211C" w:rsidRDefault="00A9211C" w:rsidP="00A9211C">
            <w:pPr>
              <w:jc w:val="center"/>
              <w:rPr>
                <w:rFonts w:ascii="Sylfaen" w:hAnsi="Sylfaen" w:cs="Arial"/>
                <w:lang w:val="ka-GE"/>
              </w:rPr>
            </w:pPr>
            <w:r>
              <w:rPr>
                <w:rFonts w:ascii="Sylfaen" w:hAnsi="Sylfaen" w:cs="Arial"/>
                <w:lang w:val="ka-GE"/>
              </w:rPr>
              <w:t>297,1</w:t>
            </w:r>
          </w:p>
        </w:tc>
        <w:tc>
          <w:tcPr>
            <w:tcW w:w="990" w:type="dxa"/>
            <w:tcBorders>
              <w:top w:val="single" w:sz="8" w:space="0" w:color="auto"/>
              <w:left w:val="nil"/>
              <w:bottom w:val="double" w:sz="6" w:space="0" w:color="auto"/>
              <w:right w:val="single" w:sz="8" w:space="0" w:color="auto"/>
            </w:tcBorders>
            <w:shd w:val="clear" w:color="auto" w:fill="auto"/>
            <w:vAlign w:val="center"/>
            <w:hideMark/>
          </w:tcPr>
          <w:p w:rsidR="00A9211C" w:rsidRDefault="00A9211C" w:rsidP="00A9211C">
            <w:pPr>
              <w:jc w:val="center"/>
              <w:rPr>
                <w:rFonts w:ascii="Sylfaen" w:hAnsi="Sylfaen" w:cs="Arial"/>
              </w:rPr>
            </w:pPr>
            <w:r>
              <w:rPr>
                <w:rFonts w:ascii="Sylfaen" w:hAnsi="Sylfaen" w:cs="Arial"/>
              </w:rPr>
              <w:t>0.0</w:t>
            </w:r>
          </w:p>
        </w:tc>
        <w:tc>
          <w:tcPr>
            <w:tcW w:w="1065" w:type="dxa"/>
            <w:tcBorders>
              <w:top w:val="single" w:sz="8" w:space="0" w:color="auto"/>
              <w:left w:val="nil"/>
              <w:bottom w:val="double" w:sz="6" w:space="0" w:color="auto"/>
              <w:right w:val="single" w:sz="8" w:space="0" w:color="auto"/>
            </w:tcBorders>
            <w:shd w:val="clear" w:color="auto" w:fill="auto"/>
            <w:vAlign w:val="center"/>
            <w:hideMark/>
          </w:tcPr>
          <w:p w:rsidR="00A9211C" w:rsidRPr="00A9211C" w:rsidRDefault="00A9211C" w:rsidP="00A9211C">
            <w:pPr>
              <w:jc w:val="center"/>
              <w:rPr>
                <w:rFonts w:ascii="Sylfaen" w:hAnsi="Sylfaen" w:cs="Arial"/>
                <w:lang w:val="ka-GE"/>
              </w:rPr>
            </w:pPr>
            <w:r>
              <w:rPr>
                <w:rFonts w:ascii="Sylfaen" w:hAnsi="Sylfaen" w:cs="Arial"/>
                <w:lang w:val="ka-GE"/>
              </w:rPr>
              <w:t>297,1</w:t>
            </w:r>
          </w:p>
        </w:tc>
      </w:tr>
      <w:tr w:rsidR="002F77A2" w:rsidRPr="008E6113" w:rsidTr="00161460">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02 00</w:t>
            </w:r>
          </w:p>
        </w:tc>
        <w:tc>
          <w:tcPr>
            <w:tcW w:w="2970" w:type="dxa"/>
            <w:tcBorders>
              <w:top w:val="single" w:sz="4" w:space="0" w:color="auto"/>
              <w:left w:val="nil"/>
              <w:bottom w:val="double" w:sz="6" w:space="0" w:color="auto"/>
              <w:right w:val="nil"/>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თავდაცვა, საზოგადოებრივი წესრიგი და უსაფრთხოება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68,8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86,0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86,0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94.1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94.1</w:t>
            </w:r>
          </w:p>
        </w:tc>
      </w:tr>
      <w:tr w:rsidR="002F77A2"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2F77A2" w:rsidRPr="008E6113" w:rsidRDefault="002F77A2" w:rsidP="002F77A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68,8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86,0</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86,0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94.1</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94.1</w:t>
            </w:r>
          </w:p>
        </w:tc>
      </w:tr>
      <w:tr w:rsidR="002F77A2"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2F77A2" w:rsidRPr="008E6113" w:rsidRDefault="002F77A2" w:rsidP="002F77A2">
            <w:pPr>
              <w:spacing w:after="0" w:line="240" w:lineRule="auto"/>
              <w:rPr>
                <w:rFonts w:ascii="Sylfaen" w:hAnsi="Sylfaen" w:cs="Arial"/>
                <w:bCs/>
              </w:rPr>
            </w:pPr>
            <w:r w:rsidRPr="008E6113">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54,3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69,6</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69,6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72.6</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72.6</w:t>
            </w:r>
          </w:p>
        </w:tc>
      </w:tr>
      <w:tr w:rsidR="002F77A2"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2F77A2" w:rsidRPr="008E6113" w:rsidRDefault="002F77A2" w:rsidP="002F77A2">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14,5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16,4</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16,4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21.5</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21.5</w:t>
            </w:r>
          </w:p>
        </w:tc>
      </w:tr>
      <w:tr w:rsidR="002F77A2"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2F77A2" w:rsidRPr="008E6113" w:rsidRDefault="002F77A2" w:rsidP="002F77A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r>
      <w:tr w:rsidR="002F77A2"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2F77A2" w:rsidRPr="008E6113" w:rsidRDefault="002F77A2" w:rsidP="002F77A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2F77A2" w:rsidRPr="008E6113" w:rsidRDefault="002F77A2" w:rsidP="002F77A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F77A2" w:rsidRDefault="002F77A2" w:rsidP="002F77A2">
            <w:pPr>
              <w:jc w:val="center"/>
              <w:rPr>
                <w:rFonts w:ascii="Sylfaen" w:hAnsi="Sylfaen" w:cs="Arial"/>
              </w:rPr>
            </w:pPr>
            <w:r>
              <w:rPr>
                <w:rFonts w:ascii="Sylfaen" w:hAnsi="Sylfaen" w:cs="Arial"/>
              </w:rPr>
              <w:t>0,0</w:t>
            </w:r>
          </w:p>
        </w:tc>
      </w:tr>
      <w:tr w:rsidR="002F77A2" w:rsidRPr="008E6113" w:rsidTr="008E5A02">
        <w:trPr>
          <w:gridAfter w:val="1"/>
          <w:wAfter w:w="1365" w:type="dxa"/>
          <w:trHeight w:val="71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2F77A2" w:rsidRPr="008E6113" w:rsidRDefault="002F77A2" w:rsidP="002F77A2">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2F77A2" w:rsidRPr="008E6113" w:rsidRDefault="002F77A2" w:rsidP="002F77A2">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2F77A2" w:rsidRDefault="002F77A2" w:rsidP="002F77A2">
            <w:pPr>
              <w:jc w:val="center"/>
              <w:rPr>
                <w:rFonts w:ascii="Sylfaen" w:hAnsi="Sylfaen" w:cs="Arial"/>
              </w:rPr>
            </w:pPr>
            <w:r>
              <w:rPr>
                <w:rFonts w:ascii="Sylfaen" w:hAnsi="Sylfaen" w:cs="Arial"/>
              </w:rPr>
              <w:t>0,0</w:t>
            </w:r>
          </w:p>
        </w:tc>
      </w:tr>
      <w:tr w:rsidR="009F1926" w:rsidRPr="008E6113" w:rsidTr="00D564D6">
        <w:trPr>
          <w:gridAfter w:val="1"/>
          <w:wAfter w:w="1365" w:type="dxa"/>
          <w:trHeight w:val="90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9F1926" w:rsidRPr="006F3419" w:rsidRDefault="009F1926" w:rsidP="009F1926">
            <w:pPr>
              <w:spacing w:after="0" w:line="240" w:lineRule="auto"/>
              <w:jc w:val="center"/>
              <w:rPr>
                <w:rFonts w:ascii="Sylfaen" w:hAnsi="Sylfaen" w:cs="Arial"/>
                <w:bCs/>
              </w:rPr>
            </w:pPr>
            <w:r>
              <w:rPr>
                <w:rFonts w:ascii="Sylfaen" w:hAnsi="Sylfaen" w:cs="Arial"/>
                <w:bCs/>
              </w:rPr>
              <w:lastRenderedPageBreak/>
              <w:t>02 02</w:t>
            </w:r>
          </w:p>
        </w:tc>
        <w:tc>
          <w:tcPr>
            <w:tcW w:w="2970" w:type="dxa"/>
            <w:tcBorders>
              <w:top w:val="single" w:sz="8" w:space="0" w:color="auto"/>
              <w:left w:val="nil"/>
              <w:bottom w:val="double" w:sz="6" w:space="0" w:color="auto"/>
              <w:right w:val="nil"/>
            </w:tcBorders>
            <w:shd w:val="clear" w:color="auto" w:fill="auto"/>
            <w:vAlign w:val="center"/>
            <w:hideMark/>
          </w:tcPr>
          <w:p w:rsidR="009F1926" w:rsidRPr="006F3419" w:rsidRDefault="009F1926" w:rsidP="009F1926">
            <w:pPr>
              <w:spacing w:after="0" w:line="240" w:lineRule="auto"/>
              <w:jc w:val="center"/>
              <w:rPr>
                <w:rFonts w:ascii="Sylfaen" w:hAnsi="Sylfaen" w:cs="Arial"/>
                <w:bCs/>
              </w:rPr>
            </w:pPr>
            <w:r w:rsidRPr="006F3419">
              <w:rPr>
                <w:rFonts w:ascii="Sylfaen" w:hAnsi="Sylfaen" w:cs="Arial"/>
                <w:bCs/>
              </w:rPr>
              <w:t>ქვეყნის თვდაცვისუნარიანობის ამაღლების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68,8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86,0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86,0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94.1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94.1</w:t>
            </w:r>
          </w:p>
        </w:tc>
      </w:tr>
      <w:tr w:rsidR="009F1926" w:rsidRPr="008E6113" w:rsidTr="0016146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F1926" w:rsidRPr="006F3419" w:rsidRDefault="009F1926" w:rsidP="009F1926">
            <w:pPr>
              <w:spacing w:after="0" w:line="240" w:lineRule="auto"/>
              <w:jc w:val="center"/>
              <w:rPr>
                <w:rFonts w:ascii="Sylfaen" w:hAnsi="Sylfaen" w:cs="Arial"/>
                <w:bCs/>
              </w:rPr>
            </w:pPr>
            <w:r w:rsidRPr="006F3419">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F1926" w:rsidRPr="006F3419" w:rsidRDefault="009F1926" w:rsidP="009F1926">
            <w:pPr>
              <w:spacing w:after="0" w:line="240" w:lineRule="auto"/>
              <w:rPr>
                <w:rFonts w:ascii="Sylfaen" w:hAnsi="Sylfaen" w:cs="Arial"/>
                <w:bCs/>
              </w:rPr>
            </w:pPr>
            <w:r w:rsidRPr="006F3419">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68,8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86,0</w:t>
            </w:r>
          </w:p>
        </w:tc>
        <w:tc>
          <w:tcPr>
            <w:tcW w:w="99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86,0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94.1</w:t>
            </w:r>
          </w:p>
        </w:tc>
        <w:tc>
          <w:tcPr>
            <w:tcW w:w="99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94.1</w:t>
            </w:r>
          </w:p>
        </w:tc>
      </w:tr>
      <w:tr w:rsidR="009F1926"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926" w:rsidRPr="006F3419" w:rsidRDefault="009F1926" w:rsidP="009F1926">
            <w:pPr>
              <w:spacing w:after="0" w:line="240" w:lineRule="auto"/>
              <w:jc w:val="center"/>
              <w:rPr>
                <w:rFonts w:ascii="Sylfaen" w:hAnsi="Sylfaen" w:cs="Arial"/>
                <w:bCs/>
              </w:rPr>
            </w:pPr>
            <w:r w:rsidRPr="006F3419">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9F1926" w:rsidRPr="006F3419" w:rsidRDefault="009F1926" w:rsidP="009F1926">
            <w:pPr>
              <w:spacing w:after="0" w:line="240" w:lineRule="auto"/>
              <w:rPr>
                <w:rFonts w:ascii="Sylfaen" w:hAnsi="Sylfaen" w:cs="Arial"/>
                <w:bCs/>
              </w:rPr>
            </w:pPr>
            <w:r w:rsidRPr="006F3419">
              <w:rPr>
                <w:rFonts w:ascii="Sylfaen" w:hAnsi="Sylfaen" w:cs="Arial"/>
                <w:bCs/>
              </w:rPr>
              <w:t>შრომის ანაზღაურება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54,3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69,6</w:t>
            </w:r>
          </w:p>
        </w:tc>
        <w:tc>
          <w:tcPr>
            <w:tcW w:w="99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69,6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72.6</w:t>
            </w:r>
          </w:p>
        </w:tc>
        <w:tc>
          <w:tcPr>
            <w:tcW w:w="99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72.6</w:t>
            </w:r>
          </w:p>
        </w:tc>
      </w:tr>
      <w:tr w:rsidR="009F1926" w:rsidRPr="008E6113" w:rsidTr="00161460">
        <w:trPr>
          <w:gridAfter w:val="1"/>
          <w:wAfter w:w="1365" w:type="dxa"/>
          <w:trHeight w:val="40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926" w:rsidRPr="006F3419" w:rsidRDefault="009F1926" w:rsidP="009F1926">
            <w:pPr>
              <w:spacing w:after="0" w:line="240" w:lineRule="auto"/>
              <w:jc w:val="center"/>
              <w:rPr>
                <w:rFonts w:ascii="Sylfaen" w:hAnsi="Sylfaen" w:cs="Arial"/>
                <w:bCs/>
              </w:rPr>
            </w:pPr>
            <w:r w:rsidRPr="006F3419">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9F1926" w:rsidRPr="006F3419" w:rsidRDefault="009F1926" w:rsidP="009F1926">
            <w:pPr>
              <w:spacing w:after="0" w:line="240" w:lineRule="auto"/>
              <w:rPr>
                <w:rFonts w:ascii="Sylfaen" w:hAnsi="Sylfaen" w:cs="Arial"/>
                <w:bCs/>
              </w:rPr>
            </w:pPr>
            <w:r w:rsidRPr="006F3419">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14,5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16,4</w:t>
            </w:r>
          </w:p>
        </w:tc>
        <w:tc>
          <w:tcPr>
            <w:tcW w:w="99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16,4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21.5</w:t>
            </w:r>
          </w:p>
        </w:tc>
        <w:tc>
          <w:tcPr>
            <w:tcW w:w="990"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F1926" w:rsidRDefault="009F1926" w:rsidP="009F1926">
            <w:pPr>
              <w:jc w:val="center"/>
              <w:rPr>
                <w:rFonts w:ascii="Sylfaen" w:hAnsi="Sylfaen" w:cs="Arial"/>
              </w:rPr>
            </w:pPr>
            <w:r>
              <w:rPr>
                <w:rFonts w:ascii="Sylfaen" w:hAnsi="Sylfaen" w:cs="Arial"/>
              </w:rPr>
              <w:t>21.5</w:t>
            </w:r>
          </w:p>
        </w:tc>
      </w:tr>
      <w:tr w:rsidR="000B09D1" w:rsidRPr="008E6113" w:rsidTr="008E5A02">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B09D1" w:rsidRPr="008E6113" w:rsidRDefault="000B09D1" w:rsidP="000B09D1">
            <w:pPr>
              <w:spacing w:after="0" w:line="240" w:lineRule="auto"/>
              <w:jc w:val="center"/>
              <w:rPr>
                <w:rFonts w:ascii="Sylfaen" w:hAnsi="Sylfaen" w:cs="Arial"/>
                <w:bCs/>
              </w:rPr>
            </w:pPr>
          </w:p>
        </w:tc>
        <w:tc>
          <w:tcPr>
            <w:tcW w:w="2970" w:type="dxa"/>
            <w:tcBorders>
              <w:top w:val="single" w:sz="4" w:space="0" w:color="auto"/>
              <w:left w:val="nil"/>
              <w:bottom w:val="double" w:sz="6" w:space="0" w:color="auto"/>
              <w:right w:val="nil"/>
            </w:tcBorders>
            <w:shd w:val="clear" w:color="auto" w:fill="auto"/>
            <w:vAlign w:val="center"/>
          </w:tcPr>
          <w:p w:rsidR="000B09D1" w:rsidRPr="008E6113" w:rsidRDefault="000B09D1" w:rsidP="000B09D1">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auto" w:fill="auto"/>
            <w:vAlign w:val="center"/>
          </w:tcPr>
          <w:p w:rsidR="000B09D1" w:rsidRDefault="000B09D1" w:rsidP="000B09D1">
            <w:pPr>
              <w:jc w:val="center"/>
              <w:rPr>
                <w:rFonts w:ascii="Sylfaen" w:hAnsi="Sylfaen" w:cs="Arial"/>
              </w:rPr>
            </w:pPr>
            <w:r>
              <w:rPr>
                <w:rFonts w:ascii="Sylfaen" w:hAnsi="Sylfaen" w:cs="Arial"/>
              </w:rPr>
              <w:t>0,0</w:t>
            </w:r>
          </w:p>
        </w:tc>
      </w:tr>
      <w:tr w:rsidR="00440FBB" w:rsidRPr="008E6113" w:rsidTr="009D23BB">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440FBB" w:rsidRPr="008E6113" w:rsidRDefault="00440FBB" w:rsidP="00440FBB">
            <w:pPr>
              <w:spacing w:after="0" w:line="240" w:lineRule="auto"/>
              <w:jc w:val="center"/>
              <w:rPr>
                <w:rFonts w:ascii="Sylfaen" w:hAnsi="Sylfaen" w:cs="Arial"/>
                <w:bCs/>
              </w:rPr>
            </w:pPr>
            <w:r w:rsidRPr="008E6113">
              <w:rPr>
                <w:rFonts w:ascii="Sylfaen" w:hAnsi="Sylfaen" w:cs="Arial"/>
                <w:bCs/>
              </w:rPr>
              <w:t>03 00</w:t>
            </w:r>
          </w:p>
        </w:tc>
        <w:tc>
          <w:tcPr>
            <w:tcW w:w="2970" w:type="dxa"/>
            <w:tcBorders>
              <w:top w:val="single" w:sz="8" w:space="0" w:color="auto"/>
              <w:left w:val="nil"/>
              <w:bottom w:val="double" w:sz="6" w:space="0" w:color="auto"/>
              <w:right w:val="nil"/>
            </w:tcBorders>
            <w:shd w:val="clear" w:color="auto" w:fill="auto"/>
            <w:vAlign w:val="center"/>
            <w:hideMark/>
          </w:tcPr>
          <w:p w:rsidR="00440FBB" w:rsidRPr="008E6113" w:rsidRDefault="00440FBB" w:rsidP="00440FBB">
            <w:pPr>
              <w:spacing w:after="0" w:line="240" w:lineRule="auto"/>
              <w:jc w:val="center"/>
              <w:rPr>
                <w:rFonts w:ascii="Sylfaen" w:hAnsi="Sylfaen" w:cs="Arial"/>
                <w:bCs/>
              </w:rPr>
            </w:pPr>
            <w:r w:rsidRPr="008E6113">
              <w:rPr>
                <w:rFonts w:ascii="Sylfaen" w:hAnsi="Sylfaen" w:cs="Arial"/>
                <w:bCs/>
              </w:rPr>
              <w:t>ინფრასტრუქტურის მშენებლობა, რეაბილიტაცია და ექსპლუატაცია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5 655,1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5,516.5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3,717.9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1,798.6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1,978.0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1,978.0</w:t>
            </w:r>
          </w:p>
        </w:tc>
      </w:tr>
      <w:tr w:rsidR="00440FBB"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FBB" w:rsidRPr="008E6113" w:rsidRDefault="00440FBB" w:rsidP="00440FB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440FBB" w:rsidRPr="008E6113" w:rsidRDefault="00440FBB" w:rsidP="00440FBB">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1 047,4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1,055.9</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1,054.0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1,144.0</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1,144.0</w:t>
            </w:r>
          </w:p>
        </w:tc>
      </w:tr>
      <w:tr w:rsidR="00440FBB"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440FBB" w:rsidRPr="008E6113" w:rsidRDefault="00440FBB" w:rsidP="00440FBB">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440FBB" w:rsidRPr="008E6113" w:rsidRDefault="00440FBB" w:rsidP="00440FBB">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197,2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300.0</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300.0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305.0</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305.0</w:t>
            </w:r>
          </w:p>
        </w:tc>
      </w:tr>
      <w:tr w:rsidR="00440FBB"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FBB" w:rsidRPr="008E6113" w:rsidRDefault="00440FBB" w:rsidP="00440FB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440FBB" w:rsidRPr="008E6113" w:rsidRDefault="00440FBB" w:rsidP="00440FB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4 532,2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4,460.6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3,716.0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744.6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834.0</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834.0</w:t>
            </w:r>
          </w:p>
        </w:tc>
      </w:tr>
      <w:tr w:rsidR="00440FBB"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440FBB" w:rsidRPr="008E6113" w:rsidRDefault="00440FBB" w:rsidP="00440FBB">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440FBB" w:rsidRPr="008E6113" w:rsidRDefault="00440FBB" w:rsidP="00440FB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4 532,2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4,460.6</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3,716.0</w:t>
            </w:r>
          </w:p>
        </w:tc>
        <w:tc>
          <w:tcPr>
            <w:tcW w:w="108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744.6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834.0</w:t>
            </w:r>
          </w:p>
        </w:tc>
        <w:tc>
          <w:tcPr>
            <w:tcW w:w="990"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40FBB" w:rsidRDefault="00440FBB" w:rsidP="00440FBB">
            <w:pPr>
              <w:jc w:val="center"/>
              <w:rPr>
                <w:rFonts w:ascii="Sylfaen" w:hAnsi="Sylfaen" w:cs="Arial"/>
              </w:rPr>
            </w:pPr>
            <w:r>
              <w:rPr>
                <w:rFonts w:ascii="Sylfaen" w:hAnsi="Sylfaen" w:cs="Arial"/>
              </w:rPr>
              <w:t>834.0</w:t>
            </w:r>
          </w:p>
        </w:tc>
      </w:tr>
      <w:tr w:rsidR="00440FBB" w:rsidRPr="008E6113" w:rsidTr="008E5A02">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440FBB" w:rsidRPr="008E6113" w:rsidRDefault="00440FBB" w:rsidP="00440FBB">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440FBB" w:rsidRPr="008E6113" w:rsidRDefault="00440FBB" w:rsidP="00440FBB">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75,5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440FBB" w:rsidRDefault="00440FBB" w:rsidP="00440FBB">
            <w:pPr>
              <w:jc w:val="center"/>
              <w:rPr>
                <w:rFonts w:ascii="Sylfaen" w:hAnsi="Sylfaen" w:cs="Arial"/>
              </w:rPr>
            </w:pPr>
            <w:r>
              <w:rPr>
                <w:rFonts w:ascii="Sylfaen" w:hAnsi="Sylfaen" w:cs="Arial"/>
              </w:rPr>
              <w:t>0,0</w:t>
            </w:r>
          </w:p>
        </w:tc>
      </w:tr>
      <w:tr w:rsidR="005812E8" w:rsidRPr="008E6113" w:rsidTr="009D23BB">
        <w:trPr>
          <w:gridAfter w:val="1"/>
          <w:wAfter w:w="1365" w:type="dxa"/>
          <w:trHeight w:val="106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812E8" w:rsidRPr="008E6113" w:rsidRDefault="005812E8" w:rsidP="005812E8">
            <w:pPr>
              <w:spacing w:after="0" w:line="240" w:lineRule="auto"/>
              <w:jc w:val="center"/>
              <w:rPr>
                <w:rFonts w:ascii="Sylfaen" w:hAnsi="Sylfaen" w:cs="Arial"/>
                <w:bCs/>
              </w:rPr>
            </w:pPr>
            <w:r w:rsidRPr="008E6113">
              <w:rPr>
                <w:rFonts w:ascii="Sylfaen" w:hAnsi="Sylfaen" w:cs="Arial"/>
                <w:bCs/>
              </w:rPr>
              <w:t>03 01</w:t>
            </w:r>
          </w:p>
        </w:tc>
        <w:tc>
          <w:tcPr>
            <w:tcW w:w="2970" w:type="dxa"/>
            <w:tcBorders>
              <w:top w:val="single" w:sz="8" w:space="0" w:color="auto"/>
              <w:left w:val="nil"/>
              <w:bottom w:val="double" w:sz="6" w:space="0" w:color="auto"/>
              <w:right w:val="nil"/>
            </w:tcBorders>
            <w:shd w:val="clear" w:color="auto" w:fill="auto"/>
            <w:vAlign w:val="center"/>
            <w:hideMark/>
          </w:tcPr>
          <w:p w:rsidR="005812E8" w:rsidRPr="008E6113" w:rsidRDefault="005812E8" w:rsidP="005812E8">
            <w:pPr>
              <w:spacing w:after="0" w:line="240" w:lineRule="auto"/>
              <w:jc w:val="center"/>
              <w:rPr>
                <w:rFonts w:ascii="Sylfaen" w:hAnsi="Sylfaen" w:cs="Arial"/>
                <w:bCs/>
              </w:rPr>
            </w:pPr>
            <w:r w:rsidRPr="008E6113">
              <w:rPr>
                <w:rFonts w:ascii="Sylfaen" w:hAnsi="Sylfaen" w:cs="Arial"/>
                <w:bCs/>
              </w:rPr>
              <w:t>საგზაო ინფრასტრუქტურის მშენებლობა-რეაბილიტაცია და მოვლა-შენახვა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3 767,6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3,489.7</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3,002.1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487.6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379.0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379.0</w:t>
            </w:r>
          </w:p>
        </w:tc>
      </w:tr>
      <w:tr w:rsidR="005812E8"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12E8" w:rsidRPr="008E6113" w:rsidRDefault="005812E8" w:rsidP="005812E8">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812E8" w:rsidRPr="008E6113" w:rsidRDefault="005812E8" w:rsidP="005812E8">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3 764,3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3,489.7</w:t>
            </w:r>
          </w:p>
        </w:tc>
        <w:tc>
          <w:tcPr>
            <w:tcW w:w="990"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3,002.1</w:t>
            </w:r>
          </w:p>
        </w:tc>
        <w:tc>
          <w:tcPr>
            <w:tcW w:w="1080"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487.6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379.0</w:t>
            </w:r>
          </w:p>
        </w:tc>
        <w:tc>
          <w:tcPr>
            <w:tcW w:w="990"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379.0</w:t>
            </w:r>
          </w:p>
        </w:tc>
      </w:tr>
      <w:tr w:rsidR="005812E8"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5812E8" w:rsidRPr="008E6113" w:rsidRDefault="005812E8" w:rsidP="005812E8">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5812E8" w:rsidRPr="008E6113" w:rsidRDefault="005812E8" w:rsidP="005812E8">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3 764,3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3,489.7</w:t>
            </w:r>
          </w:p>
        </w:tc>
        <w:tc>
          <w:tcPr>
            <w:tcW w:w="990"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3,002.1</w:t>
            </w:r>
          </w:p>
        </w:tc>
        <w:tc>
          <w:tcPr>
            <w:tcW w:w="1080"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487.6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379.0</w:t>
            </w:r>
          </w:p>
        </w:tc>
        <w:tc>
          <w:tcPr>
            <w:tcW w:w="990"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812E8" w:rsidRDefault="005812E8" w:rsidP="005812E8">
            <w:pPr>
              <w:jc w:val="center"/>
              <w:rPr>
                <w:rFonts w:ascii="Sylfaen" w:hAnsi="Sylfaen" w:cs="Arial"/>
              </w:rPr>
            </w:pPr>
            <w:r>
              <w:rPr>
                <w:rFonts w:ascii="Sylfaen" w:hAnsi="Sylfaen" w:cs="Arial"/>
              </w:rPr>
              <w:t>379.0</w:t>
            </w:r>
          </w:p>
        </w:tc>
      </w:tr>
      <w:tr w:rsidR="005812E8" w:rsidRPr="008E6113" w:rsidTr="008E5A02">
        <w:trPr>
          <w:gridAfter w:val="1"/>
          <w:wAfter w:w="1365" w:type="dxa"/>
          <w:trHeight w:val="71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812E8" w:rsidRPr="008E6113" w:rsidRDefault="005812E8" w:rsidP="005812E8">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5812E8" w:rsidRPr="008E6113" w:rsidRDefault="005812E8" w:rsidP="005812E8">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3,4</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812E8" w:rsidRDefault="005812E8" w:rsidP="005812E8">
            <w:pPr>
              <w:jc w:val="center"/>
              <w:rPr>
                <w:rFonts w:ascii="Sylfaen" w:hAnsi="Sylfaen" w:cs="Arial"/>
              </w:rPr>
            </w:pPr>
            <w:r>
              <w:rPr>
                <w:rFonts w:ascii="Sylfaen" w:hAnsi="Sylfaen" w:cs="Arial"/>
              </w:rPr>
              <w:t>0,0</w:t>
            </w:r>
          </w:p>
        </w:tc>
      </w:tr>
      <w:tr w:rsidR="00E00661" w:rsidRPr="008E6113" w:rsidTr="002F0B50">
        <w:trPr>
          <w:gridAfter w:val="1"/>
          <w:wAfter w:w="1365" w:type="dxa"/>
          <w:trHeight w:val="126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E00661" w:rsidRPr="008E6113" w:rsidRDefault="00E00661" w:rsidP="00E00661">
            <w:pPr>
              <w:spacing w:after="0" w:line="240" w:lineRule="auto"/>
              <w:jc w:val="center"/>
              <w:rPr>
                <w:rFonts w:ascii="Sylfaen" w:hAnsi="Sylfaen" w:cs="Arial"/>
                <w:bCs/>
              </w:rPr>
            </w:pPr>
            <w:r w:rsidRPr="008E6113">
              <w:rPr>
                <w:rFonts w:ascii="Sylfaen" w:hAnsi="Sylfaen" w:cs="Arial"/>
                <w:bCs/>
              </w:rPr>
              <w:lastRenderedPageBreak/>
              <w:t>03 02</w:t>
            </w:r>
          </w:p>
        </w:tc>
        <w:tc>
          <w:tcPr>
            <w:tcW w:w="2970" w:type="dxa"/>
            <w:tcBorders>
              <w:top w:val="single" w:sz="8" w:space="0" w:color="auto"/>
              <w:left w:val="nil"/>
              <w:bottom w:val="double" w:sz="6" w:space="0" w:color="auto"/>
              <w:right w:val="nil"/>
            </w:tcBorders>
            <w:shd w:val="clear" w:color="auto" w:fill="auto"/>
            <w:vAlign w:val="center"/>
            <w:hideMark/>
          </w:tcPr>
          <w:p w:rsidR="00E00661" w:rsidRPr="008E6113" w:rsidRDefault="00E00661" w:rsidP="00E00661">
            <w:pPr>
              <w:spacing w:after="0" w:line="240" w:lineRule="auto"/>
              <w:jc w:val="center"/>
              <w:rPr>
                <w:rFonts w:ascii="Sylfaen" w:hAnsi="Sylfaen" w:cs="Arial"/>
                <w:bCs/>
              </w:rPr>
            </w:pPr>
            <w:r w:rsidRPr="008E6113">
              <w:rPr>
                <w:rFonts w:ascii="Sylfaen" w:hAnsi="Sylfaen" w:cs="Arial"/>
                <w:bCs/>
              </w:rPr>
              <w:t>კომუნალური ინფრასტრუქტურის მშენებლობა-რეაბილიტაცია და ექსპლუატაცია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1 797,7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2,009.6</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698.6</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1,311.0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1,599.0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1,599.0</w:t>
            </w:r>
          </w:p>
        </w:tc>
      </w:tr>
      <w:tr w:rsidR="00E0066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0661" w:rsidRPr="008E6113" w:rsidRDefault="00E00661" w:rsidP="00E0066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00661" w:rsidRPr="008E6113" w:rsidRDefault="00E00661" w:rsidP="00E00661">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1 047,4</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1,055.9</w:t>
            </w:r>
          </w:p>
        </w:tc>
        <w:tc>
          <w:tcPr>
            <w:tcW w:w="99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1.9</w:t>
            </w:r>
          </w:p>
        </w:tc>
        <w:tc>
          <w:tcPr>
            <w:tcW w:w="108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1,054.0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1,144.0</w:t>
            </w:r>
          </w:p>
        </w:tc>
        <w:tc>
          <w:tcPr>
            <w:tcW w:w="99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1,144.0</w:t>
            </w:r>
          </w:p>
        </w:tc>
      </w:tr>
      <w:tr w:rsidR="00E00661" w:rsidRPr="008E6113" w:rsidTr="002F0B50">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E00661" w:rsidRPr="008E6113" w:rsidRDefault="00E00661" w:rsidP="00E00661">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E00661" w:rsidRPr="008E6113" w:rsidRDefault="00E00661" w:rsidP="00E00661">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197,2</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300.0</w:t>
            </w:r>
          </w:p>
        </w:tc>
        <w:tc>
          <w:tcPr>
            <w:tcW w:w="99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300.0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305.0</w:t>
            </w:r>
          </w:p>
        </w:tc>
        <w:tc>
          <w:tcPr>
            <w:tcW w:w="99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305.0</w:t>
            </w:r>
          </w:p>
        </w:tc>
      </w:tr>
      <w:tr w:rsidR="00E00661" w:rsidRPr="008E6113" w:rsidTr="00D564D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E00661" w:rsidRPr="008E6113" w:rsidRDefault="00E00661" w:rsidP="00E00661">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E00661" w:rsidRPr="00C754C7" w:rsidRDefault="00E00661" w:rsidP="00E00661">
            <w:pPr>
              <w:spacing w:after="0" w:line="240" w:lineRule="auto"/>
              <w:rPr>
                <w:rFonts w:ascii="Sylfaen" w:hAnsi="Sylfaen" w:cs="Arial"/>
                <w:bCs/>
                <w:lang w:val="ka-GE"/>
              </w:rPr>
            </w:pPr>
            <w:r>
              <w:rPr>
                <w:rFonts w:ascii="Sylfaen" w:hAnsi="Sylfaen" w:cs="Arial"/>
                <w:bCs/>
                <w:lang w:val="ka-GE"/>
              </w:rPr>
              <w:t>სუბსიდია</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647,4</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751.7</w:t>
            </w:r>
          </w:p>
        </w:tc>
        <w:tc>
          <w:tcPr>
            <w:tcW w:w="990" w:type="dxa"/>
            <w:tcBorders>
              <w:top w:val="nil"/>
              <w:left w:val="nil"/>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751.7</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839.0</w:t>
            </w:r>
          </w:p>
        </w:tc>
        <w:tc>
          <w:tcPr>
            <w:tcW w:w="990" w:type="dxa"/>
            <w:tcBorders>
              <w:top w:val="nil"/>
              <w:left w:val="nil"/>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E00661" w:rsidRDefault="00E00661" w:rsidP="00E00661">
            <w:pPr>
              <w:jc w:val="right"/>
              <w:rPr>
                <w:rFonts w:ascii="Arial" w:hAnsi="Arial" w:cs="Arial"/>
              </w:rPr>
            </w:pPr>
            <w:r>
              <w:rPr>
                <w:rFonts w:ascii="Arial" w:hAnsi="Arial" w:cs="Arial"/>
              </w:rPr>
              <w:t>839.0</w:t>
            </w:r>
          </w:p>
        </w:tc>
      </w:tr>
      <w:tr w:rsidR="005812E8" w:rsidRPr="008E6113" w:rsidTr="008E5A02">
        <w:trPr>
          <w:gridAfter w:val="1"/>
          <w:wAfter w:w="1365" w:type="dxa"/>
          <w:trHeight w:val="488"/>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5812E8" w:rsidRPr="008E6113" w:rsidRDefault="005812E8" w:rsidP="005812E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812E8" w:rsidRPr="0072429E" w:rsidRDefault="005812E8" w:rsidP="005812E8">
            <w:pPr>
              <w:spacing w:after="0" w:line="240" w:lineRule="auto"/>
              <w:rPr>
                <w:rFonts w:ascii="Sylfaen" w:hAnsi="Sylfaen" w:cs="Arial"/>
                <w:bCs/>
                <w:lang w:val="ka-GE"/>
              </w:rPr>
            </w:pPr>
            <w:r>
              <w:rPr>
                <w:rFonts w:ascii="Sylfaen" w:hAnsi="Sylfaen" w:cs="Arial"/>
                <w:bCs/>
                <w:lang w:val="ka-GE"/>
              </w:rPr>
              <w:t>სხვადასხვა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5812E8" w:rsidRDefault="005812E8" w:rsidP="005812E8">
            <w:pPr>
              <w:jc w:val="right"/>
              <w:rPr>
                <w:rFonts w:ascii="Arial" w:hAnsi="Arial" w:cs="Arial"/>
              </w:rPr>
            </w:pPr>
            <w:r>
              <w:rPr>
                <w:rFonts w:ascii="Arial" w:hAnsi="Arial" w:cs="Arial"/>
              </w:rPr>
              <w:t>202,9</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5812E8" w:rsidRDefault="005812E8" w:rsidP="005812E8">
            <w:pPr>
              <w:jc w:val="right"/>
              <w:rPr>
                <w:rFonts w:ascii="Arial" w:hAnsi="Arial" w:cs="Arial"/>
              </w:rPr>
            </w:pPr>
            <w:r>
              <w:rPr>
                <w:rFonts w:ascii="Arial" w:hAnsi="Arial" w:cs="Arial"/>
              </w:rPr>
              <w:t>4.2</w:t>
            </w:r>
          </w:p>
        </w:tc>
        <w:tc>
          <w:tcPr>
            <w:tcW w:w="990" w:type="dxa"/>
            <w:tcBorders>
              <w:top w:val="nil"/>
              <w:left w:val="nil"/>
              <w:bottom w:val="single" w:sz="4" w:space="0" w:color="auto"/>
              <w:right w:val="single" w:sz="4" w:space="0" w:color="auto"/>
            </w:tcBorders>
            <w:shd w:val="clear" w:color="000000" w:fill="FFFFFF"/>
            <w:vAlign w:val="bottom"/>
          </w:tcPr>
          <w:p w:rsidR="005812E8" w:rsidRDefault="005812E8" w:rsidP="005812E8">
            <w:pPr>
              <w:jc w:val="right"/>
              <w:rPr>
                <w:rFonts w:ascii="Arial" w:hAnsi="Arial" w:cs="Arial"/>
              </w:rPr>
            </w:pPr>
            <w:r>
              <w:rPr>
                <w:rFonts w:ascii="Arial" w:hAnsi="Arial" w:cs="Arial"/>
              </w:rPr>
              <w:t>1.9</w:t>
            </w:r>
          </w:p>
        </w:tc>
        <w:tc>
          <w:tcPr>
            <w:tcW w:w="1080" w:type="dxa"/>
            <w:tcBorders>
              <w:top w:val="nil"/>
              <w:left w:val="nil"/>
              <w:bottom w:val="single" w:sz="4" w:space="0" w:color="auto"/>
              <w:right w:val="single" w:sz="4" w:space="0" w:color="auto"/>
            </w:tcBorders>
            <w:shd w:val="clear" w:color="000000" w:fill="FFFFFF"/>
            <w:vAlign w:val="bottom"/>
          </w:tcPr>
          <w:p w:rsidR="005812E8" w:rsidRDefault="005812E8" w:rsidP="005812E8">
            <w:pPr>
              <w:jc w:val="right"/>
              <w:rPr>
                <w:rFonts w:ascii="Arial" w:hAnsi="Arial" w:cs="Arial"/>
              </w:rPr>
            </w:pPr>
            <w:r>
              <w:rPr>
                <w:rFonts w:ascii="Arial" w:hAnsi="Arial" w:cs="Arial"/>
              </w:rPr>
              <w:t>2.3</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5812E8" w:rsidRDefault="00E00661" w:rsidP="005812E8">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5812E8" w:rsidRDefault="00E00661" w:rsidP="005812E8">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5812E8" w:rsidRDefault="00E00661" w:rsidP="005812E8">
            <w:pPr>
              <w:jc w:val="right"/>
              <w:rPr>
                <w:rFonts w:ascii="Arial" w:hAnsi="Arial" w:cs="Arial"/>
              </w:rPr>
            </w:pPr>
            <w:r>
              <w:rPr>
                <w:rFonts w:ascii="Arial" w:hAnsi="Arial" w:cs="Arial"/>
              </w:rPr>
              <w:t>0.0</w:t>
            </w:r>
          </w:p>
        </w:tc>
      </w:tr>
      <w:tr w:rsidR="00E0066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00661" w:rsidRPr="008E6113" w:rsidRDefault="00E00661" w:rsidP="00E0066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00661" w:rsidRPr="008E6113" w:rsidRDefault="00E00661" w:rsidP="00E00661">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685,4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941.4</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696.7</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244.7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405.0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405.0</w:t>
            </w:r>
          </w:p>
        </w:tc>
      </w:tr>
      <w:tr w:rsidR="00E00661"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E00661" w:rsidRPr="008E6113" w:rsidRDefault="00E00661" w:rsidP="00E00661">
            <w:pPr>
              <w:spacing w:after="0" w:line="240" w:lineRule="auto"/>
              <w:jc w:val="center"/>
              <w:rPr>
                <w:rFonts w:ascii="Sylfaen" w:hAnsi="Sylfaen" w:cs="Arial"/>
                <w:bCs/>
                <w:color w:val="000000" w:themeColor="text1"/>
              </w:rPr>
            </w:pPr>
            <w:r w:rsidRPr="008E6113">
              <w:rPr>
                <w:rFonts w:ascii="Sylfaen" w:hAnsi="Sylfaen" w:cs="Arial"/>
                <w:bCs/>
                <w:color w:val="000000" w:themeColor="text1"/>
              </w:rPr>
              <w:t> </w:t>
            </w:r>
          </w:p>
        </w:tc>
        <w:tc>
          <w:tcPr>
            <w:tcW w:w="2970" w:type="dxa"/>
            <w:tcBorders>
              <w:top w:val="nil"/>
              <w:left w:val="nil"/>
              <w:bottom w:val="nil"/>
              <w:right w:val="single" w:sz="8" w:space="0" w:color="auto"/>
            </w:tcBorders>
            <w:shd w:val="clear" w:color="auto" w:fill="auto"/>
            <w:vAlign w:val="center"/>
            <w:hideMark/>
          </w:tcPr>
          <w:p w:rsidR="00E00661" w:rsidRPr="008E6113" w:rsidRDefault="00E00661" w:rsidP="00E00661">
            <w:pPr>
              <w:spacing w:after="0" w:line="240" w:lineRule="auto"/>
              <w:ind w:firstLineChars="100" w:firstLine="220"/>
              <w:rPr>
                <w:rFonts w:ascii="Sylfaen" w:hAnsi="Sylfaen" w:cs="Arial"/>
                <w:bCs/>
                <w:color w:val="000000" w:themeColor="text1"/>
              </w:rPr>
            </w:pPr>
            <w:r w:rsidRPr="008E6113">
              <w:rPr>
                <w:rFonts w:ascii="Sylfaen" w:hAnsi="Sylfaen" w:cs="Arial"/>
                <w:bCs/>
                <w:color w:val="000000" w:themeColor="text1"/>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685,4</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941.4</w:t>
            </w:r>
          </w:p>
        </w:tc>
        <w:tc>
          <w:tcPr>
            <w:tcW w:w="99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696.7</w:t>
            </w:r>
          </w:p>
        </w:tc>
        <w:tc>
          <w:tcPr>
            <w:tcW w:w="108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244.7</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405.0</w:t>
            </w:r>
          </w:p>
        </w:tc>
        <w:tc>
          <w:tcPr>
            <w:tcW w:w="990"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E00661" w:rsidRDefault="00E00661" w:rsidP="00E00661">
            <w:pPr>
              <w:jc w:val="right"/>
              <w:rPr>
                <w:rFonts w:ascii="Arial" w:hAnsi="Arial" w:cs="Arial"/>
              </w:rPr>
            </w:pPr>
            <w:r>
              <w:rPr>
                <w:rFonts w:ascii="Arial" w:hAnsi="Arial" w:cs="Arial"/>
              </w:rPr>
              <w:t>405.0</w:t>
            </w:r>
          </w:p>
        </w:tc>
      </w:tr>
      <w:tr w:rsidR="00AE6D61" w:rsidRPr="008E6113" w:rsidTr="00B32ACE">
        <w:trPr>
          <w:gridAfter w:val="1"/>
          <w:wAfter w:w="1365" w:type="dxa"/>
          <w:trHeight w:val="34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E6D61" w:rsidRPr="008E6113" w:rsidRDefault="00AE6D61" w:rsidP="00AE6D61">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AE6D61" w:rsidRPr="009D32B6" w:rsidRDefault="00AE6D61" w:rsidP="00AE6D61">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sidRPr="00AE6D61">
              <w:rPr>
                <w:rFonts w:ascii="Arial" w:hAnsi="Arial" w:cs="Arial"/>
              </w:rPr>
              <w:t>64,9</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AE6D61" w:rsidRDefault="00AE6D61" w:rsidP="00AE6D61">
            <w:pPr>
              <w:jc w:val="right"/>
              <w:rPr>
                <w:rFonts w:ascii="Arial" w:hAnsi="Arial" w:cs="Arial"/>
              </w:rPr>
            </w:pPr>
            <w:r>
              <w:rPr>
                <w:rFonts w:ascii="Arial" w:hAnsi="Arial" w:cs="Arial"/>
              </w:rPr>
              <w:t>0,0</w:t>
            </w:r>
          </w:p>
        </w:tc>
      </w:tr>
      <w:tr w:rsidR="00EE21C5" w:rsidRPr="008E6113" w:rsidTr="008E5A02">
        <w:trPr>
          <w:gridAfter w:val="1"/>
          <w:wAfter w:w="1365" w:type="dxa"/>
          <w:trHeight w:val="799"/>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EE21C5" w:rsidRPr="008E6113" w:rsidRDefault="00EE21C5" w:rsidP="00EE21C5">
            <w:pPr>
              <w:spacing w:after="0" w:line="240" w:lineRule="auto"/>
              <w:jc w:val="center"/>
              <w:rPr>
                <w:rFonts w:ascii="Sylfaen" w:hAnsi="Sylfaen" w:cs="Arial"/>
                <w:bCs/>
              </w:rPr>
            </w:pPr>
            <w:r w:rsidRPr="008E6113">
              <w:rPr>
                <w:rFonts w:ascii="Sylfaen" w:hAnsi="Sylfaen" w:cs="Arial"/>
                <w:bCs/>
              </w:rPr>
              <w:t>03 02 01</w:t>
            </w:r>
          </w:p>
        </w:tc>
        <w:tc>
          <w:tcPr>
            <w:tcW w:w="2970" w:type="dxa"/>
            <w:tcBorders>
              <w:top w:val="single" w:sz="8" w:space="0" w:color="auto"/>
              <w:left w:val="nil"/>
              <w:bottom w:val="double" w:sz="6" w:space="0" w:color="auto"/>
              <w:right w:val="nil"/>
            </w:tcBorders>
            <w:shd w:val="clear" w:color="auto" w:fill="auto"/>
            <w:vAlign w:val="center"/>
            <w:hideMark/>
          </w:tcPr>
          <w:p w:rsidR="00EE21C5" w:rsidRPr="005716AD" w:rsidRDefault="00EE21C5" w:rsidP="00EE21C5">
            <w:pPr>
              <w:spacing w:after="0" w:line="240" w:lineRule="auto"/>
              <w:jc w:val="center"/>
              <w:rPr>
                <w:rFonts w:ascii="Sylfaen" w:hAnsi="Sylfaen" w:cs="Arial"/>
                <w:bCs/>
                <w:color w:val="000000" w:themeColor="text1"/>
              </w:rPr>
            </w:pPr>
            <w:r w:rsidRPr="005716AD">
              <w:rPr>
                <w:rFonts w:ascii="Sylfaen" w:hAnsi="Sylfaen" w:cs="Arial"/>
                <w:bCs/>
              </w:rPr>
              <w:t>ბინათმშენებლობა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202,9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4.2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2.3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E21C5" w:rsidRDefault="00EE21C5" w:rsidP="00EE21C5">
            <w:pPr>
              <w:jc w:val="center"/>
              <w:rPr>
                <w:rFonts w:ascii="Sylfaen" w:hAnsi="Sylfaen" w:cs="Arial"/>
              </w:rPr>
            </w:pPr>
            <w:r>
              <w:rPr>
                <w:rFonts w:ascii="Sylfaen" w:hAnsi="Sylfaen" w:cs="Arial"/>
              </w:rPr>
              <w:t>0,0</w:t>
            </w:r>
          </w:p>
        </w:tc>
      </w:tr>
      <w:tr w:rsidR="00EE21C5"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EE21C5" w:rsidRPr="00BE692D" w:rsidRDefault="00EE21C5" w:rsidP="00EE21C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4" w:space="0" w:color="auto"/>
            </w:tcBorders>
            <w:shd w:val="clear" w:color="auto" w:fill="FFFFFF" w:themeFill="background1"/>
            <w:vAlign w:val="bottom"/>
          </w:tcPr>
          <w:p w:rsidR="00EE21C5" w:rsidRPr="00645257" w:rsidRDefault="00EE21C5" w:rsidP="00EE21C5">
            <w:pPr>
              <w:jc w:val="center"/>
              <w:rPr>
                <w:rFonts w:ascii="Sylfaen" w:hAnsi="Sylfaen" w:cs="Arial"/>
                <w:bCs/>
              </w:rPr>
            </w:pPr>
            <w:r w:rsidRPr="00645257">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202,9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4.2</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2.3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0,0</w:t>
            </w:r>
          </w:p>
        </w:tc>
      </w:tr>
      <w:tr w:rsidR="00EE21C5" w:rsidRPr="008E6113" w:rsidTr="00863CD9">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EE21C5" w:rsidRPr="00BE692D" w:rsidRDefault="00EE21C5" w:rsidP="00EE21C5">
            <w:pPr>
              <w:spacing w:after="0" w:line="240" w:lineRule="auto"/>
              <w:jc w:val="center"/>
              <w:rPr>
                <w:rFonts w:ascii="Sylfaen" w:hAnsi="Sylfaen" w:cs="Arial"/>
                <w:bCs/>
              </w:rPr>
            </w:pPr>
          </w:p>
        </w:tc>
        <w:tc>
          <w:tcPr>
            <w:tcW w:w="2970" w:type="dxa"/>
            <w:tcBorders>
              <w:top w:val="nil"/>
              <w:left w:val="nil"/>
              <w:bottom w:val="single" w:sz="4" w:space="0" w:color="auto"/>
              <w:right w:val="single" w:sz="4" w:space="0" w:color="auto"/>
            </w:tcBorders>
            <w:shd w:val="clear" w:color="auto" w:fill="FFFFFF" w:themeFill="background1"/>
            <w:vAlign w:val="bottom"/>
          </w:tcPr>
          <w:p w:rsidR="00EE21C5" w:rsidRPr="00645257" w:rsidRDefault="00EE21C5" w:rsidP="00EE21C5">
            <w:pPr>
              <w:jc w:val="center"/>
              <w:rPr>
                <w:rFonts w:ascii="Sylfaen" w:hAnsi="Sylfaen" w:cs="Arial"/>
                <w:bCs/>
              </w:rPr>
            </w:pPr>
            <w:r w:rsidRPr="00645257">
              <w:rPr>
                <w:rFonts w:ascii="Sylfaen" w:hAnsi="Sylfaen" w:cs="Arial"/>
                <w:bCs/>
              </w:rPr>
              <w:t>სხვადასხვა კაპიტალური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202,9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4.2</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1.9</w:t>
            </w:r>
          </w:p>
        </w:tc>
        <w:tc>
          <w:tcPr>
            <w:tcW w:w="1080"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2.3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E21C5" w:rsidRDefault="00EE21C5" w:rsidP="00EE21C5">
            <w:pPr>
              <w:jc w:val="center"/>
              <w:rPr>
                <w:rFonts w:ascii="Sylfaen" w:hAnsi="Sylfaen" w:cs="Arial"/>
              </w:rPr>
            </w:pPr>
            <w:r>
              <w:rPr>
                <w:rFonts w:ascii="Sylfaen" w:hAnsi="Sylfaen" w:cs="Arial"/>
              </w:rPr>
              <w:t>0,0</w:t>
            </w:r>
          </w:p>
        </w:tc>
      </w:tr>
      <w:tr w:rsidR="00976883" w:rsidRPr="008E6113" w:rsidTr="00D564D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76883" w:rsidRPr="008E6113" w:rsidRDefault="00976883" w:rsidP="0097688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76883" w:rsidRPr="008E6113" w:rsidRDefault="00976883" w:rsidP="0097688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76883" w:rsidRDefault="00976883" w:rsidP="0097688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76883" w:rsidRDefault="00976883" w:rsidP="0097688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76883" w:rsidRDefault="00976883" w:rsidP="00976883">
            <w:pPr>
              <w:jc w:val="center"/>
              <w:rPr>
                <w:rFonts w:ascii="Sylfaen" w:hAnsi="Sylfaen" w:cs="Arial"/>
              </w:rPr>
            </w:pPr>
            <w:r>
              <w:rPr>
                <w:rFonts w:ascii="Sylfaen" w:hAnsi="Sylfaen" w:cs="Arial"/>
              </w:rPr>
              <w:t>0,0</w:t>
            </w:r>
          </w:p>
        </w:tc>
      </w:tr>
      <w:tr w:rsidR="00976883" w:rsidRPr="008E6113" w:rsidTr="00D564D6">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976883" w:rsidRPr="008E6113" w:rsidRDefault="00976883" w:rsidP="0097688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976883" w:rsidRPr="008E6113" w:rsidRDefault="00976883" w:rsidP="0097688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hideMark/>
          </w:tcPr>
          <w:p w:rsidR="00976883" w:rsidRDefault="00976883" w:rsidP="0097688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76883" w:rsidRDefault="00976883" w:rsidP="0097688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76883" w:rsidRDefault="00976883" w:rsidP="0097688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76883" w:rsidRDefault="00976883" w:rsidP="00976883">
            <w:pPr>
              <w:jc w:val="center"/>
              <w:rPr>
                <w:rFonts w:ascii="Sylfaen" w:hAnsi="Sylfaen" w:cs="Arial"/>
              </w:rPr>
            </w:pPr>
            <w:r>
              <w:rPr>
                <w:rFonts w:ascii="Sylfaen" w:hAnsi="Sylfaen" w:cs="Arial"/>
              </w:rPr>
              <w:t>0,0</w:t>
            </w:r>
          </w:p>
        </w:tc>
      </w:tr>
      <w:tr w:rsidR="003C325E" w:rsidRPr="008E6113" w:rsidTr="002F0B50">
        <w:trPr>
          <w:gridAfter w:val="1"/>
          <w:wAfter w:w="1365" w:type="dxa"/>
          <w:trHeight w:val="123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03 02 02</w:t>
            </w:r>
          </w:p>
        </w:tc>
        <w:tc>
          <w:tcPr>
            <w:tcW w:w="2970" w:type="dxa"/>
            <w:tcBorders>
              <w:top w:val="single" w:sz="8" w:space="0" w:color="auto"/>
              <w:left w:val="nil"/>
              <w:bottom w:val="double" w:sz="6" w:space="0" w:color="auto"/>
              <w:right w:val="nil"/>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წყლის სისტემის რეაბილიტაცია და ქსპლოატაცია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403,0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515.4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426.5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88.9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128.0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128.0</w:t>
            </w:r>
          </w:p>
        </w:tc>
      </w:tr>
      <w:tr w:rsidR="003C325E" w:rsidRPr="008E6113" w:rsidTr="00BB3B4F">
        <w:trPr>
          <w:gridAfter w:val="1"/>
          <w:wAfter w:w="1365" w:type="dxa"/>
          <w:trHeight w:val="31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3C325E" w:rsidRPr="008E6113" w:rsidRDefault="003C325E" w:rsidP="003C325E">
            <w:pPr>
              <w:spacing w:after="0" w:line="240" w:lineRule="auto"/>
              <w:jc w:val="center"/>
              <w:rPr>
                <w:rFonts w:ascii="Sylfaen" w:hAnsi="Sylfaen" w:cs="Arial"/>
                <w:bCs/>
                <w:lang w:val="ka-GE"/>
              </w:rPr>
            </w:pPr>
            <w:r w:rsidRPr="008E6113">
              <w:rPr>
                <w:rFonts w:ascii="Sylfaen" w:hAnsi="Sylfaen" w:cs="Arial"/>
                <w:bCs/>
                <w:lang w:val="ka-GE"/>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39,2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55.0</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55.0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55.0</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55.0</w:t>
            </w:r>
          </w:p>
        </w:tc>
      </w:tr>
      <w:tr w:rsidR="003C325E" w:rsidRPr="008E6113" w:rsidTr="00B73993">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3C325E" w:rsidRPr="008E6113" w:rsidRDefault="003C325E" w:rsidP="003C325E">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C325E" w:rsidRPr="008E6113" w:rsidRDefault="003C325E" w:rsidP="003C325E">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39,2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55.0</w:t>
            </w:r>
          </w:p>
        </w:tc>
        <w:tc>
          <w:tcPr>
            <w:tcW w:w="990" w:type="dxa"/>
            <w:tcBorders>
              <w:top w:val="nil"/>
              <w:left w:val="nil"/>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55.0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55.0</w:t>
            </w:r>
          </w:p>
        </w:tc>
        <w:tc>
          <w:tcPr>
            <w:tcW w:w="990" w:type="dxa"/>
            <w:tcBorders>
              <w:top w:val="nil"/>
              <w:left w:val="nil"/>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3C325E" w:rsidRDefault="003C325E" w:rsidP="003C325E">
            <w:pPr>
              <w:jc w:val="center"/>
              <w:rPr>
                <w:rFonts w:ascii="Sylfaen" w:hAnsi="Sylfaen" w:cs="Arial"/>
              </w:rPr>
            </w:pPr>
            <w:r>
              <w:rPr>
                <w:rFonts w:ascii="Sylfaen" w:hAnsi="Sylfaen" w:cs="Arial"/>
              </w:rPr>
              <w:t>55.0</w:t>
            </w:r>
          </w:p>
        </w:tc>
      </w:tr>
      <w:tr w:rsidR="003C325E" w:rsidRPr="008E6113" w:rsidTr="008E5A02">
        <w:trPr>
          <w:gridAfter w:val="1"/>
          <w:wAfter w:w="1365" w:type="dxa"/>
          <w:trHeight w:val="891"/>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3C325E" w:rsidRPr="008E6113" w:rsidRDefault="003C325E" w:rsidP="003C325E">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298,9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460.4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426.5</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33.9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73.0</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73.0</w:t>
            </w:r>
          </w:p>
        </w:tc>
      </w:tr>
      <w:tr w:rsidR="003C325E" w:rsidRPr="008E6113" w:rsidTr="00BB3B4F">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3C325E" w:rsidRPr="008E6113" w:rsidRDefault="003C325E" w:rsidP="003C325E">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298,9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460.4</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426.5</w:t>
            </w:r>
          </w:p>
        </w:tc>
        <w:tc>
          <w:tcPr>
            <w:tcW w:w="108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33.9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73.0</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73.0</w:t>
            </w:r>
          </w:p>
        </w:tc>
      </w:tr>
      <w:tr w:rsidR="00E33741" w:rsidRPr="008E6113" w:rsidTr="008E5A02">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E33741" w:rsidRPr="008E6113" w:rsidRDefault="00E33741" w:rsidP="00E33741">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E33741" w:rsidRPr="008E6113" w:rsidRDefault="00E33741" w:rsidP="00E33741">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64,9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E33741" w:rsidRDefault="00E33741" w:rsidP="00E33741">
            <w:pPr>
              <w:jc w:val="center"/>
              <w:rPr>
                <w:rFonts w:ascii="Sylfaen" w:hAnsi="Sylfaen" w:cs="Arial"/>
              </w:rPr>
            </w:pPr>
            <w:r>
              <w:rPr>
                <w:rFonts w:ascii="Sylfaen" w:hAnsi="Sylfaen" w:cs="Arial"/>
              </w:rPr>
              <w:t>0,0</w:t>
            </w:r>
          </w:p>
        </w:tc>
      </w:tr>
      <w:tr w:rsidR="003C325E" w:rsidRPr="008E6113" w:rsidTr="002F0B50">
        <w:trPr>
          <w:gridAfter w:val="1"/>
          <w:wAfter w:w="1365" w:type="dxa"/>
          <w:trHeight w:val="91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03 02 03</w:t>
            </w:r>
          </w:p>
        </w:tc>
        <w:tc>
          <w:tcPr>
            <w:tcW w:w="2970" w:type="dxa"/>
            <w:tcBorders>
              <w:top w:val="single" w:sz="8" w:space="0" w:color="auto"/>
              <w:left w:val="nil"/>
              <w:bottom w:val="double" w:sz="6" w:space="0" w:color="auto"/>
              <w:right w:val="nil"/>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გარე განათების რეაბილიტაცია და ექსპლ</w:t>
            </w:r>
            <w:r w:rsidRPr="008E6113">
              <w:rPr>
                <w:rFonts w:ascii="Sylfaen" w:hAnsi="Sylfaen" w:cs="Arial"/>
                <w:bCs/>
                <w:lang w:val="ka-GE"/>
              </w:rPr>
              <w:t>უ</w:t>
            </w:r>
            <w:r w:rsidRPr="008E6113">
              <w:rPr>
                <w:rFonts w:ascii="Sylfaen" w:hAnsi="Sylfaen" w:cs="Arial"/>
                <w:bCs/>
              </w:rPr>
              <w:t>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154,9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r>
      <w:tr w:rsidR="003C325E"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3C325E" w:rsidRPr="008E6113" w:rsidRDefault="003C325E" w:rsidP="003C325E">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154,9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r>
      <w:tr w:rsidR="003C325E" w:rsidRPr="008E6113" w:rsidTr="008E5A02">
        <w:trPr>
          <w:gridAfter w:val="1"/>
          <w:wAfter w:w="1365" w:type="dxa"/>
          <w:trHeight w:val="510"/>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C325E" w:rsidRPr="008E6113" w:rsidRDefault="003C325E" w:rsidP="003C325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nil"/>
            </w:tcBorders>
            <w:shd w:val="clear" w:color="auto" w:fill="auto"/>
            <w:vAlign w:val="center"/>
            <w:hideMark/>
          </w:tcPr>
          <w:p w:rsidR="003C325E" w:rsidRPr="008E6113" w:rsidRDefault="003C325E" w:rsidP="003C325E">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154,9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3C325E" w:rsidRDefault="003C325E" w:rsidP="003C325E">
            <w:pPr>
              <w:jc w:val="center"/>
              <w:rPr>
                <w:rFonts w:ascii="Sylfaen" w:hAnsi="Sylfaen" w:cs="Arial"/>
              </w:rPr>
            </w:pPr>
            <w:r>
              <w:rPr>
                <w:rFonts w:ascii="Sylfaen" w:hAnsi="Sylfaen" w:cs="Arial"/>
              </w:rPr>
              <w:t>240,0</w:t>
            </w:r>
          </w:p>
        </w:tc>
      </w:tr>
      <w:tr w:rsidR="005B42A1" w:rsidRPr="008E6113" w:rsidTr="00B32ACE">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B42A1" w:rsidRPr="008E6113" w:rsidRDefault="005B42A1" w:rsidP="005B42A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B42A1" w:rsidRPr="008E6113" w:rsidRDefault="005B42A1" w:rsidP="005B42A1">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r>
      <w:tr w:rsidR="005B42A1" w:rsidRPr="008E6113" w:rsidTr="002F0B50">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5B42A1" w:rsidRPr="008E6113" w:rsidRDefault="005B42A1" w:rsidP="005B42A1">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5B42A1" w:rsidRPr="008E6113" w:rsidRDefault="005B42A1" w:rsidP="005B42A1">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5B42A1" w:rsidRDefault="005B42A1" w:rsidP="005B42A1">
            <w:pPr>
              <w:jc w:val="right"/>
              <w:rPr>
                <w:rFonts w:ascii="Arial" w:hAnsi="Arial" w:cs="Arial"/>
              </w:rPr>
            </w:pPr>
            <w:r>
              <w:rPr>
                <w:rFonts w:ascii="Arial" w:hAnsi="Arial" w:cs="Arial"/>
              </w:rPr>
              <w:t>0,0</w:t>
            </w:r>
          </w:p>
        </w:tc>
      </w:tr>
      <w:tr w:rsidR="007C2DD9" w:rsidRPr="008E6113" w:rsidTr="008E5A02">
        <w:trPr>
          <w:gridAfter w:val="1"/>
          <w:wAfter w:w="1365" w:type="dxa"/>
          <w:trHeight w:val="85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C2DD9" w:rsidRPr="000D79B9" w:rsidRDefault="007C2DD9" w:rsidP="007C2DD9">
            <w:pPr>
              <w:spacing w:after="0" w:line="240" w:lineRule="auto"/>
              <w:jc w:val="center"/>
              <w:rPr>
                <w:rFonts w:ascii="Sylfaen" w:hAnsi="Sylfaen" w:cs="Arial"/>
                <w:bCs/>
                <w:sz w:val="20"/>
                <w:szCs w:val="20"/>
              </w:rPr>
            </w:pPr>
          </w:p>
        </w:tc>
        <w:tc>
          <w:tcPr>
            <w:tcW w:w="2970" w:type="dxa"/>
            <w:tcBorders>
              <w:top w:val="single" w:sz="8" w:space="0" w:color="auto"/>
              <w:left w:val="nil"/>
              <w:bottom w:val="double" w:sz="6" w:space="0" w:color="auto"/>
              <w:right w:val="nil"/>
            </w:tcBorders>
            <w:shd w:val="clear" w:color="auto" w:fill="auto"/>
            <w:vAlign w:val="center"/>
          </w:tcPr>
          <w:p w:rsidR="007C2DD9" w:rsidRPr="008E6113" w:rsidRDefault="007C2DD9" w:rsidP="007C2DD9">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r>
      <w:tr w:rsidR="007C2DD9" w:rsidRPr="008E6113" w:rsidTr="008E5A02">
        <w:trPr>
          <w:gridAfter w:val="1"/>
          <w:wAfter w:w="1365" w:type="dxa"/>
          <w:trHeight w:val="85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C2DD9" w:rsidRPr="00F31C15" w:rsidRDefault="007C2DD9" w:rsidP="007C2DD9">
            <w:pPr>
              <w:spacing w:after="0" w:line="240" w:lineRule="auto"/>
              <w:jc w:val="center"/>
              <w:rPr>
                <w:rFonts w:ascii="Sylfaen" w:hAnsi="Sylfaen" w:cs="Arial"/>
                <w:bCs/>
                <w:sz w:val="20"/>
                <w:szCs w:val="20"/>
                <w:lang w:val="ka-GE"/>
              </w:rPr>
            </w:pPr>
            <w:r w:rsidRPr="000D79B9">
              <w:rPr>
                <w:rFonts w:ascii="Sylfaen" w:hAnsi="Sylfaen" w:cs="Arial"/>
                <w:bCs/>
                <w:sz w:val="20"/>
                <w:szCs w:val="20"/>
              </w:rPr>
              <w:t>03 02 04</w:t>
            </w:r>
            <w:r>
              <w:rPr>
                <w:rFonts w:ascii="Sylfaen" w:hAnsi="Sylfaen" w:cs="Arial"/>
                <w:bCs/>
                <w:sz w:val="20"/>
                <w:szCs w:val="20"/>
                <w:lang w:val="ka-GE"/>
              </w:rPr>
              <w:t xml:space="preserve"> </w:t>
            </w:r>
          </w:p>
        </w:tc>
        <w:tc>
          <w:tcPr>
            <w:tcW w:w="2970" w:type="dxa"/>
            <w:tcBorders>
              <w:top w:val="single" w:sz="8" w:space="0" w:color="auto"/>
              <w:left w:val="nil"/>
              <w:bottom w:val="double" w:sz="6" w:space="0" w:color="auto"/>
              <w:right w:val="nil"/>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დასუფთავების ღონისძიებები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131781" w:rsidP="007C2DD9">
            <w:pPr>
              <w:jc w:val="center"/>
              <w:rPr>
                <w:rFonts w:ascii="Sylfaen" w:hAnsi="Sylfaen" w:cs="Arial"/>
              </w:rPr>
            </w:pPr>
            <w:r>
              <w:rPr>
                <w:rFonts w:ascii="Sylfaen" w:hAnsi="Sylfaen" w:cs="Arial"/>
              </w:rPr>
              <w:t>14.6</w:t>
            </w:r>
          </w:p>
        </w:tc>
        <w:tc>
          <w:tcPr>
            <w:tcW w:w="981"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D7746C">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D7746C">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14,6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7C2DD9" w:rsidRPr="008E6113" w:rsidRDefault="007C2DD9" w:rsidP="007C2DD9">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14,6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CF2A36" w:rsidRPr="008E6113" w:rsidTr="002F0B50">
        <w:trPr>
          <w:gridAfter w:val="1"/>
          <w:wAfter w:w="1365" w:type="dxa"/>
          <w:trHeight w:val="126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F2A36" w:rsidRPr="001A3A88" w:rsidRDefault="00CF2A36" w:rsidP="00CF2A36">
            <w:pPr>
              <w:spacing w:after="0" w:line="240" w:lineRule="auto"/>
              <w:jc w:val="center"/>
              <w:rPr>
                <w:rFonts w:ascii="Sylfaen" w:hAnsi="Sylfaen" w:cs="Arial"/>
                <w:bCs/>
              </w:rPr>
            </w:pPr>
            <w:r w:rsidRPr="001A3A88">
              <w:rPr>
                <w:rFonts w:ascii="Sylfaen" w:hAnsi="Sylfaen" w:cs="Arial"/>
                <w:bCs/>
              </w:rPr>
              <w:t>03 02 05</w:t>
            </w:r>
          </w:p>
        </w:tc>
        <w:tc>
          <w:tcPr>
            <w:tcW w:w="2970" w:type="dxa"/>
            <w:tcBorders>
              <w:top w:val="single" w:sz="8" w:space="0" w:color="auto"/>
              <w:left w:val="nil"/>
              <w:bottom w:val="double" w:sz="6" w:space="0" w:color="auto"/>
              <w:right w:val="nil"/>
            </w:tcBorders>
            <w:shd w:val="clear" w:color="auto" w:fill="auto"/>
            <w:vAlign w:val="center"/>
            <w:hideMark/>
          </w:tcPr>
          <w:p w:rsidR="00CF2A36" w:rsidRPr="001A3A88" w:rsidRDefault="00CF2A36" w:rsidP="00CF2A36">
            <w:pPr>
              <w:spacing w:after="0" w:line="240" w:lineRule="auto"/>
              <w:jc w:val="center"/>
              <w:rPr>
                <w:rFonts w:ascii="Sylfaen" w:hAnsi="Sylfaen" w:cs="Arial"/>
                <w:bCs/>
              </w:rPr>
            </w:pPr>
            <w:r w:rsidRPr="001A3A88">
              <w:rPr>
                <w:rFonts w:ascii="Sylfaen" w:hAnsi="Sylfaen" w:cs="Arial"/>
                <w:bCs/>
              </w:rPr>
              <w:t>სარწყავი არხების და ნაპირსამაგრი ნაგებობების მოწყობა, რეაბილიტაცია და ექსპლოატაცია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139,2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47.5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10.1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37.4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30.0</w:t>
            </w:r>
          </w:p>
        </w:tc>
      </w:tr>
      <w:tr w:rsidR="00CF2A36"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2A36" w:rsidRPr="008E6113" w:rsidRDefault="00CF2A36" w:rsidP="00CF2A36">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F2A36" w:rsidRPr="008E6113" w:rsidRDefault="00CF2A36" w:rsidP="00CF2A36">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139,2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47.5</w:t>
            </w:r>
          </w:p>
        </w:tc>
        <w:tc>
          <w:tcPr>
            <w:tcW w:w="990"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10.1</w:t>
            </w:r>
          </w:p>
        </w:tc>
        <w:tc>
          <w:tcPr>
            <w:tcW w:w="1080"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37.4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30.0</w:t>
            </w:r>
          </w:p>
        </w:tc>
        <w:tc>
          <w:tcPr>
            <w:tcW w:w="990"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30.0</w:t>
            </w:r>
          </w:p>
        </w:tc>
      </w:tr>
      <w:tr w:rsidR="00CF2A36" w:rsidRPr="008E6113" w:rsidTr="002F0B50">
        <w:trPr>
          <w:gridAfter w:val="1"/>
          <w:wAfter w:w="1365" w:type="dxa"/>
          <w:trHeight w:val="805"/>
        </w:trPr>
        <w:tc>
          <w:tcPr>
            <w:tcW w:w="1080" w:type="dxa"/>
            <w:tcBorders>
              <w:top w:val="nil"/>
              <w:left w:val="single" w:sz="8" w:space="0" w:color="auto"/>
              <w:bottom w:val="nil"/>
              <w:right w:val="single" w:sz="8" w:space="0" w:color="auto"/>
            </w:tcBorders>
            <w:shd w:val="clear" w:color="auto" w:fill="auto"/>
            <w:vAlign w:val="center"/>
            <w:hideMark/>
          </w:tcPr>
          <w:p w:rsidR="00CF2A36" w:rsidRPr="008E6113" w:rsidRDefault="00CF2A36" w:rsidP="00CF2A36">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CF2A36" w:rsidRPr="008E6113" w:rsidRDefault="00CF2A36" w:rsidP="00CF2A36">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139,2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47.5</w:t>
            </w:r>
          </w:p>
        </w:tc>
        <w:tc>
          <w:tcPr>
            <w:tcW w:w="990"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10.1</w:t>
            </w:r>
          </w:p>
        </w:tc>
        <w:tc>
          <w:tcPr>
            <w:tcW w:w="1080"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37.4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30.0</w:t>
            </w:r>
          </w:p>
        </w:tc>
        <w:tc>
          <w:tcPr>
            <w:tcW w:w="990"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F2A36" w:rsidRDefault="00CF2A36" w:rsidP="00CF2A36">
            <w:pPr>
              <w:jc w:val="center"/>
              <w:rPr>
                <w:rFonts w:ascii="Sylfaen" w:hAnsi="Sylfaen" w:cs="Arial"/>
              </w:rPr>
            </w:pPr>
            <w:r>
              <w:rPr>
                <w:rFonts w:ascii="Sylfaen" w:hAnsi="Sylfaen" w:cs="Arial"/>
              </w:rPr>
              <w:t>30.0</w:t>
            </w:r>
          </w:p>
        </w:tc>
      </w:tr>
      <w:tr w:rsidR="008E3905"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E3905" w:rsidRPr="008E6113" w:rsidRDefault="008E3905" w:rsidP="008E3905">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8E3905" w:rsidRPr="008E6113" w:rsidRDefault="008E3905" w:rsidP="008E3905">
            <w:pPr>
              <w:spacing w:after="0" w:line="240" w:lineRule="auto"/>
              <w:jc w:val="center"/>
              <w:rPr>
                <w:rFonts w:ascii="Sylfaen" w:hAnsi="Sylfaen" w:cs="Arial"/>
                <w:bCs/>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8E3905" w:rsidRDefault="008E3905" w:rsidP="008E3905">
            <w:pPr>
              <w:jc w:val="center"/>
              <w:rPr>
                <w:rFonts w:ascii="Sylfaen" w:hAnsi="Sylfaen" w:cs="Arial"/>
              </w:rPr>
            </w:pPr>
            <w:r>
              <w:rPr>
                <w:rFonts w:ascii="Sylfaen" w:hAnsi="Sylfaen" w:cs="Arial"/>
              </w:rPr>
              <w:t>0.0</w:t>
            </w:r>
          </w:p>
        </w:tc>
      </w:tr>
      <w:tr w:rsidR="00796598"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96598" w:rsidRPr="008E6113" w:rsidRDefault="00796598" w:rsidP="00796598">
            <w:pPr>
              <w:spacing w:after="0" w:line="240" w:lineRule="auto"/>
              <w:jc w:val="center"/>
              <w:rPr>
                <w:rFonts w:ascii="Sylfaen" w:hAnsi="Sylfaen" w:cs="Arial"/>
                <w:bCs/>
              </w:rPr>
            </w:pPr>
            <w:r w:rsidRPr="008E6113">
              <w:rPr>
                <w:rFonts w:ascii="Sylfaen" w:hAnsi="Sylfaen" w:cs="Arial"/>
                <w:bCs/>
              </w:rPr>
              <w:t>03 02 06</w:t>
            </w:r>
          </w:p>
        </w:tc>
        <w:tc>
          <w:tcPr>
            <w:tcW w:w="2970" w:type="dxa"/>
            <w:tcBorders>
              <w:top w:val="single" w:sz="8" w:space="0" w:color="auto"/>
              <w:left w:val="nil"/>
              <w:bottom w:val="double" w:sz="6" w:space="0" w:color="auto"/>
              <w:right w:val="nil"/>
            </w:tcBorders>
            <w:shd w:val="clear" w:color="auto" w:fill="auto"/>
            <w:vAlign w:val="center"/>
            <w:hideMark/>
          </w:tcPr>
          <w:p w:rsidR="00796598" w:rsidRPr="008E6113" w:rsidRDefault="00796598" w:rsidP="00796598">
            <w:pPr>
              <w:spacing w:after="0" w:line="240" w:lineRule="auto"/>
              <w:jc w:val="center"/>
              <w:rPr>
                <w:rFonts w:ascii="Sylfaen" w:hAnsi="Sylfaen" w:cs="Arial"/>
                <w:bCs/>
              </w:rPr>
            </w:pPr>
            <w:r w:rsidRPr="008E6113">
              <w:rPr>
                <w:rFonts w:ascii="Sylfaen" w:hAnsi="Sylfaen" w:cs="Arial"/>
                <w:bCs/>
              </w:rPr>
              <w:t>სანიაღვრე არხების მოწყობა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54,2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2.8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2.6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0.2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30.0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30.0</w:t>
            </w:r>
          </w:p>
        </w:tc>
      </w:tr>
      <w:tr w:rsidR="00796598"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96598" w:rsidRPr="008E6113" w:rsidRDefault="00796598" w:rsidP="00796598">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96598" w:rsidRPr="008E6113" w:rsidRDefault="00796598" w:rsidP="00796598">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54,2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2.8</w:t>
            </w:r>
          </w:p>
        </w:tc>
        <w:tc>
          <w:tcPr>
            <w:tcW w:w="990"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2.6</w:t>
            </w:r>
          </w:p>
        </w:tc>
        <w:tc>
          <w:tcPr>
            <w:tcW w:w="1080"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0.2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30.0</w:t>
            </w:r>
          </w:p>
        </w:tc>
        <w:tc>
          <w:tcPr>
            <w:tcW w:w="990"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30.0</w:t>
            </w:r>
          </w:p>
        </w:tc>
      </w:tr>
      <w:tr w:rsidR="00796598" w:rsidRPr="008E6113" w:rsidTr="002F0B50">
        <w:trPr>
          <w:gridAfter w:val="1"/>
          <w:wAfter w:w="1365" w:type="dxa"/>
          <w:trHeight w:val="979"/>
        </w:trPr>
        <w:tc>
          <w:tcPr>
            <w:tcW w:w="1080" w:type="dxa"/>
            <w:tcBorders>
              <w:top w:val="nil"/>
              <w:left w:val="single" w:sz="8" w:space="0" w:color="auto"/>
              <w:bottom w:val="nil"/>
              <w:right w:val="single" w:sz="8" w:space="0" w:color="auto"/>
            </w:tcBorders>
            <w:shd w:val="clear" w:color="auto" w:fill="auto"/>
            <w:vAlign w:val="center"/>
            <w:hideMark/>
          </w:tcPr>
          <w:p w:rsidR="00796598" w:rsidRPr="008E6113" w:rsidRDefault="00796598" w:rsidP="00796598">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796598" w:rsidRPr="008E6113" w:rsidRDefault="00796598" w:rsidP="00796598">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54,2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2.8</w:t>
            </w:r>
          </w:p>
        </w:tc>
        <w:tc>
          <w:tcPr>
            <w:tcW w:w="990"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2.6</w:t>
            </w:r>
          </w:p>
        </w:tc>
        <w:tc>
          <w:tcPr>
            <w:tcW w:w="1080"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0.2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30.0</w:t>
            </w:r>
          </w:p>
        </w:tc>
        <w:tc>
          <w:tcPr>
            <w:tcW w:w="990"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96598" w:rsidRDefault="00796598" w:rsidP="00796598">
            <w:pPr>
              <w:jc w:val="center"/>
              <w:rPr>
                <w:rFonts w:ascii="Sylfaen" w:hAnsi="Sylfaen" w:cs="Arial"/>
              </w:rPr>
            </w:pPr>
            <w:r>
              <w:rPr>
                <w:rFonts w:ascii="Sylfaen" w:hAnsi="Sylfaen" w:cs="Arial"/>
              </w:rPr>
              <w:t>30.0</w:t>
            </w:r>
          </w:p>
        </w:tc>
      </w:tr>
      <w:tr w:rsidR="00AB0632" w:rsidRPr="008E6113" w:rsidTr="00D462C8">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B0632" w:rsidRPr="008E6113" w:rsidRDefault="00AB0632" w:rsidP="00AB0632">
            <w:pPr>
              <w:spacing w:after="0" w:line="240" w:lineRule="auto"/>
              <w:jc w:val="center"/>
              <w:rPr>
                <w:rFonts w:ascii="Sylfaen" w:hAnsi="Sylfaen" w:cs="Arial"/>
                <w:bCs/>
              </w:rPr>
            </w:pPr>
            <w:r w:rsidRPr="008E6113">
              <w:rPr>
                <w:rFonts w:ascii="Sylfaen" w:hAnsi="Sylfaen" w:cs="Arial"/>
                <w:bCs/>
              </w:rPr>
              <w:t>03 02 07</w:t>
            </w:r>
          </w:p>
        </w:tc>
        <w:tc>
          <w:tcPr>
            <w:tcW w:w="2970" w:type="dxa"/>
            <w:tcBorders>
              <w:top w:val="single" w:sz="8" w:space="0" w:color="auto"/>
              <w:left w:val="nil"/>
              <w:bottom w:val="double" w:sz="6" w:space="0" w:color="auto"/>
              <w:right w:val="nil"/>
            </w:tcBorders>
            <w:shd w:val="clear" w:color="auto" w:fill="auto"/>
            <w:vAlign w:val="center"/>
            <w:hideMark/>
          </w:tcPr>
          <w:p w:rsidR="00AB0632" w:rsidRPr="008E6113" w:rsidRDefault="00AB0632" w:rsidP="00AB0632">
            <w:pPr>
              <w:spacing w:after="0" w:line="240" w:lineRule="auto"/>
              <w:jc w:val="center"/>
              <w:rPr>
                <w:rFonts w:ascii="Sylfaen" w:hAnsi="Sylfaen" w:cs="Arial"/>
                <w:bCs/>
              </w:rPr>
            </w:pPr>
            <w:r w:rsidRPr="008E6113">
              <w:rPr>
                <w:rFonts w:ascii="Sylfaen" w:hAnsi="Sylfaen" w:cs="Arial"/>
                <w:bCs/>
              </w:rPr>
              <w:t>ხევების გაწმენდა ნატანისაგან</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271.8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257.6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14.2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r>
      <w:tr w:rsidR="00AB0632" w:rsidRPr="008E6113" w:rsidTr="00D462C8">
        <w:trPr>
          <w:gridAfter w:val="1"/>
          <w:wAfter w:w="1365" w:type="dxa"/>
          <w:trHeight w:val="2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0632" w:rsidRPr="008E6113" w:rsidRDefault="00AB0632" w:rsidP="00AB063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B0632" w:rsidRPr="008E6113" w:rsidRDefault="00AB0632" w:rsidP="00AB063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271.8</w:t>
            </w:r>
          </w:p>
        </w:tc>
        <w:tc>
          <w:tcPr>
            <w:tcW w:w="990"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257.6</w:t>
            </w:r>
          </w:p>
        </w:tc>
        <w:tc>
          <w:tcPr>
            <w:tcW w:w="1080"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14.2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r>
      <w:tr w:rsidR="00AB0632" w:rsidRPr="008E6113" w:rsidTr="00D462C8">
        <w:trPr>
          <w:gridAfter w:val="1"/>
          <w:wAfter w:w="1365" w:type="dxa"/>
          <w:trHeight w:val="925"/>
        </w:trPr>
        <w:tc>
          <w:tcPr>
            <w:tcW w:w="1080" w:type="dxa"/>
            <w:tcBorders>
              <w:top w:val="nil"/>
              <w:left w:val="single" w:sz="8" w:space="0" w:color="auto"/>
              <w:bottom w:val="nil"/>
              <w:right w:val="single" w:sz="8" w:space="0" w:color="auto"/>
            </w:tcBorders>
            <w:shd w:val="clear" w:color="auto" w:fill="auto"/>
            <w:vAlign w:val="center"/>
            <w:hideMark/>
          </w:tcPr>
          <w:p w:rsidR="00AB0632" w:rsidRPr="008E6113" w:rsidRDefault="00AB0632" w:rsidP="00AB0632">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AB0632" w:rsidRPr="008E6113" w:rsidRDefault="00AB0632" w:rsidP="00AB063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271.8</w:t>
            </w:r>
          </w:p>
        </w:tc>
        <w:tc>
          <w:tcPr>
            <w:tcW w:w="990"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257.6</w:t>
            </w:r>
          </w:p>
        </w:tc>
        <w:tc>
          <w:tcPr>
            <w:tcW w:w="1080"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14.2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B0632" w:rsidRDefault="00AB0632" w:rsidP="00AB0632">
            <w:pPr>
              <w:jc w:val="center"/>
              <w:rPr>
                <w:rFonts w:ascii="Sylfaen" w:hAnsi="Sylfaen" w:cs="Arial"/>
              </w:rPr>
            </w:pPr>
            <w:r>
              <w:rPr>
                <w:rFonts w:ascii="Sylfaen" w:hAnsi="Sylfaen" w:cs="Arial"/>
              </w:rPr>
              <w:t>0.0</w:t>
            </w:r>
          </w:p>
        </w:tc>
      </w:tr>
      <w:tr w:rsidR="007C2DD9" w:rsidRPr="008E6113" w:rsidTr="00E30425">
        <w:trPr>
          <w:gridAfter w:val="1"/>
          <w:wAfter w:w="1365" w:type="dxa"/>
          <w:trHeight w:val="99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Pr>
                <w:rFonts w:ascii="Sylfaen" w:hAnsi="Sylfaen" w:cs="Arial"/>
                <w:bCs/>
              </w:rPr>
              <w:t>03 02</w:t>
            </w:r>
            <w:r w:rsidRPr="008E6113">
              <w:rPr>
                <w:rFonts w:ascii="Sylfaen" w:hAnsi="Sylfaen" w:cs="Arial"/>
                <w:bCs/>
              </w:rPr>
              <w:t xml:space="preserve"> 0</w:t>
            </w:r>
            <w:r>
              <w:rPr>
                <w:rFonts w:ascii="Sylfaen" w:hAnsi="Sylfaen" w:cs="Arial"/>
                <w:bCs/>
              </w:rPr>
              <w:t>8</w:t>
            </w:r>
          </w:p>
        </w:tc>
        <w:tc>
          <w:tcPr>
            <w:tcW w:w="2970" w:type="dxa"/>
            <w:tcBorders>
              <w:top w:val="single" w:sz="8" w:space="0" w:color="auto"/>
              <w:left w:val="nil"/>
              <w:bottom w:val="double" w:sz="6" w:space="0" w:color="auto"/>
              <w:right w:val="nil"/>
            </w:tcBorders>
            <w:shd w:val="clear" w:color="auto" w:fill="auto"/>
            <w:vAlign w:val="center"/>
            <w:hideMark/>
          </w:tcPr>
          <w:p w:rsidR="007C2DD9" w:rsidRPr="00E30425" w:rsidRDefault="007C2DD9" w:rsidP="007C2DD9">
            <w:pPr>
              <w:jc w:val="center"/>
              <w:rPr>
                <w:rFonts w:ascii="Sylfaen" w:hAnsi="Sylfaen" w:cs="Arial"/>
                <w:bCs/>
                <w:sz w:val="16"/>
                <w:szCs w:val="16"/>
              </w:rPr>
            </w:pPr>
            <w:r w:rsidRPr="00E30425">
              <w:rPr>
                <w:rFonts w:ascii="Sylfaen" w:hAnsi="Sylfaen" w:cs="Arial"/>
                <w:bCs/>
                <w:sz w:val="16"/>
                <w:szCs w:val="16"/>
              </w:rPr>
              <w:t>მოსაცდელების, ტურისტული ინფრასტრუქტურის,საზოგადოებრივი თავშეყრის ადგილების მოწყობა, რეაბილიტაცია</w:t>
            </w:r>
          </w:p>
          <w:p w:rsidR="007C2DD9" w:rsidRPr="008E6113" w:rsidRDefault="007C2DD9" w:rsidP="007C2DD9">
            <w:pPr>
              <w:spacing w:after="0" w:line="240" w:lineRule="auto"/>
              <w:jc w:val="center"/>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E30425">
        <w:trPr>
          <w:gridAfter w:val="1"/>
          <w:wAfter w:w="1365" w:type="dxa"/>
          <w:trHeight w:val="549"/>
        </w:trPr>
        <w:tc>
          <w:tcPr>
            <w:tcW w:w="1080" w:type="dxa"/>
            <w:tcBorders>
              <w:top w:val="nil"/>
              <w:left w:val="single" w:sz="8" w:space="0" w:color="auto"/>
              <w:bottom w:val="nil"/>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7C2DD9" w:rsidRPr="008E6113" w:rsidRDefault="007C2DD9" w:rsidP="007C2DD9">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CF1167"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F1167" w:rsidRPr="008E6113" w:rsidRDefault="00CF1167" w:rsidP="00CF1167">
            <w:pPr>
              <w:spacing w:after="0" w:line="240" w:lineRule="auto"/>
              <w:jc w:val="center"/>
              <w:rPr>
                <w:rFonts w:ascii="Sylfaen" w:hAnsi="Sylfaen" w:cs="Arial"/>
                <w:bCs/>
              </w:rPr>
            </w:pPr>
            <w:r>
              <w:rPr>
                <w:rFonts w:ascii="Sylfaen" w:hAnsi="Sylfaen" w:cs="Arial"/>
                <w:bCs/>
              </w:rPr>
              <w:t>03 02</w:t>
            </w:r>
            <w:r w:rsidRPr="008E6113">
              <w:rPr>
                <w:rFonts w:ascii="Sylfaen" w:hAnsi="Sylfaen" w:cs="Arial"/>
                <w:bCs/>
              </w:rPr>
              <w:t xml:space="preserve"> 0</w:t>
            </w:r>
            <w:r>
              <w:rPr>
                <w:rFonts w:ascii="Sylfaen" w:hAnsi="Sylfaen" w:cs="Arial"/>
                <w:bCs/>
              </w:rPr>
              <w:t>9</w:t>
            </w:r>
          </w:p>
        </w:tc>
        <w:tc>
          <w:tcPr>
            <w:tcW w:w="2970" w:type="dxa"/>
            <w:tcBorders>
              <w:top w:val="single" w:sz="8" w:space="0" w:color="auto"/>
              <w:left w:val="nil"/>
              <w:bottom w:val="double" w:sz="6" w:space="0" w:color="auto"/>
              <w:right w:val="nil"/>
            </w:tcBorders>
            <w:shd w:val="clear" w:color="auto" w:fill="auto"/>
            <w:vAlign w:val="center"/>
            <w:hideMark/>
          </w:tcPr>
          <w:p w:rsidR="00CF1167" w:rsidRPr="008E6113" w:rsidRDefault="00CF1167" w:rsidP="00CF1167">
            <w:pPr>
              <w:spacing w:after="0" w:line="240" w:lineRule="auto"/>
              <w:jc w:val="center"/>
              <w:rPr>
                <w:rFonts w:ascii="Sylfaen" w:hAnsi="Sylfaen" w:cs="Arial"/>
                <w:bCs/>
              </w:rPr>
            </w:pPr>
            <w:r w:rsidRPr="00EC4335">
              <w:rPr>
                <w:rFonts w:ascii="Sylfaen" w:hAnsi="Sylfaen" w:cs="Arial"/>
                <w:bCs/>
              </w:rPr>
              <w:t>ა(ა)იპ ახმეტის მუნიციპ</w:t>
            </w:r>
            <w:r>
              <w:rPr>
                <w:rFonts w:ascii="Sylfaen" w:hAnsi="Sylfaen" w:cs="Arial"/>
                <w:bCs/>
              </w:rPr>
              <w:t>ალიტეტის სოფლების სასმელი წყლის სისტემების მოვლა</w:t>
            </w:r>
            <w:r w:rsidR="00AA3A4E">
              <w:rPr>
                <w:rFonts w:ascii="Sylfaen" w:hAnsi="Sylfaen" w:cs="Arial"/>
                <w:bCs/>
              </w:rPr>
              <w:t>-</w:t>
            </w:r>
            <w:r w:rsidRPr="00EC4335">
              <w:rPr>
                <w:rFonts w:ascii="Sylfaen" w:hAnsi="Sylfaen" w:cs="Arial"/>
                <w:bCs/>
              </w:rPr>
              <w:t xml:space="preserve">პატრონობის ცენტრი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317,3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320.0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320.0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419.0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419.0</w:t>
            </w:r>
          </w:p>
        </w:tc>
      </w:tr>
      <w:tr w:rsidR="00CF1167"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F1167" w:rsidRPr="008E6113" w:rsidRDefault="00CF1167" w:rsidP="00CF1167">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F1167" w:rsidRDefault="00CF1167" w:rsidP="00CF1167">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230,8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231.0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231.0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269.0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269.0</w:t>
            </w:r>
          </w:p>
        </w:tc>
      </w:tr>
      <w:tr w:rsidR="00CF1167"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F1167" w:rsidRPr="008E6113" w:rsidRDefault="00CF1167" w:rsidP="00CF1167">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F1167" w:rsidRPr="00E509F3" w:rsidRDefault="00CF1167" w:rsidP="00CF1167">
            <w:pPr>
              <w:spacing w:after="0" w:line="240" w:lineRule="auto"/>
              <w:rPr>
                <w:rFonts w:ascii="Sylfaen" w:hAnsi="Sylfaen" w:cs="Arial"/>
                <w:bCs/>
                <w:lang w:val="ka-GE"/>
              </w:rPr>
            </w:pPr>
            <w:r>
              <w:rPr>
                <w:rFonts w:ascii="Sylfaen" w:hAnsi="Sylfaen" w:cs="Arial"/>
                <w:bCs/>
                <w:lang w:val="ka-GE"/>
              </w:rPr>
              <w:t>სუბსიდია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230,8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231.0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231.0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269.0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CF1167" w:rsidRDefault="00CF1167" w:rsidP="00CF1167">
            <w:pPr>
              <w:jc w:val="center"/>
              <w:rPr>
                <w:rFonts w:ascii="Sylfaen" w:hAnsi="Sylfaen" w:cs="Arial"/>
              </w:rPr>
            </w:pPr>
            <w:r>
              <w:rPr>
                <w:rFonts w:ascii="Sylfaen" w:hAnsi="Sylfaen" w:cs="Arial"/>
              </w:rPr>
              <w:t>269.0</w:t>
            </w:r>
          </w:p>
        </w:tc>
      </w:tr>
      <w:tr w:rsidR="00CF1167"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F1167" w:rsidRPr="008E6113" w:rsidRDefault="00CF1167" w:rsidP="00CF1167">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F1167" w:rsidRPr="008E6113" w:rsidRDefault="00CF1167" w:rsidP="00CF1167">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86,5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89.0</w:t>
            </w:r>
          </w:p>
        </w:tc>
        <w:tc>
          <w:tcPr>
            <w:tcW w:w="990" w:type="dxa"/>
            <w:tcBorders>
              <w:top w:val="nil"/>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89.0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150.0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150.0</w:t>
            </w:r>
          </w:p>
        </w:tc>
      </w:tr>
      <w:tr w:rsidR="00CF1167" w:rsidRPr="008E6113" w:rsidTr="0001672A">
        <w:trPr>
          <w:gridAfter w:val="1"/>
          <w:wAfter w:w="1365" w:type="dxa"/>
          <w:trHeight w:val="805"/>
        </w:trPr>
        <w:tc>
          <w:tcPr>
            <w:tcW w:w="1080" w:type="dxa"/>
            <w:tcBorders>
              <w:top w:val="nil"/>
              <w:left w:val="single" w:sz="8" w:space="0" w:color="auto"/>
              <w:bottom w:val="nil"/>
              <w:right w:val="single" w:sz="8" w:space="0" w:color="auto"/>
            </w:tcBorders>
            <w:shd w:val="clear" w:color="auto" w:fill="auto"/>
            <w:vAlign w:val="center"/>
            <w:hideMark/>
          </w:tcPr>
          <w:p w:rsidR="00CF1167" w:rsidRPr="008E6113" w:rsidRDefault="00CF1167" w:rsidP="00CF1167">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CF1167" w:rsidRPr="008E6113" w:rsidRDefault="00CF1167" w:rsidP="00CF1167">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86,5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89.0</w:t>
            </w:r>
          </w:p>
        </w:tc>
        <w:tc>
          <w:tcPr>
            <w:tcW w:w="990" w:type="dxa"/>
            <w:tcBorders>
              <w:top w:val="nil"/>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89.0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150.0</w:t>
            </w:r>
          </w:p>
        </w:tc>
        <w:tc>
          <w:tcPr>
            <w:tcW w:w="990" w:type="dxa"/>
            <w:tcBorders>
              <w:top w:val="nil"/>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F1167" w:rsidRDefault="00CF1167" w:rsidP="00CF1167">
            <w:pPr>
              <w:jc w:val="center"/>
              <w:rPr>
                <w:rFonts w:ascii="Sylfaen" w:hAnsi="Sylfaen" w:cs="Arial"/>
              </w:rPr>
            </w:pPr>
            <w:r>
              <w:rPr>
                <w:rFonts w:ascii="Sylfaen" w:hAnsi="Sylfaen" w:cs="Arial"/>
              </w:rPr>
              <w:t>150.0</w:t>
            </w:r>
          </w:p>
        </w:tc>
      </w:tr>
      <w:tr w:rsidR="009028DA" w:rsidRPr="008E6113" w:rsidTr="002F0B50">
        <w:trPr>
          <w:gridAfter w:val="1"/>
          <w:wAfter w:w="1365" w:type="dxa"/>
          <w:trHeight w:val="123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9028DA" w:rsidRPr="008E6113" w:rsidRDefault="009028DA" w:rsidP="009028DA">
            <w:pPr>
              <w:spacing w:after="0" w:line="240" w:lineRule="auto"/>
              <w:jc w:val="center"/>
              <w:rPr>
                <w:rFonts w:ascii="Sylfaen" w:hAnsi="Sylfaen" w:cs="Arial"/>
                <w:bCs/>
              </w:rPr>
            </w:pPr>
            <w:r w:rsidRPr="008E6113">
              <w:rPr>
                <w:rFonts w:ascii="Sylfaen" w:hAnsi="Sylfaen" w:cs="Arial"/>
                <w:bCs/>
              </w:rPr>
              <w:t>03 0</w:t>
            </w:r>
            <w:r>
              <w:rPr>
                <w:rFonts w:ascii="Sylfaen" w:hAnsi="Sylfaen" w:cs="Arial"/>
                <w:bCs/>
              </w:rPr>
              <w:t>2  10</w:t>
            </w:r>
          </w:p>
        </w:tc>
        <w:tc>
          <w:tcPr>
            <w:tcW w:w="2970" w:type="dxa"/>
            <w:tcBorders>
              <w:top w:val="single" w:sz="8" w:space="0" w:color="auto"/>
              <w:left w:val="nil"/>
              <w:bottom w:val="double" w:sz="6" w:space="0" w:color="auto"/>
              <w:right w:val="nil"/>
            </w:tcBorders>
            <w:shd w:val="clear" w:color="auto" w:fill="auto"/>
            <w:vAlign w:val="center"/>
            <w:hideMark/>
          </w:tcPr>
          <w:p w:rsidR="009028DA" w:rsidRDefault="009028DA" w:rsidP="009028DA">
            <w:pPr>
              <w:spacing w:after="0" w:line="240" w:lineRule="auto"/>
              <w:jc w:val="center"/>
              <w:rPr>
                <w:rFonts w:ascii="Sylfaen" w:hAnsi="Sylfaen" w:cs="Arial"/>
                <w:bCs/>
                <w:lang w:val="ka-GE"/>
              </w:rPr>
            </w:pPr>
            <w:r w:rsidRPr="008E6113">
              <w:rPr>
                <w:rFonts w:ascii="Sylfaen" w:hAnsi="Sylfaen" w:cs="Arial"/>
                <w:bCs/>
              </w:rPr>
              <w:t>ექსკავატორის, ელ შემდუღებელი აგრეგატის,ნაგვის მანქანის და სპეც ტექნიკის შეძენა</w:t>
            </w:r>
            <w:r>
              <w:rPr>
                <w:rFonts w:ascii="Sylfaen" w:hAnsi="Sylfaen" w:cs="Arial"/>
                <w:bCs/>
                <w:lang w:val="ka-GE"/>
              </w:rPr>
              <w:t xml:space="preserve">,ტრაქტორის რემონტისა და </w:t>
            </w:r>
            <w:r>
              <w:rPr>
                <w:rFonts w:ascii="Sylfaen" w:hAnsi="Sylfaen" w:cs="Arial"/>
                <w:bCs/>
                <w:lang w:val="ka-GE"/>
              </w:rPr>
              <w:lastRenderedPageBreak/>
              <w:t>სათადარიგო ნაწილების შეძენის ხარჯები</w:t>
            </w:r>
          </w:p>
          <w:p w:rsidR="009028DA" w:rsidRPr="00D05046" w:rsidRDefault="009028DA" w:rsidP="009028DA">
            <w:pPr>
              <w:spacing w:after="0" w:line="240" w:lineRule="auto"/>
              <w:jc w:val="center"/>
              <w:rPr>
                <w:rFonts w:ascii="Sylfaen" w:hAnsi="Sylfaen" w:cs="Arial"/>
                <w:bCs/>
                <w:lang w:val="ka-GE"/>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lastRenderedPageBreak/>
              <w:t>16,3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41,8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45.0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45.0</w:t>
            </w:r>
          </w:p>
        </w:tc>
      </w:tr>
      <w:tr w:rsidR="009028DA"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28DA" w:rsidRPr="008E6113" w:rsidRDefault="009028DA" w:rsidP="009028DA">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028DA" w:rsidRPr="008E6113" w:rsidRDefault="009028DA" w:rsidP="009028D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16,3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41,8</w:t>
            </w:r>
          </w:p>
        </w:tc>
        <w:tc>
          <w:tcPr>
            <w:tcW w:w="990" w:type="dxa"/>
            <w:tcBorders>
              <w:top w:val="nil"/>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41,8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45.0</w:t>
            </w:r>
          </w:p>
        </w:tc>
        <w:tc>
          <w:tcPr>
            <w:tcW w:w="990" w:type="dxa"/>
            <w:tcBorders>
              <w:top w:val="nil"/>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45.0</w:t>
            </w:r>
          </w:p>
        </w:tc>
      </w:tr>
      <w:tr w:rsidR="009028DA" w:rsidRPr="008E6113" w:rsidTr="008E5A02">
        <w:trPr>
          <w:gridAfter w:val="1"/>
          <w:wAfter w:w="1365" w:type="dxa"/>
          <w:trHeight w:val="780"/>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28DA" w:rsidRPr="008E6113" w:rsidRDefault="009028DA" w:rsidP="009028D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028DA" w:rsidRPr="008E6113" w:rsidRDefault="009028DA" w:rsidP="009028D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16,3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41,8</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45.0</w:t>
            </w:r>
          </w:p>
        </w:tc>
        <w:tc>
          <w:tcPr>
            <w:tcW w:w="990" w:type="dxa"/>
            <w:tcBorders>
              <w:top w:val="nil"/>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028DA" w:rsidRDefault="009028DA" w:rsidP="009028DA">
            <w:pPr>
              <w:jc w:val="center"/>
              <w:rPr>
                <w:rFonts w:ascii="Sylfaen" w:hAnsi="Sylfaen" w:cs="Arial"/>
              </w:rPr>
            </w:pPr>
            <w:r>
              <w:rPr>
                <w:rFonts w:ascii="Sylfaen" w:hAnsi="Sylfaen" w:cs="Arial"/>
              </w:rPr>
              <w:t>45.0</w:t>
            </w:r>
          </w:p>
        </w:tc>
      </w:tr>
      <w:tr w:rsidR="00A3167E" w:rsidRPr="008E6113" w:rsidTr="00B32ACE">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3167E" w:rsidRDefault="00A3167E" w:rsidP="00A3167E">
            <w:pPr>
              <w:spacing w:after="0" w:line="240" w:lineRule="auto"/>
              <w:jc w:val="center"/>
              <w:rPr>
                <w:rFonts w:ascii="Sylfaen" w:hAnsi="Sylfaen" w:cs="Arial"/>
                <w:bCs/>
                <w:lang w:val="ka-GE"/>
              </w:rPr>
            </w:pPr>
            <w:r>
              <w:rPr>
                <w:rFonts w:ascii="Sylfaen" w:hAnsi="Sylfaen" w:cs="Arial"/>
                <w:bCs/>
                <w:lang w:val="ka-GE"/>
              </w:rPr>
              <w:t xml:space="preserve">03 02 11 </w:t>
            </w:r>
          </w:p>
        </w:tc>
        <w:tc>
          <w:tcPr>
            <w:tcW w:w="2970" w:type="dxa"/>
            <w:tcBorders>
              <w:top w:val="single" w:sz="8" w:space="0" w:color="auto"/>
              <w:left w:val="nil"/>
              <w:bottom w:val="double" w:sz="6" w:space="0" w:color="auto"/>
              <w:right w:val="single" w:sz="4" w:space="0" w:color="auto"/>
            </w:tcBorders>
            <w:shd w:val="clear" w:color="auto" w:fill="auto"/>
            <w:vAlign w:val="center"/>
          </w:tcPr>
          <w:p w:rsidR="00A3167E" w:rsidRDefault="00A3167E" w:rsidP="00A3167E">
            <w:pPr>
              <w:spacing w:after="0" w:line="240" w:lineRule="auto"/>
              <w:rPr>
                <w:rFonts w:ascii="Sylfaen" w:hAnsi="Sylfaen" w:cs="Arial"/>
                <w:bCs/>
                <w:lang w:val="ka-GE"/>
              </w:rPr>
            </w:pPr>
            <w:r>
              <w:rPr>
                <w:rFonts w:ascii="Sylfaen" w:hAnsi="Sylfaen" w:cs="Arial"/>
                <w:bCs/>
                <w:lang w:val="ka-GE"/>
              </w:rPr>
              <w:t>ა(ა)იპ კეთილმოწყობისა და გარე განათების სამსახური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416,6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533,0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533,0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620.0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620.0</w:t>
            </w:r>
          </w:p>
        </w:tc>
      </w:tr>
      <w:tr w:rsidR="00A3167E" w:rsidRPr="008E6113" w:rsidTr="008E5A02">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3167E" w:rsidRDefault="00A3167E" w:rsidP="00A3167E">
            <w:pPr>
              <w:spacing w:after="0" w:line="240" w:lineRule="auto"/>
              <w:jc w:val="center"/>
              <w:rPr>
                <w:rFonts w:ascii="Sylfaen" w:hAnsi="Sylfaen" w:cs="Arial"/>
                <w:bCs/>
                <w:lang w:val="ka-GE"/>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A3167E" w:rsidRDefault="00A3167E" w:rsidP="00A3167E">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416,6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520,7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520,7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570.0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570.0</w:t>
            </w:r>
          </w:p>
        </w:tc>
      </w:tr>
      <w:tr w:rsidR="00A3167E" w:rsidRPr="008E6113" w:rsidTr="00D564D6">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3167E" w:rsidRDefault="00A3167E" w:rsidP="00A3167E">
            <w:pPr>
              <w:spacing w:after="0" w:line="240" w:lineRule="auto"/>
              <w:jc w:val="center"/>
              <w:rPr>
                <w:rFonts w:ascii="Sylfaen" w:hAnsi="Sylfaen" w:cs="Arial"/>
                <w:bCs/>
                <w:lang w:val="ka-GE"/>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A3167E" w:rsidRDefault="00A3167E" w:rsidP="00A3167E">
            <w:pPr>
              <w:spacing w:after="0" w:line="240" w:lineRule="auto"/>
              <w:rPr>
                <w:rFonts w:ascii="Sylfaen" w:hAnsi="Sylfaen" w:cs="Arial"/>
                <w:bCs/>
                <w:lang w:val="ka-GE"/>
              </w:rPr>
            </w:pPr>
            <w:r>
              <w:rPr>
                <w:rFonts w:ascii="Sylfaen" w:hAnsi="Sylfaen" w:cs="Arial"/>
                <w:bCs/>
                <w:lang w:val="ka-GE"/>
              </w:rPr>
              <w:t>სუბსიდია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416,6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520,7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520,7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570.0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570.0</w:t>
            </w:r>
          </w:p>
        </w:tc>
      </w:tr>
      <w:tr w:rsidR="00A3167E" w:rsidRPr="008E6113" w:rsidTr="008E5A02">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3167E" w:rsidRDefault="00A3167E" w:rsidP="00A3167E">
            <w:pPr>
              <w:spacing w:after="0" w:line="240" w:lineRule="auto"/>
              <w:jc w:val="center"/>
              <w:rPr>
                <w:rFonts w:ascii="Sylfaen" w:hAnsi="Sylfaen" w:cs="Arial"/>
                <w:bCs/>
                <w:lang w:val="ka-GE"/>
              </w:rPr>
            </w:pPr>
          </w:p>
        </w:tc>
        <w:tc>
          <w:tcPr>
            <w:tcW w:w="2970" w:type="dxa"/>
            <w:tcBorders>
              <w:top w:val="single" w:sz="8" w:space="0" w:color="auto"/>
              <w:left w:val="nil"/>
              <w:bottom w:val="double" w:sz="6" w:space="0" w:color="auto"/>
              <w:right w:val="nil"/>
            </w:tcBorders>
            <w:shd w:val="clear" w:color="auto" w:fill="auto"/>
            <w:vAlign w:val="center"/>
          </w:tcPr>
          <w:p w:rsidR="00A3167E" w:rsidRPr="008E6113" w:rsidRDefault="00A3167E" w:rsidP="00A3167E">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3167E" w:rsidRPr="00A86AB4" w:rsidRDefault="00A3167E" w:rsidP="00A3167E">
            <w:pPr>
              <w:jc w:val="center"/>
              <w:rPr>
                <w:rFonts w:ascii="Sylfaen" w:hAnsi="Sylfaen" w:cs="Arial"/>
                <w:lang w:val="ka-GE"/>
              </w:rPr>
            </w:pPr>
            <w:r>
              <w:rPr>
                <w:rFonts w:ascii="Sylfaen" w:hAnsi="Sylfaen" w:cs="Arial"/>
                <w:lang w:val="ka-GE"/>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12,3</w:t>
            </w:r>
          </w:p>
        </w:tc>
        <w:tc>
          <w:tcPr>
            <w:tcW w:w="990" w:type="dxa"/>
            <w:tcBorders>
              <w:top w:val="nil"/>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12,3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50.0</w:t>
            </w:r>
          </w:p>
        </w:tc>
      </w:tr>
      <w:tr w:rsidR="00A3167E" w:rsidRPr="008E6113" w:rsidTr="008E5A02">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3167E" w:rsidRDefault="00A3167E" w:rsidP="00A3167E">
            <w:pPr>
              <w:spacing w:after="0" w:line="240" w:lineRule="auto"/>
              <w:jc w:val="center"/>
              <w:rPr>
                <w:rFonts w:ascii="Sylfaen" w:hAnsi="Sylfaen" w:cs="Arial"/>
                <w:bCs/>
                <w:lang w:val="ka-GE"/>
              </w:rPr>
            </w:pPr>
          </w:p>
        </w:tc>
        <w:tc>
          <w:tcPr>
            <w:tcW w:w="2970" w:type="dxa"/>
            <w:tcBorders>
              <w:top w:val="single" w:sz="8" w:space="0" w:color="auto"/>
              <w:left w:val="nil"/>
              <w:bottom w:val="single" w:sz="4" w:space="0" w:color="auto"/>
              <w:right w:val="nil"/>
            </w:tcBorders>
            <w:shd w:val="clear" w:color="auto" w:fill="auto"/>
            <w:vAlign w:val="center"/>
          </w:tcPr>
          <w:p w:rsidR="00A3167E" w:rsidRPr="008E6113" w:rsidRDefault="00A3167E" w:rsidP="00A3167E">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3167E" w:rsidRPr="00A86AB4" w:rsidRDefault="00A3167E" w:rsidP="00A3167E">
            <w:pPr>
              <w:jc w:val="center"/>
              <w:rPr>
                <w:rFonts w:ascii="Sylfaen" w:hAnsi="Sylfaen" w:cs="Arial"/>
                <w:lang w:val="ka-GE"/>
              </w:rPr>
            </w:pPr>
            <w:r>
              <w:rPr>
                <w:rFonts w:ascii="Sylfaen" w:hAnsi="Sylfaen" w:cs="Arial"/>
                <w:lang w:val="ka-GE"/>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12,3</w:t>
            </w:r>
          </w:p>
        </w:tc>
        <w:tc>
          <w:tcPr>
            <w:tcW w:w="990" w:type="dxa"/>
            <w:tcBorders>
              <w:top w:val="nil"/>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12,3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A3167E" w:rsidRDefault="00A3167E" w:rsidP="00A3167E">
            <w:pPr>
              <w:jc w:val="center"/>
              <w:rPr>
                <w:rFonts w:ascii="Sylfaen" w:hAnsi="Sylfaen" w:cs="Arial"/>
              </w:rPr>
            </w:pPr>
            <w:r>
              <w:rPr>
                <w:rFonts w:ascii="Sylfaen" w:hAnsi="Sylfaen" w:cs="Arial"/>
              </w:rPr>
              <w:t>50.0</w:t>
            </w:r>
          </w:p>
        </w:tc>
      </w:tr>
      <w:tr w:rsidR="00AD7157" w:rsidRPr="008E6113" w:rsidTr="00D7746C">
        <w:trPr>
          <w:gridAfter w:val="1"/>
          <w:wAfter w:w="1365" w:type="dxa"/>
          <w:trHeight w:val="214"/>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AD7157" w:rsidRDefault="00AD7157" w:rsidP="00AD7157">
            <w:pPr>
              <w:spacing w:after="0" w:line="240" w:lineRule="auto"/>
              <w:jc w:val="center"/>
              <w:rPr>
                <w:rFonts w:ascii="Sylfaen" w:hAnsi="Sylfaen" w:cs="Arial"/>
                <w:bCs/>
                <w:lang w:val="ka-GE"/>
              </w:rPr>
            </w:pPr>
            <w:r>
              <w:rPr>
                <w:rFonts w:ascii="Sylfaen" w:hAnsi="Sylfaen" w:cs="Arial"/>
                <w:bCs/>
                <w:lang w:val="ka-GE"/>
              </w:rPr>
              <w:t>03 03 1</w:t>
            </w:r>
          </w:p>
          <w:p w:rsidR="00AD7157" w:rsidRDefault="00AD7157" w:rsidP="00AD7157">
            <w:pPr>
              <w:spacing w:after="0" w:line="240" w:lineRule="auto"/>
              <w:jc w:val="center"/>
              <w:rPr>
                <w:rFonts w:ascii="Sylfaen" w:hAnsi="Sylfaen" w:cs="Arial"/>
                <w:bCs/>
                <w:lang w:val="ka-GE"/>
              </w:rPr>
            </w:pPr>
            <w:r>
              <w:rPr>
                <w:rFonts w:ascii="Sylfaen" w:hAnsi="Sylfaen" w:cs="Arial"/>
                <w:bCs/>
                <w:lang w:val="ka-GE"/>
              </w:rPr>
              <w:t>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AD7157" w:rsidRDefault="00AD7157" w:rsidP="00AD7157">
            <w:pPr>
              <w:rPr>
                <w:rFonts w:ascii="Sylfaen" w:hAnsi="Sylfaen" w:cs="Arial"/>
              </w:rPr>
            </w:pPr>
            <w:r>
              <w:rPr>
                <w:rFonts w:ascii="Sylfaen" w:hAnsi="Sylfaen" w:cs="Arial"/>
              </w:rPr>
              <w:t>სკვერების,ბორდიურების,დასასვენებელი ბაღებისა და მწვანე ნარგავების მოვლა-პატრონობა და რეაბილიტაცია</w:t>
            </w:r>
          </w:p>
          <w:p w:rsidR="00AD7157" w:rsidRDefault="00AD7157" w:rsidP="00AD7157">
            <w:pPr>
              <w:spacing w:after="0" w:line="240" w:lineRule="auto"/>
              <w:rPr>
                <w:rFonts w:ascii="Sylfaen" w:hAnsi="Sylfaen" w:cs="Arial"/>
                <w:bCs/>
                <w:lang w:val="ka-GE"/>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78,8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33.2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33.2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87.0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87.0</w:t>
            </w:r>
          </w:p>
        </w:tc>
      </w:tr>
      <w:tr w:rsidR="00AD7157" w:rsidRPr="008E6113" w:rsidTr="00B32ACE">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D7157" w:rsidRDefault="00AD7157" w:rsidP="00AD7157">
            <w:pPr>
              <w:spacing w:after="0" w:line="240" w:lineRule="auto"/>
              <w:jc w:val="center"/>
              <w:rPr>
                <w:rFonts w:ascii="Sylfaen" w:hAnsi="Sylfaen" w:cs="Arial"/>
                <w:bCs/>
                <w:lang w:val="ka-GE"/>
              </w:rPr>
            </w:pPr>
          </w:p>
        </w:tc>
        <w:tc>
          <w:tcPr>
            <w:tcW w:w="2970" w:type="dxa"/>
            <w:tcBorders>
              <w:top w:val="single" w:sz="4" w:space="0" w:color="auto"/>
              <w:left w:val="nil"/>
              <w:bottom w:val="single" w:sz="4" w:space="0" w:color="auto"/>
              <w:right w:val="single" w:sz="4" w:space="0" w:color="auto"/>
            </w:tcBorders>
            <w:shd w:val="clear" w:color="auto" w:fill="auto"/>
            <w:vAlign w:val="bottom"/>
          </w:tcPr>
          <w:p w:rsidR="00AD7157" w:rsidRDefault="00AD7157" w:rsidP="00AD7157">
            <w:pPr>
              <w:rPr>
                <w:rFonts w:ascii="Sylfaen" w:hAnsi="Sylfaen" w:cs="Arial"/>
              </w:rPr>
            </w:pPr>
            <w:r>
              <w:rPr>
                <w:rFonts w:ascii="Sylfaen" w:hAnsi="Sylfaen" w:cs="Arial"/>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3,1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5.0</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5.0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10.0</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10.0</w:t>
            </w:r>
          </w:p>
        </w:tc>
      </w:tr>
      <w:tr w:rsidR="00AD7157" w:rsidRPr="008E6113" w:rsidTr="00B32ACE">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D7157" w:rsidRDefault="00AD7157" w:rsidP="00AD7157">
            <w:pPr>
              <w:spacing w:after="0" w:line="240" w:lineRule="auto"/>
              <w:jc w:val="center"/>
              <w:rPr>
                <w:rFonts w:ascii="Sylfaen" w:hAnsi="Sylfaen" w:cs="Arial"/>
                <w:bCs/>
                <w:lang w:val="ka-GE"/>
              </w:rPr>
            </w:pPr>
          </w:p>
        </w:tc>
        <w:tc>
          <w:tcPr>
            <w:tcW w:w="2970" w:type="dxa"/>
            <w:tcBorders>
              <w:top w:val="nil"/>
              <w:left w:val="nil"/>
              <w:bottom w:val="single" w:sz="4" w:space="0" w:color="auto"/>
              <w:right w:val="single" w:sz="4" w:space="0" w:color="auto"/>
            </w:tcBorders>
            <w:shd w:val="clear" w:color="auto" w:fill="auto"/>
            <w:vAlign w:val="bottom"/>
          </w:tcPr>
          <w:p w:rsidR="00AD7157" w:rsidRDefault="00AD7157" w:rsidP="00AD7157">
            <w:pPr>
              <w:rPr>
                <w:rFonts w:ascii="Sylfaen" w:hAnsi="Sylfaen" w:cs="Arial"/>
              </w:rPr>
            </w:pPr>
            <w:r>
              <w:rPr>
                <w:rFonts w:ascii="Sylfaen" w:hAnsi="Sylfaen" w:cs="Arial"/>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3,1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5.0</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5.0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10.0</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10.0</w:t>
            </w:r>
          </w:p>
        </w:tc>
      </w:tr>
      <w:tr w:rsidR="00AD7157" w:rsidRPr="008E6113" w:rsidTr="00D564D6">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D7157" w:rsidRDefault="00AD7157" w:rsidP="00AD7157">
            <w:pPr>
              <w:spacing w:after="0" w:line="240" w:lineRule="auto"/>
              <w:jc w:val="center"/>
              <w:rPr>
                <w:rFonts w:ascii="Sylfaen" w:hAnsi="Sylfaen" w:cs="Arial"/>
                <w:bCs/>
                <w:lang w:val="ka-GE"/>
              </w:rPr>
            </w:pPr>
          </w:p>
        </w:tc>
        <w:tc>
          <w:tcPr>
            <w:tcW w:w="2970" w:type="dxa"/>
            <w:tcBorders>
              <w:top w:val="nil"/>
              <w:left w:val="nil"/>
              <w:bottom w:val="single" w:sz="4" w:space="0" w:color="auto"/>
              <w:right w:val="single" w:sz="4" w:space="0" w:color="auto"/>
            </w:tcBorders>
            <w:shd w:val="clear" w:color="auto" w:fill="auto"/>
            <w:vAlign w:val="bottom"/>
          </w:tcPr>
          <w:p w:rsidR="00AD7157" w:rsidRDefault="00AD7157" w:rsidP="00AD7157">
            <w:pPr>
              <w:rPr>
                <w:rFonts w:ascii="Sylfaen" w:hAnsi="Sylfaen" w:cs="Arial"/>
              </w:rPr>
            </w:pPr>
            <w:r>
              <w:rPr>
                <w:rFonts w:ascii="Sylfaen" w:hAnsi="Sylfaen" w:cs="Arial"/>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75,7</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28.2</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28.2</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77.0</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77.0</w:t>
            </w:r>
          </w:p>
        </w:tc>
      </w:tr>
      <w:tr w:rsidR="00AD7157" w:rsidRPr="008E6113" w:rsidTr="00B32ACE">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D7157" w:rsidRDefault="00AD7157" w:rsidP="00AD7157">
            <w:pPr>
              <w:spacing w:after="0" w:line="240" w:lineRule="auto"/>
              <w:jc w:val="center"/>
              <w:rPr>
                <w:rFonts w:ascii="Sylfaen" w:hAnsi="Sylfaen" w:cs="Arial"/>
                <w:bCs/>
                <w:lang w:val="ka-GE"/>
              </w:rPr>
            </w:pPr>
          </w:p>
        </w:tc>
        <w:tc>
          <w:tcPr>
            <w:tcW w:w="2970" w:type="dxa"/>
            <w:tcBorders>
              <w:top w:val="nil"/>
              <w:left w:val="nil"/>
              <w:bottom w:val="single" w:sz="4" w:space="0" w:color="auto"/>
              <w:right w:val="single" w:sz="4" w:space="0" w:color="auto"/>
            </w:tcBorders>
            <w:shd w:val="clear" w:color="auto" w:fill="auto"/>
            <w:vAlign w:val="bottom"/>
          </w:tcPr>
          <w:p w:rsidR="00AD7157" w:rsidRDefault="00AD7157" w:rsidP="00AD7157">
            <w:pPr>
              <w:ind w:firstLineChars="100" w:firstLine="220"/>
              <w:rPr>
                <w:rFonts w:ascii="Sylfaen" w:hAnsi="Sylfaen" w:cs="Arial"/>
              </w:rPr>
            </w:pPr>
            <w:r>
              <w:rPr>
                <w:rFonts w:ascii="Sylfaen" w:hAnsi="Sylfaen" w:cs="Arial"/>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75,7</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28.2</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28.2</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77.0</w:t>
            </w:r>
          </w:p>
        </w:tc>
        <w:tc>
          <w:tcPr>
            <w:tcW w:w="990"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AD7157" w:rsidRDefault="00AD7157" w:rsidP="00AD7157">
            <w:pPr>
              <w:jc w:val="center"/>
              <w:rPr>
                <w:rFonts w:ascii="Sylfaen" w:hAnsi="Sylfaen" w:cs="Arial"/>
              </w:rPr>
            </w:pPr>
            <w:r>
              <w:rPr>
                <w:rFonts w:ascii="Sylfaen" w:hAnsi="Sylfaen" w:cs="Arial"/>
              </w:rPr>
              <w:t>77.0</w:t>
            </w:r>
          </w:p>
        </w:tc>
      </w:tr>
      <w:tr w:rsidR="00002123" w:rsidRPr="008E6113" w:rsidTr="008E5A02">
        <w:trPr>
          <w:gridAfter w:val="1"/>
          <w:wAfter w:w="1365" w:type="dxa"/>
          <w:trHeight w:val="214"/>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02123" w:rsidRPr="00592182" w:rsidRDefault="00002123" w:rsidP="00002123">
            <w:pPr>
              <w:spacing w:after="0" w:line="240" w:lineRule="auto"/>
              <w:jc w:val="center"/>
              <w:rPr>
                <w:rFonts w:ascii="Sylfaen" w:hAnsi="Sylfaen" w:cs="Arial"/>
                <w:bCs/>
              </w:rPr>
            </w:pPr>
            <w:r>
              <w:rPr>
                <w:rFonts w:ascii="Sylfaen" w:hAnsi="Sylfaen" w:cs="Arial"/>
                <w:bCs/>
                <w:lang w:val="ka-GE"/>
              </w:rPr>
              <w:t xml:space="preserve">03 </w:t>
            </w:r>
            <w:r>
              <w:rPr>
                <w:rFonts w:ascii="Sylfaen" w:hAnsi="Sylfaen" w:cs="Arial"/>
                <w:bCs/>
                <w:lang w:val="ru-RU"/>
              </w:rPr>
              <w:t>04</w:t>
            </w:r>
          </w:p>
        </w:tc>
        <w:tc>
          <w:tcPr>
            <w:tcW w:w="2970" w:type="dxa"/>
            <w:tcBorders>
              <w:top w:val="single" w:sz="8" w:space="0" w:color="auto"/>
              <w:left w:val="nil"/>
              <w:bottom w:val="double" w:sz="6" w:space="0" w:color="auto"/>
              <w:right w:val="nil"/>
            </w:tcBorders>
            <w:shd w:val="clear" w:color="auto" w:fill="auto"/>
            <w:vAlign w:val="center"/>
            <w:hideMark/>
          </w:tcPr>
          <w:p w:rsidR="00002123" w:rsidRPr="003D02CA" w:rsidRDefault="00002123" w:rsidP="00002123">
            <w:pPr>
              <w:spacing w:after="0" w:line="240" w:lineRule="auto"/>
              <w:rPr>
                <w:rFonts w:ascii="Sylfaen" w:hAnsi="Sylfaen" w:cs="Arial"/>
                <w:bCs/>
                <w:lang w:val="ka-GE"/>
              </w:rPr>
            </w:pPr>
            <w:r>
              <w:rPr>
                <w:rFonts w:ascii="Sylfaen" w:hAnsi="Sylfaen" w:cs="Arial"/>
                <w:bCs/>
                <w:lang w:val="ka-GE"/>
              </w:rPr>
              <w:t>სოფლის მხარდაჭერის პროგრ</w:t>
            </w:r>
            <w:r w:rsidR="003D02CA">
              <w:rPr>
                <w:rFonts w:ascii="Sylfaen" w:hAnsi="Sylfaen" w:cs="Arial"/>
                <w:bCs/>
                <w:lang w:val="ka-GE"/>
              </w:rPr>
              <w:t>ამა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89,8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17,2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17,2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r>
      <w:tr w:rsidR="00002123"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02123" w:rsidRPr="008E6113" w:rsidRDefault="00002123" w:rsidP="00002123">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002123" w:rsidRPr="00621456" w:rsidRDefault="00002123" w:rsidP="00002123">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r>
      <w:tr w:rsidR="00002123"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02123" w:rsidRPr="008E6113" w:rsidRDefault="00002123" w:rsidP="00002123">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002123" w:rsidRPr="008E6113" w:rsidRDefault="00002123" w:rsidP="00002123">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r>
      <w:tr w:rsidR="00002123"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02123" w:rsidRPr="008E6113" w:rsidRDefault="00002123" w:rsidP="00002123">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002123" w:rsidRPr="008E6113" w:rsidRDefault="00002123" w:rsidP="0000212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82,5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17,2</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17,2</w:t>
            </w:r>
          </w:p>
        </w:tc>
        <w:tc>
          <w:tcPr>
            <w:tcW w:w="108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r>
      <w:tr w:rsidR="00002123" w:rsidRPr="008E6113" w:rsidTr="002C6ADD">
        <w:trPr>
          <w:gridAfter w:val="1"/>
          <w:wAfter w:w="1365" w:type="dxa"/>
          <w:trHeight w:val="65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02123" w:rsidRPr="008E6113" w:rsidRDefault="00002123" w:rsidP="00002123">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002123" w:rsidRPr="008E6113" w:rsidRDefault="00002123" w:rsidP="0000212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82,5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17,2</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17,2</w:t>
            </w:r>
          </w:p>
        </w:tc>
        <w:tc>
          <w:tcPr>
            <w:tcW w:w="108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02123" w:rsidRDefault="00002123" w:rsidP="00002123">
            <w:pPr>
              <w:jc w:val="center"/>
              <w:rPr>
                <w:rFonts w:ascii="Sylfaen" w:hAnsi="Sylfaen" w:cs="Arial"/>
              </w:rPr>
            </w:pPr>
            <w:r>
              <w:rPr>
                <w:rFonts w:ascii="Sylfaen" w:hAnsi="Sylfaen" w:cs="Arial"/>
              </w:rPr>
              <w:t>0,0</w:t>
            </w:r>
          </w:p>
        </w:tc>
      </w:tr>
      <w:tr w:rsidR="00903D5B"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903D5B" w:rsidRPr="008E6113" w:rsidRDefault="00903D5B" w:rsidP="00903D5B">
            <w:pPr>
              <w:spacing w:after="0" w:line="240" w:lineRule="auto"/>
              <w:jc w:val="center"/>
              <w:rPr>
                <w:rFonts w:ascii="Sylfaen" w:hAnsi="Sylfaen" w:cs="Arial"/>
                <w:bCs/>
              </w:rPr>
            </w:pPr>
            <w:r w:rsidRPr="008E6113">
              <w:rPr>
                <w:rFonts w:ascii="Sylfaen" w:hAnsi="Sylfaen" w:cs="Arial"/>
                <w:bCs/>
              </w:rPr>
              <w:t>04 00</w:t>
            </w:r>
          </w:p>
        </w:tc>
        <w:tc>
          <w:tcPr>
            <w:tcW w:w="2970" w:type="dxa"/>
            <w:tcBorders>
              <w:top w:val="single" w:sz="8" w:space="0" w:color="auto"/>
              <w:left w:val="nil"/>
              <w:bottom w:val="double" w:sz="6" w:space="0" w:color="auto"/>
              <w:right w:val="nil"/>
            </w:tcBorders>
            <w:shd w:val="clear" w:color="auto" w:fill="auto"/>
            <w:vAlign w:val="center"/>
            <w:hideMark/>
          </w:tcPr>
          <w:p w:rsidR="00903D5B" w:rsidRPr="008E6113" w:rsidRDefault="00903D5B" w:rsidP="00903D5B">
            <w:pPr>
              <w:spacing w:after="0" w:line="240" w:lineRule="auto"/>
              <w:jc w:val="center"/>
              <w:rPr>
                <w:rFonts w:ascii="Sylfaen" w:hAnsi="Sylfaen" w:cs="Arial"/>
                <w:bCs/>
              </w:rPr>
            </w:pPr>
            <w:r w:rsidRPr="008E6113">
              <w:rPr>
                <w:rFonts w:ascii="Sylfaen" w:hAnsi="Sylfaen" w:cs="Arial"/>
                <w:bCs/>
              </w:rPr>
              <w:t>განათლება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1 872,8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2,091.8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311.8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1,780.0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2,054.0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2,054.0</w:t>
            </w:r>
          </w:p>
        </w:tc>
      </w:tr>
      <w:tr w:rsidR="00903D5B"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3D5B" w:rsidRPr="008E6113" w:rsidRDefault="00903D5B" w:rsidP="00903D5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03D5B" w:rsidRPr="008E6113" w:rsidRDefault="00903D5B" w:rsidP="00903D5B">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1,610.0</w:t>
            </w:r>
          </w:p>
        </w:tc>
        <w:tc>
          <w:tcPr>
            <w:tcW w:w="99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1,610.0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1,834.0</w:t>
            </w:r>
          </w:p>
        </w:tc>
      </w:tr>
      <w:tr w:rsidR="00903D5B" w:rsidRPr="008E6113" w:rsidTr="008E5A02">
        <w:trPr>
          <w:gridAfter w:val="1"/>
          <w:wAfter w:w="1365" w:type="dxa"/>
          <w:trHeight w:val="540"/>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3D5B" w:rsidRPr="008E6113" w:rsidRDefault="00903D5B" w:rsidP="00903D5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nil"/>
            </w:tcBorders>
            <w:shd w:val="clear" w:color="auto" w:fill="auto"/>
            <w:vAlign w:val="center"/>
            <w:hideMark/>
          </w:tcPr>
          <w:p w:rsidR="00903D5B" w:rsidRPr="008E6113" w:rsidRDefault="00903D5B" w:rsidP="00903D5B">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1,610.0</w:t>
            </w:r>
          </w:p>
        </w:tc>
        <w:tc>
          <w:tcPr>
            <w:tcW w:w="99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1,610.0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1,834.0</w:t>
            </w:r>
          </w:p>
        </w:tc>
      </w:tr>
      <w:tr w:rsidR="00903D5B" w:rsidRPr="008E6113" w:rsidTr="00D564D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03D5B" w:rsidRPr="008E6113" w:rsidRDefault="00903D5B" w:rsidP="00903D5B">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03D5B" w:rsidRPr="008E6113" w:rsidRDefault="00903D5B" w:rsidP="00903D5B">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468,7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481.8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311.8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170.0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220.0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220.0</w:t>
            </w:r>
          </w:p>
        </w:tc>
      </w:tr>
      <w:tr w:rsidR="00903D5B" w:rsidRPr="008E6113" w:rsidTr="008E5A02">
        <w:trPr>
          <w:gridAfter w:val="1"/>
          <w:wAfter w:w="1365" w:type="dxa"/>
          <w:trHeight w:val="817"/>
        </w:trPr>
        <w:tc>
          <w:tcPr>
            <w:tcW w:w="1080" w:type="dxa"/>
            <w:tcBorders>
              <w:top w:val="nil"/>
              <w:left w:val="single" w:sz="8" w:space="0" w:color="auto"/>
              <w:bottom w:val="nil"/>
              <w:right w:val="single" w:sz="8" w:space="0" w:color="auto"/>
            </w:tcBorders>
            <w:shd w:val="clear" w:color="auto" w:fill="auto"/>
            <w:vAlign w:val="center"/>
            <w:hideMark/>
          </w:tcPr>
          <w:p w:rsidR="00903D5B" w:rsidRPr="008E6113" w:rsidRDefault="00903D5B" w:rsidP="00903D5B">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903D5B" w:rsidRPr="008E6113" w:rsidRDefault="00903D5B" w:rsidP="00903D5B">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468,7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481.8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311.8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170.0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220.0</w:t>
            </w:r>
          </w:p>
        </w:tc>
        <w:tc>
          <w:tcPr>
            <w:tcW w:w="990"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03D5B" w:rsidRDefault="00903D5B" w:rsidP="00903D5B">
            <w:pPr>
              <w:jc w:val="center"/>
              <w:rPr>
                <w:rFonts w:ascii="Sylfaen" w:hAnsi="Sylfaen" w:cs="Arial"/>
              </w:rPr>
            </w:pPr>
            <w:r>
              <w:rPr>
                <w:rFonts w:ascii="Sylfaen" w:hAnsi="Sylfaen" w:cs="Arial"/>
              </w:rPr>
              <w:t>220.0</w:t>
            </w:r>
          </w:p>
        </w:tc>
      </w:tr>
      <w:tr w:rsidR="00D523BA"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D523BA" w:rsidRPr="008E6113" w:rsidRDefault="00D523BA" w:rsidP="00D523BA">
            <w:pPr>
              <w:spacing w:after="0" w:line="240" w:lineRule="auto"/>
              <w:jc w:val="center"/>
              <w:rPr>
                <w:rFonts w:ascii="Sylfaen" w:hAnsi="Sylfaen" w:cs="Arial"/>
                <w:bCs/>
              </w:rPr>
            </w:pPr>
            <w:r w:rsidRPr="008E6113">
              <w:rPr>
                <w:rFonts w:ascii="Sylfaen" w:hAnsi="Sylfaen" w:cs="Arial"/>
                <w:bCs/>
              </w:rPr>
              <w:t>04 01</w:t>
            </w:r>
          </w:p>
        </w:tc>
        <w:tc>
          <w:tcPr>
            <w:tcW w:w="2970" w:type="dxa"/>
            <w:tcBorders>
              <w:top w:val="single" w:sz="8" w:space="0" w:color="auto"/>
              <w:left w:val="nil"/>
              <w:bottom w:val="double" w:sz="6" w:space="0" w:color="auto"/>
              <w:right w:val="nil"/>
            </w:tcBorders>
            <w:shd w:val="clear" w:color="auto" w:fill="auto"/>
            <w:vAlign w:val="center"/>
            <w:hideMark/>
          </w:tcPr>
          <w:p w:rsidR="00D523BA" w:rsidRPr="008E6113" w:rsidRDefault="00D523BA" w:rsidP="00D523BA">
            <w:pPr>
              <w:spacing w:after="0" w:line="240" w:lineRule="auto"/>
              <w:jc w:val="center"/>
              <w:rPr>
                <w:rFonts w:ascii="Sylfaen" w:hAnsi="Sylfaen" w:cs="Arial"/>
                <w:bCs/>
              </w:rPr>
            </w:pPr>
            <w:r w:rsidRPr="008E6113">
              <w:rPr>
                <w:rFonts w:ascii="Sylfaen" w:hAnsi="Sylfaen" w:cs="Arial"/>
                <w:bCs/>
              </w:rPr>
              <w:t>სკოლამდელი განათლება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1 857,1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2,091.8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311.8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1,780.0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2,054.0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2,054.0</w:t>
            </w:r>
          </w:p>
        </w:tc>
      </w:tr>
      <w:tr w:rsidR="00D523BA"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523BA" w:rsidRPr="008E6113" w:rsidRDefault="00D523BA" w:rsidP="00D523B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D523BA" w:rsidRPr="008E6113" w:rsidRDefault="00D523BA" w:rsidP="00D523BA">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1,610.0</w:t>
            </w:r>
          </w:p>
        </w:tc>
        <w:tc>
          <w:tcPr>
            <w:tcW w:w="99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1,610.0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1,834.0</w:t>
            </w:r>
          </w:p>
        </w:tc>
      </w:tr>
      <w:tr w:rsidR="00D523BA" w:rsidRPr="008E6113" w:rsidTr="009D23BB">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D523BA" w:rsidRPr="008E6113" w:rsidRDefault="00D523BA" w:rsidP="00D523B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D523BA" w:rsidRPr="008E6113" w:rsidRDefault="00D523BA" w:rsidP="00D523BA">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1,610.0</w:t>
            </w:r>
          </w:p>
        </w:tc>
        <w:tc>
          <w:tcPr>
            <w:tcW w:w="99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1,610.0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1,834.0</w:t>
            </w:r>
          </w:p>
        </w:tc>
        <w:tc>
          <w:tcPr>
            <w:tcW w:w="99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1,834.0</w:t>
            </w:r>
          </w:p>
        </w:tc>
      </w:tr>
      <w:tr w:rsidR="00D523BA" w:rsidRPr="008E6113" w:rsidTr="00D564D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523BA" w:rsidRPr="008E6113" w:rsidRDefault="00D523BA" w:rsidP="00D523B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D523BA" w:rsidRPr="008E6113" w:rsidRDefault="00D523BA" w:rsidP="00D523B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453,0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481.8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311.8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170.0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220.0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220.0</w:t>
            </w:r>
          </w:p>
        </w:tc>
      </w:tr>
      <w:tr w:rsidR="00D523BA" w:rsidRPr="008E6113" w:rsidTr="008E5A02">
        <w:trPr>
          <w:gridAfter w:val="1"/>
          <w:wAfter w:w="1365" w:type="dxa"/>
          <w:trHeight w:val="808"/>
        </w:trPr>
        <w:tc>
          <w:tcPr>
            <w:tcW w:w="1080" w:type="dxa"/>
            <w:tcBorders>
              <w:top w:val="nil"/>
              <w:left w:val="single" w:sz="8" w:space="0" w:color="auto"/>
              <w:bottom w:val="nil"/>
              <w:right w:val="single" w:sz="8" w:space="0" w:color="auto"/>
            </w:tcBorders>
            <w:shd w:val="clear" w:color="auto" w:fill="auto"/>
            <w:vAlign w:val="center"/>
            <w:hideMark/>
          </w:tcPr>
          <w:p w:rsidR="00D523BA" w:rsidRPr="008E6113" w:rsidRDefault="00D523BA" w:rsidP="00D523B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D523BA" w:rsidRPr="008E6113" w:rsidRDefault="00D523BA" w:rsidP="00D523B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453,0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481.8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311.8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170.0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220.0</w:t>
            </w:r>
          </w:p>
        </w:tc>
        <w:tc>
          <w:tcPr>
            <w:tcW w:w="990"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D523BA" w:rsidRDefault="00D523BA" w:rsidP="00D523BA">
            <w:pPr>
              <w:jc w:val="center"/>
              <w:rPr>
                <w:rFonts w:ascii="Sylfaen" w:hAnsi="Sylfaen" w:cs="Arial"/>
              </w:rPr>
            </w:pPr>
            <w:r>
              <w:rPr>
                <w:rFonts w:ascii="Sylfaen" w:hAnsi="Sylfaen" w:cs="Arial"/>
              </w:rPr>
              <w:t>220.0</w:t>
            </w:r>
          </w:p>
        </w:tc>
      </w:tr>
      <w:tr w:rsidR="00D52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D523BA" w:rsidRPr="00CD798F" w:rsidRDefault="00D523BA" w:rsidP="00D523BA">
            <w:pPr>
              <w:spacing w:after="0" w:line="240" w:lineRule="auto"/>
              <w:jc w:val="center"/>
              <w:rPr>
                <w:rFonts w:ascii="Sylfaen" w:hAnsi="Sylfaen" w:cs="Arial"/>
                <w:bCs/>
                <w:lang w:val="ka-GE"/>
              </w:rPr>
            </w:pPr>
            <w:r>
              <w:rPr>
                <w:rFonts w:ascii="Sylfaen" w:hAnsi="Sylfaen" w:cs="Arial"/>
                <w:bCs/>
                <w:lang w:val="ka-GE"/>
              </w:rPr>
              <w:t>04 01 01</w:t>
            </w:r>
          </w:p>
        </w:tc>
        <w:tc>
          <w:tcPr>
            <w:tcW w:w="2970" w:type="dxa"/>
            <w:tcBorders>
              <w:top w:val="single" w:sz="8" w:space="0" w:color="auto"/>
              <w:left w:val="nil"/>
              <w:bottom w:val="double" w:sz="6" w:space="0" w:color="auto"/>
              <w:right w:val="nil"/>
            </w:tcBorders>
            <w:shd w:val="clear" w:color="auto" w:fill="auto"/>
            <w:vAlign w:val="center"/>
          </w:tcPr>
          <w:p w:rsidR="00D523BA" w:rsidRPr="008E6113" w:rsidRDefault="00D523BA" w:rsidP="00D523BA">
            <w:pPr>
              <w:spacing w:after="0" w:line="240" w:lineRule="auto"/>
              <w:jc w:val="center"/>
              <w:rPr>
                <w:rFonts w:ascii="Sylfaen" w:hAnsi="Sylfaen" w:cs="Arial"/>
                <w:bCs/>
              </w:rPr>
            </w:pPr>
            <w:r>
              <w:rPr>
                <w:rFonts w:ascii="Sylfaen" w:hAnsi="Sylfaen" w:cs="Arial"/>
                <w:bCs/>
                <w:lang w:val="ka-GE"/>
              </w:rPr>
              <w:t>ა(ა)იპ  საბავშვო ბაღების ცენტრი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1 4</w:t>
            </w:r>
            <w:r>
              <w:rPr>
                <w:rFonts w:ascii="Sylfaen" w:hAnsi="Sylfaen" w:cs="Arial"/>
                <w:lang w:val="ka-GE"/>
              </w:rPr>
              <w:t>17</w:t>
            </w:r>
            <w:r>
              <w:rPr>
                <w:rFonts w:ascii="Sylfaen" w:hAnsi="Sylfaen" w:cs="Arial"/>
              </w:rPr>
              <w:t>,7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1 63</w:t>
            </w:r>
            <w:r>
              <w:rPr>
                <w:rFonts w:ascii="Sylfaen" w:hAnsi="Sylfaen" w:cs="Arial"/>
                <w:lang w:val="ka-GE"/>
              </w:rPr>
              <w:t>0</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1 63</w:t>
            </w:r>
            <w:r>
              <w:rPr>
                <w:rFonts w:ascii="Sylfaen" w:hAnsi="Sylfaen" w:cs="Arial"/>
                <w:lang w:val="ka-GE"/>
              </w:rPr>
              <w:t>0</w:t>
            </w:r>
            <w:r>
              <w:rPr>
                <w:rFonts w:ascii="Sylfaen" w:hAnsi="Sylfaen" w:cs="Arial"/>
              </w:rPr>
              <w:t>,0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 xml:space="preserve">1 </w:t>
            </w:r>
            <w:r>
              <w:rPr>
                <w:rFonts w:ascii="Sylfaen" w:hAnsi="Sylfaen" w:cs="Arial"/>
                <w:lang w:val="ka-GE"/>
              </w:rPr>
              <w:t>854</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 xml:space="preserve">1 </w:t>
            </w:r>
            <w:r>
              <w:rPr>
                <w:rFonts w:ascii="Sylfaen" w:hAnsi="Sylfaen" w:cs="Arial"/>
                <w:lang w:val="ka-GE"/>
              </w:rPr>
              <w:t>854</w:t>
            </w:r>
            <w:r>
              <w:rPr>
                <w:rFonts w:ascii="Sylfaen" w:hAnsi="Sylfaen" w:cs="Arial"/>
              </w:rPr>
              <w:t>,0</w:t>
            </w:r>
          </w:p>
        </w:tc>
      </w:tr>
      <w:tr w:rsidR="00D52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D523BA" w:rsidRPr="008E6113" w:rsidRDefault="00D523BA" w:rsidP="00D523B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D523BA" w:rsidRPr="008E6113" w:rsidRDefault="00D523BA" w:rsidP="00D523BA">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1 610,0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1 610,0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 xml:space="preserve">1 </w:t>
            </w:r>
            <w:r>
              <w:rPr>
                <w:rFonts w:ascii="Sylfaen" w:hAnsi="Sylfaen" w:cs="Arial"/>
                <w:lang w:val="ka-GE"/>
              </w:rPr>
              <w:t>834</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 xml:space="preserve">1 </w:t>
            </w:r>
            <w:r>
              <w:rPr>
                <w:rFonts w:ascii="Sylfaen" w:hAnsi="Sylfaen" w:cs="Arial"/>
                <w:lang w:val="ka-GE"/>
              </w:rPr>
              <w:t>834</w:t>
            </w:r>
            <w:r>
              <w:rPr>
                <w:rFonts w:ascii="Sylfaen" w:hAnsi="Sylfaen" w:cs="Arial"/>
              </w:rPr>
              <w:t>,0</w:t>
            </w:r>
          </w:p>
        </w:tc>
      </w:tr>
      <w:tr w:rsidR="00D52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D523BA" w:rsidRPr="008E6113" w:rsidRDefault="00D523BA" w:rsidP="00D523BA">
            <w:pPr>
              <w:spacing w:after="0" w:line="240" w:lineRule="auto"/>
              <w:jc w:val="center"/>
              <w:rPr>
                <w:rFonts w:ascii="Sylfaen" w:hAnsi="Sylfaen" w:cs="Arial"/>
                <w:bCs/>
              </w:rPr>
            </w:pPr>
          </w:p>
        </w:tc>
        <w:tc>
          <w:tcPr>
            <w:tcW w:w="2970" w:type="dxa"/>
            <w:tcBorders>
              <w:top w:val="nil"/>
              <w:left w:val="nil"/>
              <w:bottom w:val="nil"/>
              <w:right w:val="nil"/>
            </w:tcBorders>
            <w:shd w:val="clear" w:color="auto" w:fill="auto"/>
            <w:vAlign w:val="center"/>
          </w:tcPr>
          <w:p w:rsidR="00D523BA" w:rsidRPr="00895708" w:rsidRDefault="00D523BA" w:rsidP="00D523BA">
            <w:pPr>
              <w:spacing w:after="0" w:line="240" w:lineRule="auto"/>
              <w:rPr>
                <w:rFonts w:ascii="Sylfaen" w:hAnsi="Sylfaen" w:cs="Arial"/>
                <w:bCs/>
                <w:sz w:val="20"/>
                <w:szCs w:val="20"/>
              </w:rPr>
            </w:pPr>
            <w:r w:rsidRPr="00895708">
              <w:rPr>
                <w:rFonts w:ascii="Sylfaen" w:hAnsi="Sylfaen" w:cs="Arial"/>
                <w:bCs/>
                <w:sz w:val="20"/>
                <w:szCs w:val="20"/>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1 404,1</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1 610,0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1 610,0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 xml:space="preserve">1 </w:t>
            </w:r>
            <w:r>
              <w:rPr>
                <w:rFonts w:ascii="Sylfaen" w:hAnsi="Sylfaen" w:cs="Arial"/>
                <w:lang w:val="ka-GE"/>
              </w:rPr>
              <w:t>834</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 xml:space="preserve">1 </w:t>
            </w:r>
            <w:r>
              <w:rPr>
                <w:rFonts w:ascii="Sylfaen" w:hAnsi="Sylfaen" w:cs="Arial"/>
                <w:lang w:val="ka-GE"/>
              </w:rPr>
              <w:t>834</w:t>
            </w:r>
            <w:r>
              <w:rPr>
                <w:rFonts w:ascii="Sylfaen" w:hAnsi="Sylfaen" w:cs="Arial"/>
              </w:rPr>
              <w:t>,0</w:t>
            </w:r>
          </w:p>
        </w:tc>
      </w:tr>
      <w:tr w:rsidR="00D52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D523BA" w:rsidRPr="008E6113" w:rsidRDefault="00D523BA" w:rsidP="00D523B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D523BA" w:rsidRPr="00895708" w:rsidRDefault="00D523BA" w:rsidP="00D523BA">
            <w:pPr>
              <w:spacing w:after="0" w:line="240" w:lineRule="auto"/>
              <w:rPr>
                <w:rFonts w:ascii="Sylfaen" w:hAnsi="Sylfaen" w:cs="Arial"/>
                <w:bCs/>
                <w:sz w:val="20"/>
                <w:szCs w:val="20"/>
                <w:lang w:val="ka-GE"/>
              </w:rPr>
            </w:pPr>
            <w:r w:rsidRPr="00895708">
              <w:rPr>
                <w:rFonts w:ascii="Sylfaen" w:hAnsi="Sylfaen" w:cs="Arial"/>
                <w:bCs/>
                <w:sz w:val="20"/>
                <w:szCs w:val="20"/>
                <w:lang w:val="ka-GE"/>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D523BA" w:rsidRPr="00F672B4" w:rsidRDefault="00D523BA" w:rsidP="00D523BA">
            <w:pPr>
              <w:jc w:val="center"/>
              <w:rPr>
                <w:rFonts w:ascii="Sylfaen" w:hAnsi="Sylfaen" w:cs="Arial"/>
                <w:lang w:val="ka-GE"/>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523BA" w:rsidRPr="00F672B4" w:rsidRDefault="00D523BA" w:rsidP="00D523BA">
            <w:pPr>
              <w:jc w:val="center"/>
              <w:rPr>
                <w:rFonts w:ascii="Sylfaen" w:hAnsi="Sylfaen" w:cs="Arial"/>
                <w:lang w:val="ka-GE"/>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523BA" w:rsidRPr="00F672B4" w:rsidRDefault="00D523BA" w:rsidP="00D523BA">
            <w:pPr>
              <w:jc w:val="center"/>
              <w:rPr>
                <w:rFonts w:ascii="Sylfaen" w:hAnsi="Sylfaen" w:cs="Arial"/>
                <w:lang w:val="ka-GE"/>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D523BA" w:rsidRPr="00F672B4" w:rsidRDefault="00D523BA" w:rsidP="00D523BA">
            <w:pPr>
              <w:jc w:val="center"/>
              <w:rPr>
                <w:rFonts w:ascii="Sylfaen" w:hAnsi="Sylfaen" w:cs="Arial"/>
                <w:lang w:val="ka-GE"/>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D523BA" w:rsidRPr="00F672B4" w:rsidRDefault="00D523BA" w:rsidP="00D523BA">
            <w:pPr>
              <w:jc w:val="center"/>
              <w:rPr>
                <w:rFonts w:ascii="Sylfaen" w:hAnsi="Sylfaen" w:cs="Arial"/>
                <w:lang w:val="ka-GE"/>
              </w:rPr>
            </w:pPr>
            <w:r>
              <w:rPr>
                <w:rFonts w:ascii="Sylfaen" w:hAnsi="Sylfaen" w:cs="Arial"/>
              </w:rPr>
              <w:t>0,0</w:t>
            </w:r>
          </w:p>
        </w:tc>
      </w:tr>
      <w:tr w:rsidR="00D52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D523BA" w:rsidRPr="008E6113" w:rsidRDefault="00D523BA" w:rsidP="00D523B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D523BA" w:rsidRPr="008E6113" w:rsidRDefault="00D523BA" w:rsidP="00D523B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lang w:val="ka-GE"/>
              </w:rPr>
              <w:t>13,6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lang w:val="ka-GE"/>
              </w:rPr>
              <w:t>20,0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rPr>
              <w:t>2</w:t>
            </w:r>
            <w:r>
              <w:rPr>
                <w:rFonts w:ascii="Sylfaen" w:hAnsi="Sylfaen" w:cs="Arial"/>
                <w:lang w:val="ka-GE"/>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lang w:val="ka-GE"/>
              </w:rPr>
              <w:t>20,0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rPr>
              <w:t>2</w:t>
            </w:r>
            <w:r>
              <w:rPr>
                <w:rFonts w:ascii="Sylfaen" w:hAnsi="Sylfaen" w:cs="Arial"/>
                <w:lang w:val="ka-GE"/>
              </w:rPr>
              <w:t>0,0</w:t>
            </w:r>
          </w:p>
        </w:tc>
      </w:tr>
      <w:tr w:rsidR="00D52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D523BA" w:rsidRPr="008E6113" w:rsidRDefault="00D523BA" w:rsidP="00D523BA">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D523BA" w:rsidRPr="008E6113" w:rsidRDefault="00D523BA" w:rsidP="00D523B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lang w:val="ka-GE"/>
              </w:rPr>
              <w:t>13,6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lang w:val="ka-GE"/>
              </w:rPr>
              <w:t>20,0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rPr>
              <w:t>2</w:t>
            </w:r>
            <w:r>
              <w:rPr>
                <w:rFonts w:ascii="Sylfaen" w:hAnsi="Sylfaen" w:cs="Arial"/>
                <w:lang w:val="ka-GE"/>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lang w:val="ka-GE"/>
              </w:rPr>
              <w:t>20,0</w:t>
            </w:r>
          </w:p>
        </w:tc>
        <w:tc>
          <w:tcPr>
            <w:tcW w:w="990" w:type="dxa"/>
            <w:tcBorders>
              <w:top w:val="nil"/>
              <w:left w:val="nil"/>
              <w:bottom w:val="single" w:sz="4" w:space="0" w:color="auto"/>
              <w:right w:val="single" w:sz="4" w:space="0" w:color="auto"/>
            </w:tcBorders>
            <w:shd w:val="clear" w:color="000000" w:fill="FFFFFF"/>
            <w:vAlign w:val="center"/>
          </w:tcPr>
          <w:p w:rsidR="00D523BA" w:rsidRDefault="00D523BA" w:rsidP="00D523B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523BA" w:rsidRPr="00CD798F" w:rsidRDefault="00D523BA" w:rsidP="00D523BA">
            <w:pPr>
              <w:jc w:val="center"/>
              <w:rPr>
                <w:rFonts w:ascii="Sylfaen" w:hAnsi="Sylfaen" w:cs="Arial"/>
                <w:lang w:val="ka-GE"/>
              </w:rPr>
            </w:pPr>
            <w:r>
              <w:rPr>
                <w:rFonts w:ascii="Sylfaen" w:hAnsi="Sylfaen" w:cs="Arial"/>
              </w:rPr>
              <w:t>2</w:t>
            </w:r>
            <w:r>
              <w:rPr>
                <w:rFonts w:ascii="Sylfaen" w:hAnsi="Sylfaen" w:cs="Arial"/>
                <w:lang w:val="ka-GE"/>
              </w:rPr>
              <w:t>0,0</w:t>
            </w:r>
          </w:p>
        </w:tc>
      </w:tr>
      <w:tr w:rsidR="00F23ED4"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F23ED4" w:rsidRPr="00CD798F" w:rsidRDefault="00F23ED4" w:rsidP="00F23ED4">
            <w:pPr>
              <w:spacing w:after="0" w:line="240" w:lineRule="auto"/>
              <w:jc w:val="center"/>
              <w:rPr>
                <w:rFonts w:ascii="Sylfaen" w:hAnsi="Sylfaen" w:cs="Arial"/>
                <w:bCs/>
                <w:lang w:val="ka-GE"/>
              </w:rPr>
            </w:pPr>
            <w:r>
              <w:rPr>
                <w:rFonts w:ascii="Sylfaen" w:hAnsi="Sylfaen" w:cs="Arial"/>
                <w:bCs/>
                <w:lang w:val="ka-GE"/>
              </w:rPr>
              <w:t>04 01 02</w:t>
            </w:r>
          </w:p>
        </w:tc>
        <w:tc>
          <w:tcPr>
            <w:tcW w:w="2970" w:type="dxa"/>
            <w:tcBorders>
              <w:top w:val="single" w:sz="8" w:space="0" w:color="auto"/>
              <w:left w:val="nil"/>
              <w:bottom w:val="double" w:sz="6" w:space="0" w:color="auto"/>
              <w:right w:val="nil"/>
            </w:tcBorders>
            <w:shd w:val="clear" w:color="auto" w:fill="auto"/>
            <w:vAlign w:val="center"/>
          </w:tcPr>
          <w:p w:rsidR="00F23ED4" w:rsidRPr="00FF703B" w:rsidRDefault="00F23ED4" w:rsidP="00F23ED4">
            <w:pPr>
              <w:spacing w:after="0" w:line="240" w:lineRule="auto"/>
              <w:jc w:val="center"/>
              <w:rPr>
                <w:rFonts w:ascii="Sylfaen" w:hAnsi="Sylfaen" w:cs="Arial"/>
                <w:bCs/>
                <w:sz w:val="16"/>
                <w:szCs w:val="16"/>
                <w:lang w:val="ka-GE"/>
              </w:rPr>
            </w:pPr>
            <w:r w:rsidRPr="00FF703B">
              <w:rPr>
                <w:rFonts w:ascii="Sylfaen" w:hAnsi="Sylfaen" w:cs="Arial"/>
                <w:bCs/>
                <w:sz w:val="16"/>
                <w:szCs w:val="16"/>
                <w:lang w:val="ka-GE"/>
              </w:rPr>
              <w:t>მუნიციპალიტეტის საბავშვო ბაღების შენობების სარეაბილიტაციო  ხარჯები(სკოლამდელი განათლების არაფინანსური)</w:t>
            </w:r>
          </w:p>
        </w:tc>
        <w:tc>
          <w:tcPr>
            <w:tcW w:w="999" w:type="dxa"/>
            <w:tcBorders>
              <w:top w:val="nil"/>
              <w:left w:val="nil"/>
              <w:bottom w:val="single" w:sz="4" w:space="0" w:color="auto"/>
              <w:right w:val="single" w:sz="4" w:space="0" w:color="auto"/>
            </w:tcBorders>
            <w:shd w:val="clear" w:color="auto" w:fill="auto"/>
            <w:vAlign w:val="bottom"/>
          </w:tcPr>
          <w:p w:rsidR="00F23ED4" w:rsidRPr="00100FD5" w:rsidRDefault="00F23ED4" w:rsidP="00F23ED4">
            <w:pPr>
              <w:jc w:val="center"/>
              <w:rPr>
                <w:rFonts w:ascii="Sylfaen" w:hAnsi="Sylfaen" w:cs="Arial"/>
                <w:lang w:val="ka-GE"/>
              </w:rPr>
            </w:pPr>
            <w:r>
              <w:rPr>
                <w:rFonts w:ascii="Sylfaen" w:hAnsi="Sylfaen" w:cs="Arial"/>
                <w:lang w:val="ka-GE"/>
              </w:rPr>
              <w:t>439,3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461,8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311.8</w:t>
            </w:r>
          </w:p>
        </w:tc>
        <w:tc>
          <w:tcPr>
            <w:tcW w:w="1080" w:type="dxa"/>
            <w:tcBorders>
              <w:top w:val="nil"/>
              <w:left w:val="nil"/>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1</w:t>
            </w:r>
            <w:r>
              <w:rPr>
                <w:rFonts w:ascii="Sylfaen" w:hAnsi="Sylfaen" w:cs="Arial"/>
                <w:lang w:val="ka-GE"/>
              </w:rPr>
              <w:t>5</w:t>
            </w: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200,0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200,0</w:t>
            </w:r>
          </w:p>
        </w:tc>
      </w:tr>
      <w:tr w:rsidR="00F23ED4"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F23ED4" w:rsidRPr="008E6113" w:rsidRDefault="00F23ED4" w:rsidP="00F23ED4">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F23ED4" w:rsidRPr="008E6113" w:rsidRDefault="00F23ED4" w:rsidP="00F23ED4">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auto" w:fill="auto"/>
            <w:vAlign w:val="bottom"/>
          </w:tcPr>
          <w:p w:rsidR="00F23ED4" w:rsidRPr="00100FD5" w:rsidRDefault="00F23ED4" w:rsidP="00F23ED4">
            <w:pPr>
              <w:jc w:val="center"/>
              <w:rPr>
                <w:rFonts w:ascii="Sylfaen" w:hAnsi="Sylfaen" w:cs="Arial"/>
                <w:lang w:val="ka-GE"/>
              </w:rPr>
            </w:pPr>
            <w:r>
              <w:rPr>
                <w:rFonts w:ascii="Sylfaen" w:hAnsi="Sylfaen" w:cs="Arial"/>
                <w:lang w:val="ka-GE"/>
              </w:rPr>
              <w:t>439,3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461,8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311.8</w:t>
            </w:r>
          </w:p>
        </w:tc>
        <w:tc>
          <w:tcPr>
            <w:tcW w:w="1080" w:type="dxa"/>
            <w:tcBorders>
              <w:top w:val="nil"/>
              <w:left w:val="nil"/>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1</w:t>
            </w:r>
            <w:r>
              <w:rPr>
                <w:rFonts w:ascii="Sylfaen" w:hAnsi="Sylfaen" w:cs="Arial"/>
                <w:lang w:val="ka-GE"/>
              </w:rPr>
              <w:t>5</w:t>
            </w: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200,0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200,0</w:t>
            </w:r>
          </w:p>
        </w:tc>
      </w:tr>
      <w:tr w:rsidR="00F23ED4" w:rsidRPr="008E6113" w:rsidTr="008E5A02">
        <w:trPr>
          <w:gridAfter w:val="1"/>
          <w:wAfter w:w="1365" w:type="dxa"/>
          <w:trHeight w:val="70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F23ED4" w:rsidRPr="008E6113" w:rsidRDefault="00F23ED4" w:rsidP="00F23ED4">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8" w:space="0" w:color="auto"/>
            </w:tcBorders>
            <w:shd w:val="clear" w:color="auto" w:fill="auto"/>
            <w:vAlign w:val="center"/>
          </w:tcPr>
          <w:p w:rsidR="00F23ED4" w:rsidRPr="008E6113" w:rsidRDefault="00F23ED4" w:rsidP="00F23ED4">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single" w:sz="4" w:space="0" w:color="auto"/>
              <w:right w:val="single" w:sz="4" w:space="0" w:color="auto"/>
            </w:tcBorders>
            <w:shd w:val="clear" w:color="auto" w:fill="auto"/>
            <w:vAlign w:val="bottom"/>
          </w:tcPr>
          <w:p w:rsidR="00F23ED4" w:rsidRPr="00100FD5" w:rsidRDefault="00F23ED4" w:rsidP="00F23ED4">
            <w:pPr>
              <w:jc w:val="center"/>
              <w:rPr>
                <w:rFonts w:ascii="Sylfaen" w:hAnsi="Sylfaen" w:cs="Arial"/>
                <w:lang w:val="ka-GE"/>
              </w:rPr>
            </w:pPr>
            <w:r>
              <w:rPr>
                <w:rFonts w:ascii="Sylfaen" w:hAnsi="Sylfaen" w:cs="Arial"/>
                <w:lang w:val="ka-GE"/>
              </w:rPr>
              <w:t>439,3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461,8</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311.8</w:t>
            </w:r>
          </w:p>
        </w:tc>
        <w:tc>
          <w:tcPr>
            <w:tcW w:w="1080" w:type="dxa"/>
            <w:tcBorders>
              <w:top w:val="nil"/>
              <w:left w:val="nil"/>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1</w:t>
            </w:r>
            <w:r>
              <w:rPr>
                <w:rFonts w:ascii="Sylfaen" w:hAnsi="Sylfaen" w:cs="Arial"/>
                <w:lang w:val="ka-GE"/>
              </w:rPr>
              <w:t>5</w:t>
            </w: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200,0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F23ED4" w:rsidRDefault="00F23ED4" w:rsidP="00F23ED4">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F23ED4" w:rsidRPr="001A2115" w:rsidRDefault="00F23ED4" w:rsidP="00F23ED4">
            <w:pPr>
              <w:jc w:val="center"/>
              <w:rPr>
                <w:rFonts w:ascii="Sylfaen" w:hAnsi="Sylfaen" w:cs="Arial"/>
                <w:lang w:val="ka-GE"/>
              </w:rPr>
            </w:pPr>
            <w:r>
              <w:rPr>
                <w:rFonts w:ascii="Sylfaen" w:hAnsi="Sylfaen" w:cs="Arial"/>
                <w:lang w:val="ka-GE"/>
              </w:rPr>
              <w:t>200,0</w:t>
            </w:r>
          </w:p>
        </w:tc>
      </w:tr>
      <w:tr w:rsidR="002B07B1"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2B07B1" w:rsidRPr="008E6113" w:rsidRDefault="002B07B1" w:rsidP="002B07B1">
            <w:pPr>
              <w:spacing w:after="0" w:line="240" w:lineRule="auto"/>
              <w:jc w:val="center"/>
              <w:rPr>
                <w:rFonts w:ascii="Sylfaen" w:hAnsi="Sylfaen" w:cs="Arial"/>
                <w:bCs/>
              </w:rPr>
            </w:pPr>
            <w:r w:rsidRPr="008E6113">
              <w:rPr>
                <w:rFonts w:ascii="Sylfaen" w:hAnsi="Sylfaen" w:cs="Arial"/>
                <w:bCs/>
              </w:rPr>
              <w:t>04 02</w:t>
            </w:r>
          </w:p>
        </w:tc>
        <w:tc>
          <w:tcPr>
            <w:tcW w:w="2970" w:type="dxa"/>
            <w:tcBorders>
              <w:top w:val="single" w:sz="8" w:space="0" w:color="auto"/>
              <w:left w:val="nil"/>
              <w:bottom w:val="double" w:sz="6" w:space="0" w:color="auto"/>
              <w:right w:val="nil"/>
            </w:tcBorders>
            <w:shd w:val="clear" w:color="auto" w:fill="auto"/>
            <w:vAlign w:val="center"/>
            <w:hideMark/>
          </w:tcPr>
          <w:p w:rsidR="002B07B1" w:rsidRPr="008E6113" w:rsidRDefault="002B07B1" w:rsidP="002B07B1">
            <w:pPr>
              <w:spacing w:after="0" w:line="240" w:lineRule="auto"/>
              <w:jc w:val="center"/>
              <w:rPr>
                <w:rFonts w:ascii="Sylfaen" w:hAnsi="Sylfaen" w:cs="Arial"/>
                <w:bCs/>
              </w:rPr>
            </w:pPr>
            <w:r w:rsidRPr="008E6113">
              <w:rPr>
                <w:rFonts w:ascii="Sylfaen" w:hAnsi="Sylfaen" w:cs="Arial"/>
                <w:bCs/>
              </w:rPr>
              <w:t>საჯარო სკოლების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15,7</w:t>
            </w:r>
          </w:p>
        </w:tc>
        <w:tc>
          <w:tcPr>
            <w:tcW w:w="981"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r>
      <w:tr w:rsidR="002B07B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2B07B1" w:rsidRPr="008E6113" w:rsidRDefault="002B07B1" w:rsidP="002B07B1">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2B07B1" w:rsidRPr="008E6113" w:rsidRDefault="002B07B1" w:rsidP="002B07B1">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r>
      <w:tr w:rsidR="002B07B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2B07B1" w:rsidRPr="008E6113" w:rsidRDefault="002B07B1" w:rsidP="002B07B1">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2B07B1" w:rsidRPr="008E6113" w:rsidRDefault="002B07B1" w:rsidP="002B07B1">
            <w:pPr>
              <w:spacing w:after="0" w:line="240" w:lineRule="auto"/>
              <w:rPr>
                <w:rFonts w:ascii="Sylfaen" w:hAnsi="Sylfaen" w:cs="Arial"/>
                <w:bCs/>
              </w:rPr>
            </w:pPr>
            <w:r>
              <w:rPr>
                <w:rFonts w:ascii="Sylfaen" w:hAnsi="Sylfaen" w:cs="Arial"/>
                <w:bCs/>
                <w:lang w:val="ka-GE"/>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2B07B1" w:rsidRDefault="002B07B1" w:rsidP="002B07B1">
            <w:pPr>
              <w:jc w:val="center"/>
              <w:rPr>
                <w:rFonts w:ascii="Sylfaen" w:hAnsi="Sylfaen" w:cs="Arial"/>
              </w:rPr>
            </w:pPr>
            <w:r>
              <w:rPr>
                <w:rFonts w:ascii="Sylfaen" w:hAnsi="Sylfaen" w:cs="Arial"/>
              </w:rPr>
              <w:t>0,0</w:t>
            </w:r>
          </w:p>
        </w:tc>
      </w:tr>
      <w:tr w:rsidR="002B07B1"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7B1" w:rsidRPr="008E6113" w:rsidRDefault="002B07B1" w:rsidP="002B07B1">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2B07B1" w:rsidRPr="008E6113" w:rsidRDefault="002B07B1" w:rsidP="002B07B1">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15,7</w:t>
            </w:r>
          </w:p>
        </w:tc>
        <w:tc>
          <w:tcPr>
            <w:tcW w:w="981"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r>
      <w:tr w:rsidR="002B07B1" w:rsidRPr="008E6113" w:rsidTr="008E5A02">
        <w:trPr>
          <w:gridAfter w:val="1"/>
          <w:wAfter w:w="1365" w:type="dxa"/>
          <w:trHeight w:val="979"/>
        </w:trPr>
        <w:tc>
          <w:tcPr>
            <w:tcW w:w="1080" w:type="dxa"/>
            <w:tcBorders>
              <w:top w:val="nil"/>
              <w:left w:val="single" w:sz="8" w:space="0" w:color="auto"/>
              <w:bottom w:val="nil"/>
              <w:right w:val="single" w:sz="8" w:space="0" w:color="auto"/>
            </w:tcBorders>
            <w:shd w:val="clear" w:color="auto" w:fill="auto"/>
            <w:vAlign w:val="center"/>
            <w:hideMark/>
          </w:tcPr>
          <w:p w:rsidR="002B07B1" w:rsidRPr="008E6113" w:rsidRDefault="002B07B1" w:rsidP="002B07B1">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2B07B1" w:rsidRPr="008E6113" w:rsidRDefault="002B07B1" w:rsidP="002B07B1">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15,7</w:t>
            </w:r>
          </w:p>
        </w:tc>
        <w:tc>
          <w:tcPr>
            <w:tcW w:w="981"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2B07B1" w:rsidRDefault="002B07B1" w:rsidP="002B07B1">
            <w:pPr>
              <w:jc w:val="center"/>
              <w:rPr>
                <w:rFonts w:ascii="Sylfaen" w:hAnsi="Sylfaen" w:cs="Arial"/>
              </w:rPr>
            </w:pPr>
            <w:r>
              <w:rPr>
                <w:rFonts w:ascii="Sylfaen" w:hAnsi="Sylfaen" w:cs="Arial"/>
              </w:rPr>
              <w:t>0,0</w:t>
            </w:r>
          </w:p>
        </w:tc>
      </w:tr>
      <w:tr w:rsidR="00EB34E5"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05 00</w:t>
            </w:r>
          </w:p>
        </w:tc>
        <w:tc>
          <w:tcPr>
            <w:tcW w:w="2970" w:type="dxa"/>
            <w:tcBorders>
              <w:top w:val="single" w:sz="8" w:space="0" w:color="auto"/>
              <w:left w:val="nil"/>
              <w:bottom w:val="double" w:sz="6" w:space="0" w:color="auto"/>
              <w:right w:val="nil"/>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კულტურა, რელიგია, ახალგაზრდობის ხელშეწყობა და სპორტი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2 240,6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1,870.3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1,870.3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1,865.5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color w:val="000000"/>
              </w:rPr>
            </w:pPr>
            <w:r>
              <w:rPr>
                <w:rFonts w:ascii="Sylfaen" w:hAnsi="Sylfaen" w:cs="Arial"/>
                <w:color w:val="000000"/>
              </w:rPr>
              <w:t>1,865.5</w:t>
            </w:r>
          </w:p>
        </w:tc>
      </w:tr>
      <w:tr w:rsidR="00EB34E5"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B34E5" w:rsidRPr="008E6113" w:rsidRDefault="00EB34E5" w:rsidP="00EB34E5">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 xml:space="preserve">1 </w:t>
            </w:r>
            <w:r>
              <w:rPr>
                <w:rFonts w:ascii="Sylfaen" w:hAnsi="Sylfaen" w:cs="Arial"/>
                <w:lang w:val="ka-GE"/>
              </w:rPr>
              <w:t>700</w:t>
            </w:r>
            <w:r>
              <w:rPr>
                <w:rFonts w:ascii="Sylfaen" w:hAnsi="Sylfaen" w:cs="Arial"/>
              </w:rPr>
              <w:t>,9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1,751.9</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1,751.9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1,837.7</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1,837.7</w:t>
            </w:r>
          </w:p>
        </w:tc>
      </w:tr>
      <w:tr w:rsidR="00EB34E5" w:rsidRPr="008E6113" w:rsidTr="00B578DD">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nil"/>
            </w:tcBorders>
            <w:shd w:val="clear" w:color="auto" w:fill="auto"/>
            <w:vAlign w:val="center"/>
            <w:hideMark/>
          </w:tcPr>
          <w:p w:rsidR="00EB34E5" w:rsidRPr="008E6113" w:rsidRDefault="00EB34E5" w:rsidP="00EB34E5">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16,0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25.0</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25.0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25.0</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25.0</w:t>
            </w:r>
          </w:p>
        </w:tc>
      </w:tr>
      <w:tr w:rsidR="00EB34E5" w:rsidRPr="008E6113" w:rsidTr="0001672A">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EB34E5" w:rsidRPr="008E6113" w:rsidRDefault="00EB34E5" w:rsidP="00EB34E5">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1 682,6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1,726.9</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1,726.9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1,812.7</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1,812.7</w:t>
            </w:r>
          </w:p>
        </w:tc>
      </w:tr>
      <w:tr w:rsidR="003738E6"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3738E6" w:rsidRPr="008E6113" w:rsidRDefault="003738E6" w:rsidP="003738E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738E6" w:rsidRPr="00DC1E53" w:rsidRDefault="003738E6" w:rsidP="003738E6">
            <w:pPr>
              <w:spacing w:after="0" w:line="240" w:lineRule="auto"/>
              <w:rPr>
                <w:rFonts w:ascii="Sylfaen" w:hAnsi="Sylfaen" w:cs="Arial"/>
                <w:bCs/>
                <w:lang w:val="ka-GE"/>
              </w:rPr>
            </w:pPr>
            <w:r>
              <w:rPr>
                <w:rFonts w:ascii="Sylfaen" w:hAnsi="Sylfaen" w:cs="Arial"/>
                <w:bCs/>
                <w:lang w:val="ka-GE"/>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lang w:val="ka-GE"/>
              </w:rPr>
              <w:t>2,3</w:t>
            </w:r>
            <w:r>
              <w:rPr>
                <w:rFonts w:ascii="Sylfaen" w:hAnsi="Sylfaen" w:cs="Arial"/>
              </w:rPr>
              <w:t> </w:t>
            </w:r>
          </w:p>
        </w:tc>
        <w:tc>
          <w:tcPr>
            <w:tcW w:w="981"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r>
      <w:tr w:rsidR="00EB34E5"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EB34E5" w:rsidRPr="008E6113" w:rsidRDefault="00EB34E5" w:rsidP="00EB34E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538,3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118.4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118.4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27.8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27.8</w:t>
            </w:r>
          </w:p>
        </w:tc>
      </w:tr>
      <w:tr w:rsidR="00EB34E5" w:rsidRPr="008E6113" w:rsidTr="00863CD9">
        <w:trPr>
          <w:gridAfter w:val="1"/>
          <w:wAfter w:w="1365" w:type="dxa"/>
          <w:trHeight w:val="528"/>
        </w:trPr>
        <w:tc>
          <w:tcPr>
            <w:tcW w:w="1080" w:type="dxa"/>
            <w:tcBorders>
              <w:top w:val="nil"/>
              <w:left w:val="single" w:sz="8" w:space="0" w:color="auto"/>
              <w:bottom w:val="nil"/>
              <w:right w:val="single" w:sz="8" w:space="0" w:color="auto"/>
            </w:tcBorders>
            <w:shd w:val="clear" w:color="auto" w:fill="auto"/>
            <w:vAlign w:val="center"/>
            <w:hideMark/>
          </w:tcPr>
          <w:p w:rsidR="00EB34E5" w:rsidRPr="008E6113" w:rsidRDefault="00EB34E5" w:rsidP="00EB34E5">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EB34E5" w:rsidRPr="008E6113" w:rsidRDefault="00EB34E5" w:rsidP="00EB34E5">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538,3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118.4</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118.4</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27.8</w:t>
            </w:r>
          </w:p>
        </w:tc>
        <w:tc>
          <w:tcPr>
            <w:tcW w:w="990"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B34E5" w:rsidRDefault="00EB34E5" w:rsidP="00EB34E5">
            <w:pPr>
              <w:jc w:val="center"/>
              <w:rPr>
                <w:rFonts w:ascii="Sylfaen" w:hAnsi="Sylfaen" w:cs="Arial"/>
              </w:rPr>
            </w:pPr>
            <w:r>
              <w:rPr>
                <w:rFonts w:ascii="Sylfaen" w:hAnsi="Sylfaen" w:cs="Arial"/>
              </w:rPr>
              <w:t>27.8</w:t>
            </w:r>
          </w:p>
        </w:tc>
      </w:tr>
      <w:tr w:rsidR="003738E6"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738E6" w:rsidRPr="008E6113" w:rsidRDefault="003738E6" w:rsidP="003738E6">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3738E6" w:rsidRPr="005F741D" w:rsidRDefault="003738E6" w:rsidP="003738E6">
            <w:pPr>
              <w:spacing w:after="0" w:line="240" w:lineRule="auto"/>
              <w:jc w:val="center"/>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1,5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3738E6" w:rsidRDefault="003738E6" w:rsidP="003738E6">
            <w:pPr>
              <w:jc w:val="center"/>
              <w:rPr>
                <w:rFonts w:ascii="Sylfaen" w:hAnsi="Sylfaen" w:cs="Arial"/>
              </w:rPr>
            </w:pPr>
            <w:r>
              <w:rPr>
                <w:rFonts w:ascii="Sylfaen" w:hAnsi="Sylfaen" w:cs="Arial"/>
              </w:rPr>
              <w:t>0,0</w:t>
            </w:r>
          </w:p>
        </w:tc>
      </w:tr>
      <w:tr w:rsidR="00313853"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05 01</w:t>
            </w:r>
          </w:p>
        </w:tc>
        <w:tc>
          <w:tcPr>
            <w:tcW w:w="2970" w:type="dxa"/>
            <w:tcBorders>
              <w:top w:val="single" w:sz="8" w:space="0" w:color="auto"/>
              <w:left w:val="nil"/>
              <w:bottom w:val="double" w:sz="6" w:space="0" w:color="auto"/>
              <w:right w:val="nil"/>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სპორტის განვითარების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1,049.6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673.2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color w:val="000000"/>
              </w:rPr>
            </w:pPr>
            <w:r>
              <w:rPr>
                <w:rFonts w:ascii="Sylfaen" w:hAnsi="Sylfaen" w:cs="Arial"/>
                <w:color w:val="000000"/>
              </w:rPr>
              <w:t>673.2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650.5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color w:val="000000"/>
              </w:rPr>
            </w:pPr>
            <w:r>
              <w:rPr>
                <w:rFonts w:ascii="Sylfaen" w:hAnsi="Sylfaen" w:cs="Arial"/>
                <w:color w:val="000000"/>
              </w:rPr>
              <w:t>650.5</w:t>
            </w:r>
          </w:p>
        </w:tc>
      </w:tr>
      <w:tr w:rsidR="00313853"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313853" w:rsidRPr="008E6113" w:rsidRDefault="00313853" w:rsidP="00313853">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575.8</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578.0</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578.0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637.0</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637.0</w:t>
            </w:r>
          </w:p>
        </w:tc>
      </w:tr>
      <w:tr w:rsidR="00313853" w:rsidRPr="008E6113" w:rsidTr="008E5A02">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nil"/>
            </w:tcBorders>
            <w:shd w:val="clear" w:color="auto" w:fill="auto"/>
            <w:vAlign w:val="center"/>
            <w:hideMark/>
          </w:tcPr>
          <w:p w:rsidR="00313853" w:rsidRPr="008E6113" w:rsidRDefault="00313853" w:rsidP="00313853">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3.8</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5.0</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5.0</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5.0</w:t>
            </w:r>
          </w:p>
        </w:tc>
      </w:tr>
      <w:tr w:rsidR="00313853" w:rsidRPr="008E6113" w:rsidTr="008E5A02">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313853" w:rsidRPr="008E6113" w:rsidRDefault="00313853" w:rsidP="00313853">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572.0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573.0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573.0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632.0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632.0</w:t>
            </w:r>
          </w:p>
        </w:tc>
      </w:tr>
      <w:tr w:rsidR="00313853"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313853" w:rsidRPr="008E6113" w:rsidRDefault="00313853" w:rsidP="0031385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472,4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95.2</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95.2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13.5</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13.5</w:t>
            </w:r>
          </w:p>
        </w:tc>
      </w:tr>
      <w:tr w:rsidR="00313853" w:rsidRPr="008E6113" w:rsidTr="008E5A02">
        <w:trPr>
          <w:gridAfter w:val="1"/>
          <w:wAfter w:w="1365" w:type="dxa"/>
          <w:trHeight w:val="546"/>
        </w:trPr>
        <w:tc>
          <w:tcPr>
            <w:tcW w:w="1080" w:type="dxa"/>
            <w:tcBorders>
              <w:top w:val="nil"/>
              <w:left w:val="single" w:sz="8" w:space="0" w:color="auto"/>
              <w:bottom w:val="nil"/>
              <w:right w:val="single" w:sz="8" w:space="0" w:color="auto"/>
            </w:tcBorders>
            <w:shd w:val="clear" w:color="auto" w:fill="auto"/>
            <w:vAlign w:val="center"/>
            <w:hideMark/>
          </w:tcPr>
          <w:p w:rsidR="00313853" w:rsidRPr="008E6113" w:rsidRDefault="00313853" w:rsidP="0031385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313853" w:rsidRPr="008E6113" w:rsidRDefault="00313853" w:rsidP="0031385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201,3</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95.2</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95.2</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13.5</w:t>
            </w:r>
          </w:p>
        </w:tc>
        <w:tc>
          <w:tcPr>
            <w:tcW w:w="990" w:type="dxa"/>
            <w:tcBorders>
              <w:top w:val="nil"/>
              <w:left w:val="nil"/>
              <w:bottom w:val="single" w:sz="4" w:space="0" w:color="auto"/>
              <w:right w:val="single" w:sz="4" w:space="0" w:color="auto"/>
            </w:tcBorders>
            <w:shd w:val="clear" w:color="000000" w:fill="FFFFFF"/>
            <w:vAlign w:val="center"/>
            <w:hideMark/>
          </w:tcPr>
          <w:p w:rsidR="00313853" w:rsidRDefault="00313853" w:rsidP="0031385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313853" w:rsidRDefault="00313853" w:rsidP="00313853">
            <w:pPr>
              <w:jc w:val="right"/>
              <w:rPr>
                <w:rFonts w:ascii="Arial" w:hAnsi="Arial" w:cs="Arial"/>
              </w:rPr>
            </w:pPr>
            <w:r>
              <w:rPr>
                <w:rFonts w:ascii="Arial" w:hAnsi="Arial" w:cs="Arial"/>
              </w:rPr>
              <w:t>13.5</w:t>
            </w:r>
          </w:p>
        </w:tc>
      </w:tr>
      <w:tr w:rsidR="009057EC" w:rsidRPr="008E6113" w:rsidTr="008E5A02">
        <w:trPr>
          <w:gridAfter w:val="1"/>
          <w:wAfter w:w="1365" w:type="dxa"/>
          <w:trHeight w:val="67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9057EC" w:rsidRDefault="009057EC" w:rsidP="009057EC">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9057EC" w:rsidRDefault="009057EC" w:rsidP="009057EC">
            <w:pPr>
              <w:ind w:firstLineChars="100" w:firstLine="220"/>
              <w:rPr>
                <w:rFonts w:ascii="Sylfaen" w:hAnsi="Sylfaen" w:cs="Arial"/>
                <w:sz w:val="16"/>
                <w:szCs w:val="16"/>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1,5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057EC" w:rsidRDefault="009057EC" w:rsidP="009057EC">
            <w:pPr>
              <w:jc w:val="center"/>
              <w:rPr>
                <w:rFonts w:ascii="Sylfaen" w:hAnsi="Sylfaen" w:cs="Arial"/>
              </w:rPr>
            </w:pPr>
            <w:r>
              <w:rPr>
                <w:rFonts w:ascii="Sylfaen" w:hAnsi="Sylfaen" w:cs="Arial"/>
              </w:rPr>
              <w:t>0,0</w:t>
            </w:r>
          </w:p>
        </w:tc>
      </w:tr>
      <w:tr w:rsidR="00AE4DB1" w:rsidRPr="008E6113" w:rsidTr="008E5A02">
        <w:trPr>
          <w:gridAfter w:val="1"/>
          <w:wAfter w:w="1365" w:type="dxa"/>
          <w:trHeight w:val="1118"/>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E4DB1" w:rsidRPr="008E6113" w:rsidRDefault="00AE4DB1" w:rsidP="00AE4DB1">
            <w:pPr>
              <w:spacing w:after="0" w:line="240" w:lineRule="auto"/>
              <w:jc w:val="center"/>
              <w:rPr>
                <w:rFonts w:ascii="Sylfaen" w:hAnsi="Sylfaen" w:cs="Arial"/>
                <w:bCs/>
              </w:rPr>
            </w:pPr>
            <w:r>
              <w:rPr>
                <w:rFonts w:ascii="Sylfaen" w:hAnsi="Sylfaen" w:cs="Arial"/>
                <w:bCs/>
              </w:rPr>
              <w:t>05 01 01 01</w:t>
            </w:r>
          </w:p>
        </w:tc>
        <w:tc>
          <w:tcPr>
            <w:tcW w:w="2970" w:type="dxa"/>
            <w:tcBorders>
              <w:top w:val="single" w:sz="4" w:space="0" w:color="auto"/>
              <w:left w:val="nil"/>
              <w:bottom w:val="single" w:sz="4" w:space="0" w:color="auto"/>
              <w:right w:val="single" w:sz="8" w:space="0" w:color="auto"/>
            </w:tcBorders>
            <w:shd w:val="clear" w:color="auto" w:fill="auto"/>
            <w:vAlign w:val="center"/>
          </w:tcPr>
          <w:p w:rsidR="00AE4DB1" w:rsidRDefault="00AE4DB1" w:rsidP="00AE4DB1">
            <w:pPr>
              <w:ind w:firstLineChars="100" w:firstLine="160"/>
              <w:rPr>
                <w:rFonts w:ascii="Sylfaen" w:hAnsi="Sylfaen" w:cs="Arial"/>
                <w:sz w:val="16"/>
                <w:szCs w:val="16"/>
              </w:rPr>
            </w:pPr>
            <w:r>
              <w:rPr>
                <w:rFonts w:ascii="Sylfaen" w:hAnsi="Sylfaen" w:cs="Arial"/>
                <w:sz w:val="16"/>
                <w:szCs w:val="16"/>
              </w:rPr>
              <w:t>ა(ა)იპ სკოლის გარეშე სასპორტო-საგანმანათლებლო დაწესებულება ახმეტის კომპლექსური სასპორტო სკოლა</w:t>
            </w:r>
          </w:p>
          <w:p w:rsidR="00AE4DB1" w:rsidRPr="008E6113" w:rsidRDefault="00AE4DB1" w:rsidP="00AE4DB1">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172.0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196,0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196,0</w:t>
            </w:r>
          </w:p>
        </w:tc>
      </w:tr>
      <w:tr w:rsidR="00AE4DB1"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AE4DB1" w:rsidRPr="008E6113" w:rsidRDefault="00AE4DB1" w:rsidP="00AE4DB1">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AE4DB1" w:rsidRPr="008E6113" w:rsidRDefault="00AE4DB1" w:rsidP="00AE4DB1">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172.0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191,5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sidRPr="00AE4DB1">
              <w:rPr>
                <w:rFonts w:ascii="Arial" w:hAnsi="Arial" w:cs="Arial"/>
              </w:rPr>
              <w:t>191,5</w:t>
            </w:r>
          </w:p>
        </w:tc>
      </w:tr>
      <w:tr w:rsidR="00AE4DB1"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AE4DB1" w:rsidRPr="008E6113" w:rsidRDefault="00AE4DB1" w:rsidP="00AE4DB1">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AE4DB1" w:rsidRPr="008E6113" w:rsidRDefault="00AE4DB1" w:rsidP="00AE4DB1">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172.0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172.0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191,5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sidRPr="00AE4DB1">
              <w:rPr>
                <w:rFonts w:ascii="Arial" w:hAnsi="Arial" w:cs="Arial"/>
              </w:rPr>
              <w:t>191,5</w:t>
            </w:r>
          </w:p>
        </w:tc>
      </w:tr>
      <w:tr w:rsidR="00AE4DB1"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E4DB1" w:rsidRPr="008E6113" w:rsidRDefault="00AE4DB1" w:rsidP="00AE4DB1">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E4DB1" w:rsidRPr="008E6113" w:rsidRDefault="00AE4DB1" w:rsidP="00AE4DB1">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4,5</w:t>
            </w:r>
          </w:p>
        </w:tc>
      </w:tr>
      <w:tr w:rsidR="00AE4DB1"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E4DB1" w:rsidRPr="008E6113" w:rsidRDefault="00AE4DB1" w:rsidP="00AE4DB1">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AE4DB1" w:rsidRPr="008E6113" w:rsidRDefault="00AE4DB1" w:rsidP="00AE4DB1">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E4DB1" w:rsidRDefault="00AE4DB1" w:rsidP="00AE4DB1">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AE4DB1" w:rsidRPr="00AE4DB1" w:rsidRDefault="00AE4DB1" w:rsidP="00AE4DB1">
            <w:pPr>
              <w:jc w:val="right"/>
              <w:rPr>
                <w:rFonts w:ascii="Sylfaen" w:hAnsi="Sylfaen" w:cs="Arial"/>
                <w:lang w:val="ka-GE"/>
              </w:rPr>
            </w:pPr>
            <w:r>
              <w:rPr>
                <w:rFonts w:ascii="Sylfaen" w:hAnsi="Sylfaen" w:cs="Arial"/>
                <w:lang w:val="ka-GE"/>
              </w:rPr>
              <w:t>4,5</w:t>
            </w:r>
          </w:p>
        </w:tc>
      </w:tr>
      <w:tr w:rsidR="003E7866" w:rsidRPr="008E6113" w:rsidTr="008E5A02">
        <w:trPr>
          <w:gridAfter w:val="1"/>
          <w:wAfter w:w="1365" w:type="dxa"/>
          <w:trHeight w:val="117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E7866" w:rsidRPr="008E6113" w:rsidRDefault="003E7866" w:rsidP="003E7866">
            <w:pPr>
              <w:spacing w:after="0" w:line="240" w:lineRule="auto"/>
              <w:jc w:val="center"/>
              <w:rPr>
                <w:rFonts w:ascii="Sylfaen" w:hAnsi="Sylfaen" w:cs="Arial"/>
                <w:bCs/>
              </w:rPr>
            </w:pPr>
            <w:r>
              <w:rPr>
                <w:rFonts w:ascii="Sylfaen" w:hAnsi="Sylfaen" w:cs="Arial"/>
                <w:bCs/>
              </w:rPr>
              <w:t>05 01 01 02</w:t>
            </w:r>
          </w:p>
        </w:tc>
        <w:tc>
          <w:tcPr>
            <w:tcW w:w="2970" w:type="dxa"/>
            <w:tcBorders>
              <w:top w:val="single" w:sz="4" w:space="0" w:color="auto"/>
              <w:left w:val="nil"/>
              <w:bottom w:val="single" w:sz="4" w:space="0" w:color="auto"/>
              <w:right w:val="single" w:sz="8" w:space="0" w:color="auto"/>
            </w:tcBorders>
            <w:shd w:val="clear" w:color="auto" w:fill="auto"/>
            <w:vAlign w:val="center"/>
          </w:tcPr>
          <w:p w:rsidR="003E7866" w:rsidRDefault="003E7866" w:rsidP="003E7866">
            <w:pPr>
              <w:ind w:firstLineChars="100" w:firstLine="160"/>
              <w:rPr>
                <w:rFonts w:ascii="Sylfaen" w:hAnsi="Sylfaen" w:cs="Arial"/>
                <w:sz w:val="16"/>
                <w:szCs w:val="16"/>
              </w:rPr>
            </w:pPr>
            <w:r>
              <w:rPr>
                <w:rFonts w:ascii="Sylfaen" w:hAnsi="Sylfaen" w:cs="Arial"/>
                <w:sz w:val="16"/>
                <w:szCs w:val="16"/>
              </w:rPr>
              <w:t>ა(ა)იპ სკოლის გარეშე სასპორტო-საგანმანათლებლო დაწესებულება ახმეტის ზურაბ ზვიადაურის სახელობის ძიუდოს სასპორტო სკოლა</w:t>
            </w:r>
          </w:p>
          <w:p w:rsidR="003E7866" w:rsidRPr="008E6113" w:rsidRDefault="003E7866" w:rsidP="003E7866">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234.1</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233.0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233.0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Sylfaen" w:hAnsi="Sylfaen" w:cs="Arial"/>
                <w:lang w:val="ka-GE"/>
              </w:rPr>
              <w:t>277,0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Sylfaen" w:hAnsi="Sylfaen" w:cs="Arial"/>
                <w:lang w:val="ka-GE"/>
              </w:rPr>
              <w:t>277,0</w:t>
            </w:r>
          </w:p>
        </w:tc>
      </w:tr>
      <w:tr w:rsidR="003E7866"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E7866" w:rsidRPr="008E6113" w:rsidRDefault="003E7866" w:rsidP="003E7866">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3E7866" w:rsidRPr="008E6113" w:rsidRDefault="003E7866" w:rsidP="003E7866">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232.6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233.0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233.0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Pr="003E7866" w:rsidRDefault="003E7866" w:rsidP="003E7866">
            <w:pPr>
              <w:jc w:val="right"/>
              <w:rPr>
                <w:rFonts w:ascii="Sylfaen" w:hAnsi="Sylfaen" w:cs="Arial"/>
                <w:lang w:val="ka-GE"/>
              </w:rPr>
            </w:pPr>
            <w:r>
              <w:rPr>
                <w:rFonts w:ascii="Sylfaen" w:hAnsi="Sylfaen" w:cs="Arial"/>
                <w:lang w:val="ka-GE"/>
              </w:rPr>
              <w:t>272,5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Pr="003E7866" w:rsidRDefault="003E7866" w:rsidP="003E7866">
            <w:pPr>
              <w:jc w:val="right"/>
              <w:rPr>
                <w:rFonts w:ascii="Sylfaen" w:hAnsi="Sylfaen" w:cs="Arial"/>
                <w:lang w:val="ka-GE"/>
              </w:rPr>
            </w:pPr>
            <w:r>
              <w:rPr>
                <w:rFonts w:ascii="Sylfaen" w:hAnsi="Sylfaen" w:cs="Arial"/>
                <w:lang w:val="ka-GE"/>
              </w:rPr>
              <w:t>272,5</w:t>
            </w:r>
          </w:p>
        </w:tc>
      </w:tr>
      <w:tr w:rsidR="003E7866"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E7866" w:rsidRPr="008E6113" w:rsidRDefault="003E7866" w:rsidP="003E7866">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3E7866" w:rsidRPr="008E6113" w:rsidRDefault="003E7866" w:rsidP="003E7866">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232.6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233.0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233.0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Pr="003E7866" w:rsidRDefault="003E7866" w:rsidP="003E7866">
            <w:pPr>
              <w:jc w:val="right"/>
              <w:rPr>
                <w:rFonts w:ascii="Sylfaen" w:hAnsi="Sylfaen" w:cs="Arial"/>
                <w:lang w:val="ka-GE"/>
              </w:rPr>
            </w:pPr>
            <w:r>
              <w:rPr>
                <w:rFonts w:ascii="Sylfaen" w:hAnsi="Sylfaen" w:cs="Arial"/>
                <w:lang w:val="ka-GE"/>
              </w:rPr>
              <w:t>272,5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3E7866" w:rsidRPr="003E7866" w:rsidRDefault="003E7866" w:rsidP="003E7866">
            <w:pPr>
              <w:jc w:val="right"/>
              <w:rPr>
                <w:rFonts w:ascii="Sylfaen" w:hAnsi="Sylfaen" w:cs="Arial"/>
                <w:lang w:val="ka-GE"/>
              </w:rPr>
            </w:pPr>
            <w:r>
              <w:rPr>
                <w:rFonts w:ascii="Sylfaen" w:hAnsi="Sylfaen" w:cs="Arial"/>
                <w:lang w:val="ka-GE"/>
              </w:rPr>
              <w:t>272,5</w:t>
            </w:r>
          </w:p>
        </w:tc>
      </w:tr>
      <w:tr w:rsidR="003E7866"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3E7866" w:rsidRPr="008E6113" w:rsidRDefault="003E7866" w:rsidP="003E7866">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3E7866" w:rsidRPr="008E6113" w:rsidRDefault="003E7866" w:rsidP="003E7866">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Pr="00AE4DB1" w:rsidRDefault="003E7866" w:rsidP="003E7866">
            <w:pPr>
              <w:jc w:val="right"/>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E7866" w:rsidRPr="00AE4DB1" w:rsidRDefault="003E7866" w:rsidP="003E7866">
            <w:pPr>
              <w:jc w:val="right"/>
              <w:rPr>
                <w:rFonts w:ascii="Sylfaen" w:hAnsi="Sylfaen" w:cs="Arial"/>
                <w:lang w:val="ka-GE"/>
              </w:rPr>
            </w:pPr>
            <w:r>
              <w:rPr>
                <w:rFonts w:ascii="Sylfaen" w:hAnsi="Sylfaen" w:cs="Arial"/>
                <w:lang w:val="ka-GE"/>
              </w:rPr>
              <w:t>4,5</w:t>
            </w:r>
          </w:p>
        </w:tc>
      </w:tr>
      <w:tr w:rsidR="003E7866"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3E7866" w:rsidRPr="008E6113" w:rsidRDefault="003E7866" w:rsidP="003E7866">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3E7866" w:rsidRPr="008E6113" w:rsidRDefault="003E7866" w:rsidP="003E7866">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Pr="00AE4DB1" w:rsidRDefault="003E7866" w:rsidP="003E7866">
            <w:pPr>
              <w:jc w:val="right"/>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3E7866" w:rsidRDefault="003E7866" w:rsidP="003E7866">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3E7866" w:rsidRPr="00AE4DB1" w:rsidRDefault="003E7866" w:rsidP="003E7866">
            <w:pPr>
              <w:jc w:val="right"/>
              <w:rPr>
                <w:rFonts w:ascii="Sylfaen" w:hAnsi="Sylfaen" w:cs="Arial"/>
                <w:lang w:val="ka-GE"/>
              </w:rPr>
            </w:pPr>
            <w:r>
              <w:rPr>
                <w:rFonts w:ascii="Sylfaen" w:hAnsi="Sylfaen" w:cs="Arial"/>
                <w:lang w:val="ka-GE"/>
              </w:rPr>
              <w:t>4,5</w:t>
            </w:r>
          </w:p>
        </w:tc>
      </w:tr>
      <w:tr w:rsidR="000237FC"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0237FC" w:rsidRPr="008E6113" w:rsidRDefault="000237FC" w:rsidP="000237FC">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237FC" w:rsidRPr="008E6113" w:rsidRDefault="000237FC" w:rsidP="000237FC">
            <w:pPr>
              <w:spacing w:after="0" w:line="240" w:lineRule="auto"/>
              <w:ind w:firstLineChars="100" w:firstLine="220"/>
              <w:rPr>
                <w:rFonts w:ascii="Sylfaen" w:hAnsi="Sylfaen" w:cs="Arial"/>
                <w:bCs/>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1.5</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0237FC" w:rsidRDefault="000237FC" w:rsidP="000237FC">
            <w:pPr>
              <w:jc w:val="right"/>
              <w:rPr>
                <w:rFonts w:ascii="Arial" w:hAnsi="Arial" w:cs="Arial"/>
              </w:rPr>
            </w:pPr>
            <w:r>
              <w:rPr>
                <w:rFonts w:ascii="Arial" w:hAnsi="Arial" w:cs="Arial"/>
              </w:rPr>
              <w:t>0,0</w:t>
            </w:r>
          </w:p>
        </w:tc>
      </w:tr>
      <w:tr w:rsidR="00AC4B63" w:rsidRPr="008E6113" w:rsidTr="0001672A">
        <w:trPr>
          <w:gridAfter w:val="1"/>
          <w:wAfter w:w="1365" w:type="dxa"/>
          <w:trHeight w:val="743"/>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C4B63" w:rsidRPr="008E6113" w:rsidRDefault="00AC4B63" w:rsidP="00AC4B63">
            <w:pPr>
              <w:spacing w:after="0" w:line="240" w:lineRule="auto"/>
              <w:jc w:val="center"/>
              <w:rPr>
                <w:rFonts w:ascii="Sylfaen" w:hAnsi="Sylfaen" w:cs="Arial"/>
                <w:bCs/>
              </w:rPr>
            </w:pPr>
            <w:r>
              <w:rPr>
                <w:rFonts w:ascii="Sylfaen" w:hAnsi="Sylfaen" w:cs="Arial"/>
                <w:bCs/>
              </w:rPr>
              <w:t>05 01 01 03</w:t>
            </w:r>
          </w:p>
        </w:tc>
        <w:tc>
          <w:tcPr>
            <w:tcW w:w="2970" w:type="dxa"/>
            <w:tcBorders>
              <w:top w:val="single" w:sz="4" w:space="0" w:color="auto"/>
              <w:left w:val="nil"/>
              <w:bottom w:val="single" w:sz="4" w:space="0" w:color="auto"/>
              <w:right w:val="single" w:sz="8" w:space="0" w:color="auto"/>
            </w:tcBorders>
            <w:shd w:val="clear" w:color="auto" w:fill="auto"/>
            <w:vAlign w:val="center"/>
          </w:tcPr>
          <w:p w:rsidR="00AC4B63" w:rsidRPr="00B37FFC" w:rsidRDefault="00AC4B63" w:rsidP="00AC4B63">
            <w:pPr>
              <w:ind w:firstLineChars="100" w:firstLine="160"/>
              <w:rPr>
                <w:rFonts w:ascii="Sylfaen" w:hAnsi="Sylfaen" w:cs="Arial"/>
                <w:sz w:val="16"/>
                <w:szCs w:val="16"/>
              </w:rPr>
            </w:pPr>
            <w:r w:rsidRPr="00B37FFC">
              <w:rPr>
                <w:rFonts w:ascii="Sylfaen" w:hAnsi="Sylfaen" w:cs="Arial"/>
                <w:sz w:val="16"/>
                <w:szCs w:val="16"/>
              </w:rPr>
              <w:t>ა(ა)იპ სკოლის გარეშე სპორტული დაწესებულება ახმეტის საფეხბურთო სკოლა,,ბახტრიონი</w:t>
            </w:r>
          </w:p>
          <w:p w:rsidR="00AC4B63" w:rsidRPr="008E6113" w:rsidRDefault="00AC4B63" w:rsidP="00AC4B63">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Sylfaen" w:hAnsi="Sylfaen" w:cs="Arial"/>
              </w:rPr>
              <w:t>0.</w:t>
            </w:r>
            <w:r>
              <w:rPr>
                <w:rFonts w:ascii="Sylfaen" w:hAnsi="Sylfaen" w:cs="Arial"/>
                <w:lang w:val="ka-GE"/>
              </w:rPr>
              <w:t>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Pr="00B04A60" w:rsidRDefault="00AC4B63" w:rsidP="00AC4B63">
            <w:pPr>
              <w:jc w:val="right"/>
              <w:rPr>
                <w:rFonts w:ascii="Sylfaen" w:hAnsi="Sylfaen" w:cstheme="minorHAnsi"/>
                <w:sz w:val="24"/>
                <w:szCs w:val="24"/>
                <w:lang w:val="ka-GE"/>
              </w:rPr>
            </w:pPr>
            <w:r>
              <w:rPr>
                <w:rFonts w:ascii="Sylfaen" w:hAnsi="Sylfaen" w:cstheme="minorHAnsi"/>
                <w:sz w:val="24"/>
                <w:szCs w:val="24"/>
                <w:lang w:val="ka-GE"/>
              </w:rPr>
              <w:t>172,5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Pr="00B04A60" w:rsidRDefault="00AC4B63" w:rsidP="00AC4B63">
            <w:pPr>
              <w:jc w:val="right"/>
              <w:rPr>
                <w:rFonts w:cstheme="minorHAnsi"/>
                <w:sz w:val="24"/>
                <w:szCs w:val="24"/>
              </w:rPr>
            </w:pPr>
            <w:r w:rsidRPr="00B04A60">
              <w:rPr>
                <w:rFonts w:cstheme="minorHAnsi"/>
                <w:sz w:val="24"/>
                <w:szCs w:val="24"/>
              </w:rPr>
              <w:t>0.</w:t>
            </w:r>
            <w:r w:rsidRPr="00B04A60">
              <w:rPr>
                <w:rFonts w:cstheme="minorHAnsi"/>
                <w:sz w:val="24"/>
                <w:szCs w:val="24"/>
                <w:lang w:val="ka-GE"/>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Pr="00B04A60" w:rsidRDefault="00AC4B63" w:rsidP="00AC4B63">
            <w:pPr>
              <w:jc w:val="right"/>
              <w:rPr>
                <w:rFonts w:ascii="Sylfaen" w:hAnsi="Sylfaen" w:cstheme="minorHAnsi"/>
                <w:sz w:val="24"/>
                <w:szCs w:val="24"/>
                <w:lang w:val="ka-GE"/>
              </w:rPr>
            </w:pPr>
            <w:r>
              <w:rPr>
                <w:rFonts w:ascii="Sylfaen" w:hAnsi="Sylfaen" w:cstheme="minorHAnsi"/>
                <w:sz w:val="24"/>
                <w:szCs w:val="24"/>
                <w:lang w:val="ka-GE"/>
              </w:rPr>
              <w:t>172,5</w:t>
            </w:r>
          </w:p>
        </w:tc>
      </w:tr>
      <w:tr w:rsidR="00AC4B63" w:rsidRPr="008E6113" w:rsidTr="0001672A">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C4B63" w:rsidRPr="008E6113" w:rsidRDefault="00AC4B63" w:rsidP="00AC4B63">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AC4B63" w:rsidRPr="008E6113" w:rsidRDefault="00AC4B63" w:rsidP="00AC4B63">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Sylfaen" w:hAnsi="Sylfaen" w:cs="Arial"/>
              </w:rPr>
              <w:t>0.</w:t>
            </w:r>
            <w:r>
              <w:rPr>
                <w:rFonts w:ascii="Sylfaen" w:hAnsi="Sylfaen" w:cs="Arial"/>
                <w:lang w:val="ka-GE"/>
              </w:rPr>
              <w:t>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Pr="00B04A60" w:rsidRDefault="00AC4B63" w:rsidP="00AC4B63">
            <w:pPr>
              <w:jc w:val="right"/>
              <w:rPr>
                <w:rFonts w:ascii="Sylfaen" w:hAnsi="Sylfaen" w:cstheme="minorHAnsi"/>
                <w:sz w:val="24"/>
                <w:szCs w:val="24"/>
                <w:lang w:val="ka-GE"/>
              </w:rPr>
            </w:pPr>
            <w:r>
              <w:rPr>
                <w:rFonts w:ascii="Sylfaen" w:hAnsi="Sylfaen" w:cstheme="minorHAnsi"/>
                <w:sz w:val="24"/>
                <w:szCs w:val="24"/>
                <w:lang w:val="ka-GE"/>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Pr="00B04A60" w:rsidRDefault="00AC4B63" w:rsidP="00AC4B63">
            <w:pPr>
              <w:jc w:val="right"/>
              <w:rPr>
                <w:rFonts w:cstheme="minorHAnsi"/>
                <w:sz w:val="24"/>
                <w:szCs w:val="24"/>
              </w:rPr>
            </w:pPr>
            <w:r w:rsidRPr="00B04A60">
              <w:rPr>
                <w:rFonts w:cstheme="minorHAnsi"/>
                <w:sz w:val="24"/>
                <w:szCs w:val="24"/>
              </w:rPr>
              <w:t>0.</w:t>
            </w:r>
            <w:r w:rsidRPr="00B04A60">
              <w:rPr>
                <w:rFonts w:cstheme="minorHAnsi"/>
                <w:sz w:val="24"/>
                <w:szCs w:val="24"/>
                <w:lang w:val="ka-GE"/>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Pr="00B04A60" w:rsidRDefault="00AC4B63" w:rsidP="00AC4B63">
            <w:pPr>
              <w:jc w:val="right"/>
              <w:rPr>
                <w:rFonts w:ascii="Sylfaen" w:hAnsi="Sylfaen" w:cstheme="minorHAnsi"/>
                <w:sz w:val="24"/>
                <w:szCs w:val="24"/>
                <w:lang w:val="ka-GE"/>
              </w:rPr>
            </w:pPr>
            <w:r>
              <w:rPr>
                <w:rFonts w:ascii="Sylfaen" w:hAnsi="Sylfaen" w:cstheme="minorHAnsi"/>
                <w:sz w:val="24"/>
                <w:szCs w:val="24"/>
                <w:lang w:val="ka-GE"/>
              </w:rPr>
              <w:t>168,0</w:t>
            </w:r>
          </w:p>
        </w:tc>
      </w:tr>
      <w:tr w:rsidR="00AC4B63" w:rsidRPr="008E6113" w:rsidTr="0001672A">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C4B63" w:rsidRPr="008E6113" w:rsidRDefault="00AC4B63" w:rsidP="00AC4B63">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AC4B63" w:rsidRPr="008E6113" w:rsidRDefault="00AC4B63" w:rsidP="00AC4B63">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Sylfaen" w:hAnsi="Sylfaen" w:cs="Arial"/>
              </w:rPr>
              <w:t>0.</w:t>
            </w:r>
            <w:r>
              <w:rPr>
                <w:rFonts w:ascii="Sylfaen" w:hAnsi="Sylfaen" w:cs="Arial"/>
                <w:lang w:val="ka-GE"/>
              </w:rPr>
              <w:t>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168.0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Pr="00B04A60" w:rsidRDefault="00AC4B63" w:rsidP="00AC4B63">
            <w:pPr>
              <w:jc w:val="right"/>
              <w:rPr>
                <w:rFonts w:ascii="Sylfaen" w:hAnsi="Sylfaen" w:cstheme="minorHAnsi"/>
                <w:sz w:val="24"/>
                <w:szCs w:val="24"/>
                <w:lang w:val="ka-GE"/>
              </w:rPr>
            </w:pPr>
            <w:r>
              <w:rPr>
                <w:rFonts w:ascii="Sylfaen" w:hAnsi="Sylfaen" w:cstheme="minorHAnsi"/>
                <w:sz w:val="24"/>
                <w:szCs w:val="24"/>
                <w:lang w:val="ka-GE"/>
              </w:rPr>
              <w:t>168,0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Pr="00B04A60" w:rsidRDefault="00AC4B63" w:rsidP="00AC4B63">
            <w:pPr>
              <w:jc w:val="right"/>
              <w:rPr>
                <w:rFonts w:cstheme="minorHAnsi"/>
                <w:sz w:val="24"/>
                <w:szCs w:val="24"/>
              </w:rPr>
            </w:pPr>
            <w:r w:rsidRPr="00B04A60">
              <w:rPr>
                <w:rFonts w:cstheme="minorHAnsi"/>
                <w:sz w:val="24"/>
                <w:szCs w:val="24"/>
              </w:rPr>
              <w:t>0.</w:t>
            </w:r>
            <w:r w:rsidRPr="00B04A60">
              <w:rPr>
                <w:rFonts w:cstheme="minorHAnsi"/>
                <w:sz w:val="24"/>
                <w:szCs w:val="24"/>
                <w:lang w:val="ka-GE"/>
              </w:rPr>
              <w:t>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bottom"/>
          </w:tcPr>
          <w:p w:rsidR="00AC4B63" w:rsidRPr="00B04A60" w:rsidRDefault="00AC4B63" w:rsidP="00AC4B63">
            <w:pPr>
              <w:jc w:val="right"/>
              <w:rPr>
                <w:rFonts w:ascii="Sylfaen" w:hAnsi="Sylfaen" w:cstheme="minorHAnsi"/>
                <w:sz w:val="24"/>
                <w:szCs w:val="24"/>
                <w:lang w:val="ka-GE"/>
              </w:rPr>
            </w:pPr>
            <w:r>
              <w:rPr>
                <w:rFonts w:ascii="Sylfaen" w:hAnsi="Sylfaen" w:cstheme="minorHAnsi"/>
                <w:sz w:val="24"/>
                <w:szCs w:val="24"/>
                <w:lang w:val="ka-GE"/>
              </w:rPr>
              <w:t>168,0</w:t>
            </w:r>
          </w:p>
        </w:tc>
      </w:tr>
      <w:tr w:rsidR="00AC4B63"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C4B63" w:rsidRPr="008E6113" w:rsidRDefault="00AC4B63" w:rsidP="00AC4B63">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C4B63" w:rsidRPr="008E6113" w:rsidRDefault="00AC4B63" w:rsidP="00AC4B6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Pr="00AE4DB1" w:rsidRDefault="00AC4B63" w:rsidP="00AC4B63">
            <w:pPr>
              <w:jc w:val="right"/>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AC4B63" w:rsidRPr="00AE4DB1" w:rsidRDefault="00AC4B63" w:rsidP="00AC4B63">
            <w:pPr>
              <w:jc w:val="right"/>
              <w:rPr>
                <w:rFonts w:ascii="Sylfaen" w:hAnsi="Sylfaen" w:cs="Arial"/>
                <w:lang w:val="ka-GE"/>
              </w:rPr>
            </w:pPr>
            <w:r>
              <w:rPr>
                <w:rFonts w:ascii="Sylfaen" w:hAnsi="Sylfaen" w:cs="Arial"/>
                <w:lang w:val="ka-GE"/>
              </w:rPr>
              <w:t>4,5</w:t>
            </w:r>
          </w:p>
        </w:tc>
      </w:tr>
      <w:tr w:rsidR="00AC4B63"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AC4B63" w:rsidRPr="008E6113" w:rsidRDefault="00AC4B63" w:rsidP="00AC4B63">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AC4B63" w:rsidRPr="008E6113" w:rsidRDefault="00AC4B63" w:rsidP="00AC4B6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Pr="00AE4DB1" w:rsidRDefault="00AC4B63" w:rsidP="00AC4B63">
            <w:pPr>
              <w:jc w:val="right"/>
              <w:rPr>
                <w:rFonts w:ascii="Sylfaen" w:hAnsi="Sylfaen" w:cs="Arial"/>
                <w:lang w:val="ka-GE"/>
              </w:rPr>
            </w:pPr>
            <w:r>
              <w:rPr>
                <w:rFonts w:ascii="Sylfaen" w:hAnsi="Sylfaen" w:cs="Arial"/>
                <w:lang w:val="ka-GE"/>
              </w:rPr>
              <w:t>4,5</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AC4B63" w:rsidRDefault="00AC4B63" w:rsidP="00AC4B63">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AC4B63" w:rsidRPr="00AE4DB1" w:rsidRDefault="00AC4B63" w:rsidP="00AC4B63">
            <w:pPr>
              <w:jc w:val="right"/>
              <w:rPr>
                <w:rFonts w:ascii="Sylfaen" w:hAnsi="Sylfaen" w:cs="Arial"/>
                <w:lang w:val="ka-GE"/>
              </w:rPr>
            </w:pPr>
            <w:r>
              <w:rPr>
                <w:rFonts w:ascii="Sylfaen" w:hAnsi="Sylfaen" w:cs="Arial"/>
                <w:lang w:val="ka-GE"/>
              </w:rPr>
              <w:t>4,5</w:t>
            </w:r>
          </w:p>
        </w:tc>
      </w:tr>
      <w:tr w:rsidR="005318C9"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318C9" w:rsidRPr="008E6113" w:rsidRDefault="005318C9" w:rsidP="005318C9">
            <w:pPr>
              <w:spacing w:after="0" w:line="240" w:lineRule="auto"/>
              <w:jc w:val="center"/>
              <w:rPr>
                <w:rFonts w:ascii="Sylfaen" w:hAnsi="Sylfaen" w:cs="Arial"/>
                <w:bCs/>
              </w:rPr>
            </w:pPr>
            <w:r>
              <w:rPr>
                <w:rFonts w:ascii="Sylfaen" w:hAnsi="Sylfaen" w:cs="Arial"/>
                <w:bCs/>
              </w:rPr>
              <w:lastRenderedPageBreak/>
              <w:t>05 01 02 01</w:t>
            </w:r>
          </w:p>
        </w:tc>
        <w:tc>
          <w:tcPr>
            <w:tcW w:w="2970" w:type="dxa"/>
            <w:tcBorders>
              <w:top w:val="single" w:sz="8" w:space="0" w:color="auto"/>
              <w:left w:val="nil"/>
              <w:bottom w:val="double" w:sz="6" w:space="0" w:color="auto"/>
              <w:right w:val="nil"/>
            </w:tcBorders>
            <w:shd w:val="clear" w:color="auto" w:fill="auto"/>
            <w:vAlign w:val="center"/>
          </w:tcPr>
          <w:p w:rsidR="005318C9" w:rsidRPr="00941433" w:rsidRDefault="005318C9" w:rsidP="005318C9">
            <w:pPr>
              <w:spacing w:after="0" w:line="240" w:lineRule="auto"/>
              <w:rPr>
                <w:rFonts w:ascii="Sylfaen" w:hAnsi="Sylfaen" w:cs="Arial"/>
                <w:bCs/>
                <w:lang w:val="ka-GE"/>
              </w:rPr>
            </w:pPr>
            <w:r>
              <w:rPr>
                <w:rFonts w:ascii="Sylfaen" w:hAnsi="Sylfaen" w:cs="Arial"/>
                <w:bCs/>
                <w:lang w:val="ka-GE"/>
              </w:rPr>
              <w:t>სპორტული ღონისძიებები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B12091" w:rsidRDefault="005318C9" w:rsidP="005318C9">
            <w:pPr>
              <w:jc w:val="right"/>
              <w:rPr>
                <w:rFonts w:ascii="Sylfaen" w:hAnsi="Sylfaen" w:cs="Arial"/>
              </w:rPr>
            </w:pPr>
            <w:r>
              <w:rPr>
                <w:rFonts w:ascii="Sylfaen" w:hAnsi="Sylfaen" w:cs="Arial"/>
              </w:rPr>
              <w:t>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rPr>
              <w:t>0.</w:t>
            </w:r>
            <w:r>
              <w:rPr>
                <w:rFonts w:ascii="Sylfaen" w:hAnsi="Sylfaen" w:cs="Arial"/>
                <w:lang w:val="ka-GE"/>
              </w:rPr>
              <w:t>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rPr>
              <w:t>0.</w:t>
            </w:r>
            <w:r>
              <w:rPr>
                <w:rFonts w:ascii="Sylfaen" w:hAnsi="Sylfaen" w:cs="Arial"/>
                <w:lang w:val="ka-GE"/>
              </w:rPr>
              <w:t>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r>
      <w:tr w:rsidR="005318C9"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318C9" w:rsidRPr="008E6113" w:rsidRDefault="005318C9" w:rsidP="005318C9">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318C9" w:rsidRPr="00941433" w:rsidRDefault="005318C9" w:rsidP="005318C9">
            <w:pPr>
              <w:spacing w:after="0" w:line="240" w:lineRule="auto"/>
              <w:rPr>
                <w:rFonts w:ascii="Sylfaen" w:hAnsi="Sylfaen" w:cs="Arial"/>
                <w:bCs/>
                <w:lang w:val="ka-GE"/>
              </w:rPr>
            </w:pPr>
            <w:r>
              <w:rPr>
                <w:rFonts w:ascii="Sylfaen" w:hAnsi="Sylfaen" w:cs="Arial"/>
                <w:bCs/>
                <w:lang w:val="ka-GE"/>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B12091" w:rsidRDefault="005318C9" w:rsidP="005318C9">
            <w:pPr>
              <w:jc w:val="right"/>
              <w:rPr>
                <w:rFonts w:ascii="Sylfaen" w:hAnsi="Sylfaen" w:cs="Arial"/>
              </w:rPr>
            </w:pPr>
            <w:r>
              <w:rPr>
                <w:rFonts w:ascii="Sylfaen" w:hAnsi="Sylfaen" w:cs="Arial"/>
              </w:rPr>
              <w:t>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rPr>
              <w:t>0.</w:t>
            </w:r>
            <w:r>
              <w:rPr>
                <w:rFonts w:ascii="Sylfaen" w:hAnsi="Sylfaen" w:cs="Arial"/>
                <w:lang w:val="ka-GE"/>
              </w:rPr>
              <w:t>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rPr>
              <w:t>0.</w:t>
            </w:r>
            <w:r>
              <w:rPr>
                <w:rFonts w:ascii="Sylfaen" w:hAnsi="Sylfaen" w:cs="Arial"/>
                <w:lang w:val="ka-GE"/>
              </w:rPr>
              <w:t>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r>
      <w:tr w:rsidR="005318C9"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318C9" w:rsidRDefault="005318C9" w:rsidP="005318C9">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5318C9" w:rsidRDefault="005318C9" w:rsidP="005318C9">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B12091" w:rsidRDefault="005318C9" w:rsidP="005318C9">
            <w:pPr>
              <w:jc w:val="right"/>
              <w:rPr>
                <w:rFonts w:ascii="Sylfaen" w:hAnsi="Sylfaen" w:cs="Arial"/>
              </w:rPr>
            </w:pPr>
            <w:r>
              <w:rPr>
                <w:rFonts w:ascii="Sylfaen" w:hAnsi="Sylfaen" w:cs="Arial"/>
              </w:rPr>
              <w:t>3.8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rPr>
              <w:t>0.</w:t>
            </w:r>
            <w:r>
              <w:rPr>
                <w:rFonts w:ascii="Sylfaen" w:hAnsi="Sylfaen" w:cs="Arial"/>
                <w:lang w:val="ka-GE"/>
              </w:rPr>
              <w:t>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5318C9" w:rsidRDefault="005318C9" w:rsidP="005318C9">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5318C9" w:rsidRPr="00941433" w:rsidRDefault="005318C9" w:rsidP="005318C9">
            <w:pPr>
              <w:jc w:val="right"/>
              <w:rPr>
                <w:rFonts w:ascii="Sylfaen" w:hAnsi="Sylfaen" w:cs="Arial"/>
                <w:lang w:val="ka-GE"/>
              </w:rPr>
            </w:pPr>
            <w:r>
              <w:rPr>
                <w:rFonts w:ascii="Sylfaen" w:hAnsi="Sylfaen" w:cs="Arial"/>
                <w:lang w:val="ka-GE"/>
              </w:rPr>
              <w:t>5,0</w:t>
            </w:r>
          </w:p>
        </w:tc>
      </w:tr>
      <w:tr w:rsidR="007D4A6C"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D4A6C" w:rsidRPr="008E6113" w:rsidRDefault="007D4A6C" w:rsidP="007D4A6C">
            <w:pPr>
              <w:spacing w:after="0" w:line="240" w:lineRule="auto"/>
              <w:jc w:val="center"/>
              <w:rPr>
                <w:rFonts w:ascii="Sylfaen" w:hAnsi="Sylfaen" w:cs="Arial"/>
                <w:bCs/>
              </w:rPr>
            </w:pPr>
            <w:r>
              <w:rPr>
                <w:rFonts w:ascii="Sylfaen" w:hAnsi="Sylfaen" w:cs="Arial"/>
                <w:bCs/>
              </w:rPr>
              <w:t>05 01 02 02</w:t>
            </w:r>
          </w:p>
        </w:tc>
        <w:tc>
          <w:tcPr>
            <w:tcW w:w="2970" w:type="dxa"/>
            <w:tcBorders>
              <w:top w:val="single" w:sz="8" w:space="0" w:color="auto"/>
              <w:left w:val="nil"/>
              <w:bottom w:val="double" w:sz="6" w:space="0" w:color="auto"/>
              <w:right w:val="nil"/>
            </w:tcBorders>
            <w:shd w:val="clear" w:color="auto" w:fill="auto"/>
            <w:vAlign w:val="center"/>
          </w:tcPr>
          <w:p w:rsidR="007D4A6C" w:rsidRPr="00941433" w:rsidRDefault="007D4A6C" w:rsidP="007D4A6C">
            <w:pPr>
              <w:spacing w:after="0" w:line="240" w:lineRule="auto"/>
              <w:rPr>
                <w:rFonts w:ascii="Sylfaen" w:hAnsi="Sylfaen" w:cs="Arial"/>
                <w:bCs/>
                <w:lang w:val="ka-GE"/>
              </w:rPr>
            </w:pPr>
            <w:r>
              <w:rPr>
                <w:rFonts w:ascii="Sylfaen" w:hAnsi="Sylfaen" w:cs="Arial"/>
                <w:bCs/>
                <w:lang w:val="ka-GE"/>
              </w:rPr>
              <w:t>სტადიონების მოწყობა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A17E55" w:rsidRDefault="007D4A6C" w:rsidP="007D4A6C">
            <w:pPr>
              <w:jc w:val="right"/>
              <w:rPr>
                <w:rFonts w:ascii="Sylfaen" w:hAnsi="Sylfaen" w:cs="Arial"/>
              </w:rPr>
            </w:pPr>
            <w:r>
              <w:rPr>
                <w:rFonts w:ascii="Sylfaen" w:hAnsi="Sylfaen" w:cs="Arial"/>
              </w:rPr>
              <w:t>472.4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8D5CC4" w:rsidRDefault="007D4A6C" w:rsidP="007D4A6C">
            <w:pPr>
              <w:jc w:val="right"/>
              <w:rPr>
                <w:rFonts w:ascii="Sylfaen" w:hAnsi="Sylfaen" w:cs="Arial"/>
                <w:lang w:val="ka-GE"/>
              </w:rPr>
            </w:pPr>
            <w:r>
              <w:rPr>
                <w:rFonts w:ascii="Sylfaen" w:hAnsi="Sylfaen" w:cs="Arial"/>
                <w:lang w:val="ka-GE"/>
              </w:rPr>
              <w:t>95,2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8D5CC4" w:rsidRDefault="007D4A6C" w:rsidP="007D4A6C">
            <w:pPr>
              <w:jc w:val="right"/>
              <w:rPr>
                <w:rFonts w:ascii="Sylfaen" w:hAnsi="Sylfaen" w:cs="Arial"/>
                <w:lang w:val="ka-GE"/>
              </w:rPr>
            </w:pPr>
            <w:r>
              <w:rPr>
                <w:rFonts w:ascii="Sylfaen" w:hAnsi="Sylfaen" w:cs="Arial"/>
                <w:lang w:val="ka-GE"/>
              </w:rPr>
              <w:t>95,2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r>
      <w:tr w:rsidR="007D4A6C"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D4A6C" w:rsidRPr="008E6113" w:rsidRDefault="007D4A6C" w:rsidP="007D4A6C">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7D4A6C" w:rsidRPr="008E6113" w:rsidRDefault="007D4A6C" w:rsidP="007D4A6C">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A17E55" w:rsidRDefault="007D4A6C" w:rsidP="007D4A6C">
            <w:pPr>
              <w:jc w:val="right"/>
              <w:rPr>
                <w:rFonts w:ascii="Sylfaen" w:hAnsi="Sylfaen" w:cs="Arial"/>
              </w:rPr>
            </w:pPr>
            <w:r>
              <w:rPr>
                <w:rFonts w:ascii="Sylfaen" w:hAnsi="Sylfaen" w:cs="Arial"/>
              </w:rPr>
              <w:t>472.4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8D5CC4" w:rsidRDefault="007D4A6C" w:rsidP="007D4A6C">
            <w:pPr>
              <w:jc w:val="right"/>
              <w:rPr>
                <w:rFonts w:ascii="Sylfaen" w:hAnsi="Sylfaen" w:cs="Arial"/>
                <w:lang w:val="ka-GE"/>
              </w:rPr>
            </w:pPr>
            <w:r>
              <w:rPr>
                <w:rFonts w:ascii="Sylfaen" w:hAnsi="Sylfaen" w:cs="Arial"/>
                <w:lang w:val="ka-GE"/>
              </w:rPr>
              <w:t>95,2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8D5CC4" w:rsidRDefault="007D4A6C" w:rsidP="007D4A6C">
            <w:pPr>
              <w:jc w:val="right"/>
              <w:rPr>
                <w:rFonts w:ascii="Sylfaen" w:hAnsi="Sylfaen" w:cs="Arial"/>
                <w:lang w:val="ka-GE"/>
              </w:rPr>
            </w:pPr>
            <w:r>
              <w:rPr>
                <w:rFonts w:ascii="Sylfaen" w:hAnsi="Sylfaen" w:cs="Arial"/>
                <w:lang w:val="ka-GE"/>
              </w:rPr>
              <w:t>95,2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r>
      <w:tr w:rsidR="007D4A6C"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D4A6C" w:rsidRPr="008E6113" w:rsidRDefault="007D4A6C" w:rsidP="007D4A6C">
            <w:pPr>
              <w:spacing w:after="0" w:line="240" w:lineRule="auto"/>
              <w:jc w:val="center"/>
              <w:rPr>
                <w:rFonts w:ascii="Sylfaen" w:hAnsi="Sylfaen" w:cs="Arial"/>
                <w:bCs/>
              </w:rPr>
            </w:pPr>
          </w:p>
        </w:tc>
        <w:tc>
          <w:tcPr>
            <w:tcW w:w="2970" w:type="dxa"/>
            <w:tcBorders>
              <w:top w:val="nil"/>
              <w:left w:val="nil"/>
              <w:bottom w:val="nil"/>
              <w:right w:val="single" w:sz="8" w:space="0" w:color="auto"/>
            </w:tcBorders>
            <w:shd w:val="clear" w:color="auto" w:fill="auto"/>
            <w:vAlign w:val="center"/>
          </w:tcPr>
          <w:p w:rsidR="007D4A6C" w:rsidRPr="008E6113" w:rsidRDefault="007D4A6C" w:rsidP="007D4A6C">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A17E55" w:rsidRDefault="007D4A6C" w:rsidP="007D4A6C">
            <w:pPr>
              <w:jc w:val="right"/>
              <w:rPr>
                <w:rFonts w:ascii="Sylfaen" w:hAnsi="Sylfaen" w:cs="Arial"/>
              </w:rPr>
            </w:pPr>
            <w:r>
              <w:rPr>
                <w:rFonts w:ascii="Sylfaen" w:hAnsi="Sylfaen" w:cs="Arial"/>
              </w:rPr>
              <w:t>472.4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8D5CC4" w:rsidRDefault="007D4A6C" w:rsidP="007D4A6C">
            <w:pPr>
              <w:jc w:val="right"/>
              <w:rPr>
                <w:rFonts w:ascii="Sylfaen" w:hAnsi="Sylfaen" w:cs="Arial"/>
                <w:lang w:val="ka-GE"/>
              </w:rPr>
            </w:pPr>
            <w:r>
              <w:rPr>
                <w:rFonts w:ascii="Sylfaen" w:hAnsi="Sylfaen" w:cs="Arial"/>
                <w:lang w:val="ka-GE"/>
              </w:rPr>
              <w:t>95,2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tcPr>
          <w:p w:rsidR="007D4A6C" w:rsidRPr="008D5CC4" w:rsidRDefault="007D4A6C" w:rsidP="007D4A6C">
            <w:pPr>
              <w:jc w:val="right"/>
              <w:rPr>
                <w:rFonts w:ascii="Sylfaen" w:hAnsi="Sylfaen" w:cs="Arial"/>
                <w:lang w:val="ka-GE"/>
              </w:rPr>
            </w:pPr>
            <w:r>
              <w:rPr>
                <w:rFonts w:ascii="Sylfaen" w:hAnsi="Sylfaen" w:cs="Arial"/>
                <w:lang w:val="ka-GE"/>
              </w:rPr>
              <w:t>95,2</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r>
      <w:tr w:rsidR="007D4A6C"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D4A6C" w:rsidRPr="008E6113" w:rsidRDefault="007D4A6C" w:rsidP="007D4A6C">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7D4A6C" w:rsidRDefault="007D4A6C" w:rsidP="007D4A6C">
            <w:pPr>
              <w:spacing w:after="0" w:line="240" w:lineRule="auto"/>
              <w:rPr>
                <w:rFonts w:ascii="Sylfaen" w:hAnsi="Sylfaen" w:cs="Arial"/>
                <w:bCs/>
                <w:szCs w:val="20"/>
              </w:rPr>
            </w:pPr>
            <w:r w:rsidRPr="00745C0E">
              <w:rPr>
                <w:rFonts w:ascii="Sylfaen" w:hAnsi="Sylfaen" w:cs="Arial"/>
                <w:bCs/>
                <w:szCs w:val="20"/>
              </w:rPr>
              <w:t>ვალდებულებების კლება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81"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tcPr>
          <w:p w:rsidR="007D4A6C" w:rsidRDefault="007D4A6C" w:rsidP="007D4A6C">
            <w:pPr>
              <w:jc w:val="right"/>
              <w:rPr>
                <w:rFonts w:ascii="Arial" w:hAnsi="Arial" w:cs="Arial"/>
              </w:rPr>
            </w:pPr>
            <w:r>
              <w:rPr>
                <w:rFonts w:ascii="Arial" w:hAnsi="Arial" w:cs="Arial"/>
              </w:rPr>
              <w:t>0.0</w:t>
            </w:r>
          </w:p>
        </w:tc>
      </w:tr>
      <w:tr w:rsidR="00DA41C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DA41CA" w:rsidRPr="008E6113" w:rsidRDefault="00DA41CA" w:rsidP="00DA41CA">
            <w:pPr>
              <w:spacing w:after="0" w:line="240" w:lineRule="auto"/>
              <w:jc w:val="center"/>
              <w:rPr>
                <w:rFonts w:ascii="Sylfaen" w:hAnsi="Sylfaen" w:cs="Arial"/>
                <w:bCs/>
              </w:rPr>
            </w:pPr>
            <w:r w:rsidRPr="008E6113">
              <w:rPr>
                <w:rFonts w:ascii="Sylfaen" w:hAnsi="Sylfaen" w:cs="Arial"/>
                <w:bCs/>
              </w:rPr>
              <w:t>05 02</w:t>
            </w:r>
          </w:p>
        </w:tc>
        <w:tc>
          <w:tcPr>
            <w:tcW w:w="2970" w:type="dxa"/>
            <w:tcBorders>
              <w:top w:val="single" w:sz="8" w:space="0" w:color="auto"/>
              <w:left w:val="nil"/>
              <w:bottom w:val="double" w:sz="6" w:space="0" w:color="auto"/>
              <w:right w:val="nil"/>
            </w:tcBorders>
            <w:shd w:val="clear" w:color="auto" w:fill="auto"/>
            <w:vAlign w:val="center"/>
            <w:hideMark/>
          </w:tcPr>
          <w:p w:rsidR="00DA41CA" w:rsidRPr="008E6113" w:rsidRDefault="00DA41CA" w:rsidP="00DA41CA">
            <w:pPr>
              <w:spacing w:after="0" w:line="240" w:lineRule="auto"/>
              <w:rPr>
                <w:rFonts w:ascii="Sylfaen" w:hAnsi="Sylfaen" w:cs="Arial"/>
                <w:bCs/>
              </w:rPr>
            </w:pPr>
            <w:r w:rsidRPr="008E6113">
              <w:rPr>
                <w:rFonts w:ascii="Sylfaen" w:hAnsi="Sylfaen" w:cs="Arial"/>
                <w:bCs/>
              </w:rPr>
              <w:t>კულტურის განვითარების ხელშეწყობა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1,137.1</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1,137.1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1,152.0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1,152.0</w:t>
            </w:r>
          </w:p>
        </w:tc>
      </w:tr>
      <w:tr w:rsidR="00DA41CA"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A41CA" w:rsidRPr="008E6113" w:rsidRDefault="00DA41CA" w:rsidP="00DA41C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DA41CA" w:rsidRPr="008E6113" w:rsidRDefault="00DA41CA" w:rsidP="00DA41CA">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1,073.0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1,113.9</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1,113.9</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1,137.7</w:t>
            </w:r>
          </w:p>
        </w:tc>
        <w:tc>
          <w:tcPr>
            <w:tcW w:w="99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1,137.7</w:t>
            </w:r>
          </w:p>
        </w:tc>
      </w:tr>
      <w:tr w:rsidR="00DA41CA" w:rsidRPr="008E6113" w:rsidTr="008E5A02">
        <w:trPr>
          <w:gridAfter w:val="1"/>
          <w:wAfter w:w="1365" w:type="dxa"/>
          <w:trHeight w:val="405"/>
        </w:trPr>
        <w:tc>
          <w:tcPr>
            <w:tcW w:w="1080" w:type="dxa"/>
            <w:tcBorders>
              <w:top w:val="nil"/>
              <w:left w:val="single" w:sz="8" w:space="0" w:color="auto"/>
              <w:bottom w:val="single" w:sz="4" w:space="0" w:color="auto"/>
              <w:right w:val="single" w:sz="8" w:space="0" w:color="auto"/>
            </w:tcBorders>
            <w:shd w:val="clear" w:color="auto" w:fill="auto"/>
            <w:vAlign w:val="center"/>
            <w:hideMark/>
          </w:tcPr>
          <w:p w:rsidR="00DA41CA" w:rsidRPr="008E6113" w:rsidRDefault="00DA41CA" w:rsidP="00DA41CA">
            <w:pPr>
              <w:spacing w:after="0" w:line="240" w:lineRule="auto"/>
              <w:jc w:val="center"/>
              <w:rPr>
                <w:rFonts w:ascii="Sylfaen" w:hAnsi="Sylfaen" w:cs="Arial"/>
                <w:bCs/>
              </w:rPr>
            </w:pPr>
          </w:p>
        </w:tc>
        <w:tc>
          <w:tcPr>
            <w:tcW w:w="2970" w:type="dxa"/>
            <w:tcBorders>
              <w:top w:val="nil"/>
              <w:left w:val="nil"/>
              <w:bottom w:val="single" w:sz="4" w:space="0" w:color="auto"/>
              <w:right w:val="nil"/>
            </w:tcBorders>
            <w:shd w:val="clear" w:color="auto" w:fill="auto"/>
            <w:vAlign w:val="center"/>
            <w:hideMark/>
          </w:tcPr>
          <w:p w:rsidR="00DA41CA" w:rsidRPr="008E6113" w:rsidRDefault="00DA41CA" w:rsidP="00DA41CA">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r>
      <w:tr w:rsidR="00DA41CA" w:rsidRPr="008E6113" w:rsidTr="008E5A02">
        <w:trPr>
          <w:gridAfter w:val="1"/>
          <w:wAfter w:w="1365" w:type="dxa"/>
          <w:trHeight w:val="405"/>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DA41CA" w:rsidRPr="008E6113" w:rsidRDefault="00DA41CA" w:rsidP="00DA41C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DA41CA" w:rsidRPr="008E6113" w:rsidRDefault="00DA41CA" w:rsidP="00DA41CA">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1,073.0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1,113.9</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1,113.9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1,137.7</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1,137.7</w:t>
            </w:r>
          </w:p>
        </w:tc>
      </w:tr>
      <w:tr w:rsidR="00DA41CA" w:rsidRPr="008E6113" w:rsidTr="00A4221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DA41CA" w:rsidRPr="008E6113" w:rsidRDefault="00DA41CA" w:rsidP="00DA41C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DA41CA" w:rsidRPr="008E6113" w:rsidRDefault="00DA41CA" w:rsidP="00DA41CA">
            <w:pPr>
              <w:spacing w:after="0" w:line="240" w:lineRule="auto"/>
              <w:rPr>
                <w:rFonts w:ascii="Sylfaen" w:hAnsi="Sylfaen" w:cs="Arial"/>
                <w:bCs/>
              </w:rPr>
            </w:pPr>
            <w:r>
              <w:rPr>
                <w:rFonts w:ascii="Sylfaen" w:hAnsi="Sylfaen" w:cs="Arial"/>
                <w:bCs/>
                <w:lang w:val="ka-GE"/>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r>
      <w:tr w:rsidR="00DA41CA"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A41CA" w:rsidRPr="008E6113" w:rsidRDefault="00DA41CA" w:rsidP="00DA41C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DA41CA" w:rsidRPr="008E6113" w:rsidRDefault="00DA41CA" w:rsidP="00DA41CA">
            <w:pPr>
              <w:spacing w:after="0" w:line="240" w:lineRule="auto"/>
              <w:rPr>
                <w:rFonts w:ascii="Sylfaen" w:hAnsi="Sylfaen" w:cs="Arial"/>
                <w:bCs/>
              </w:rPr>
            </w:pPr>
            <w:r w:rsidRPr="008E6113">
              <w:rPr>
                <w:rFonts w:ascii="Sylfaen" w:hAnsi="Sylfaen" w:cs="Arial"/>
                <w:bCs/>
              </w:rPr>
              <w:t>არაფინანსური აქტივებისზრდა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62.2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23.2</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23.2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14.3</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14.3</w:t>
            </w:r>
          </w:p>
        </w:tc>
      </w:tr>
      <w:tr w:rsidR="00DA41CA" w:rsidRPr="008E6113" w:rsidTr="008E5A02">
        <w:trPr>
          <w:gridAfter w:val="1"/>
          <w:wAfter w:w="1365" w:type="dxa"/>
          <w:trHeight w:val="70"/>
        </w:trPr>
        <w:tc>
          <w:tcPr>
            <w:tcW w:w="1080" w:type="dxa"/>
            <w:tcBorders>
              <w:top w:val="nil"/>
              <w:left w:val="single" w:sz="8" w:space="0" w:color="auto"/>
              <w:bottom w:val="nil"/>
              <w:right w:val="single" w:sz="8" w:space="0" w:color="auto"/>
            </w:tcBorders>
            <w:shd w:val="clear" w:color="auto" w:fill="auto"/>
            <w:vAlign w:val="center"/>
            <w:hideMark/>
          </w:tcPr>
          <w:p w:rsidR="00DA41CA" w:rsidRPr="008E6113" w:rsidRDefault="00DA41CA" w:rsidP="00DA41C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single" w:sz="4" w:space="0" w:color="auto"/>
              <w:right w:val="single" w:sz="8" w:space="0" w:color="auto"/>
            </w:tcBorders>
            <w:shd w:val="clear" w:color="auto" w:fill="auto"/>
            <w:vAlign w:val="center"/>
            <w:hideMark/>
          </w:tcPr>
          <w:p w:rsidR="00DA41CA" w:rsidRPr="008E6113" w:rsidRDefault="00DA41CA" w:rsidP="00DA41C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62.2</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23.2</w:t>
            </w:r>
          </w:p>
        </w:tc>
        <w:tc>
          <w:tcPr>
            <w:tcW w:w="99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23.2</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14.3</w:t>
            </w:r>
          </w:p>
        </w:tc>
        <w:tc>
          <w:tcPr>
            <w:tcW w:w="990"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DA41CA" w:rsidRDefault="00DA41CA" w:rsidP="00DA41CA">
            <w:pPr>
              <w:jc w:val="right"/>
              <w:rPr>
                <w:rFonts w:ascii="Arial" w:hAnsi="Arial" w:cs="Arial"/>
              </w:rPr>
            </w:pPr>
            <w:r>
              <w:rPr>
                <w:rFonts w:ascii="Arial" w:hAnsi="Arial" w:cs="Arial"/>
              </w:rPr>
              <w:t>14.3</w:t>
            </w:r>
          </w:p>
        </w:tc>
      </w:tr>
      <w:tr w:rsidR="00DA41CA" w:rsidRPr="008E6113" w:rsidTr="008E5A02">
        <w:trPr>
          <w:gridAfter w:val="1"/>
          <w:wAfter w:w="1365" w:type="dxa"/>
          <w:trHeight w:val="58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tcPr>
          <w:p w:rsidR="00DA41CA" w:rsidRPr="008E6113" w:rsidRDefault="00DA41CA" w:rsidP="00DA41CA">
            <w:pPr>
              <w:spacing w:after="0" w:line="240" w:lineRule="auto"/>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A41CA" w:rsidRDefault="00DA41CA" w:rsidP="00DA41CA">
            <w:pPr>
              <w:spacing w:after="0" w:line="240" w:lineRule="auto"/>
              <w:rPr>
                <w:rFonts w:ascii="Sylfaen" w:hAnsi="Sylfaen" w:cs="Arial"/>
                <w:bCs/>
                <w:szCs w:val="20"/>
              </w:rPr>
            </w:pPr>
            <w:r w:rsidRPr="00745C0E">
              <w:rPr>
                <w:rFonts w:ascii="Sylfaen" w:hAnsi="Sylfaen" w:cs="Arial"/>
                <w:bCs/>
                <w:szCs w:val="20"/>
              </w:rPr>
              <w:t>ვალდებულებების კლება</w:t>
            </w:r>
          </w:p>
        </w:tc>
        <w:tc>
          <w:tcPr>
            <w:tcW w:w="999" w:type="dxa"/>
            <w:tcBorders>
              <w:top w:val="single" w:sz="4" w:space="0" w:color="auto"/>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DA41CA" w:rsidRDefault="00DA41CA" w:rsidP="00DA41CA">
            <w:pPr>
              <w:jc w:val="right"/>
              <w:rPr>
                <w:rFonts w:ascii="Arial" w:hAnsi="Arial" w:cs="Arial"/>
              </w:rPr>
            </w:pPr>
            <w:r>
              <w:rPr>
                <w:rFonts w:ascii="Arial" w:hAnsi="Arial" w:cs="Arial"/>
              </w:rPr>
              <w:t>0,0</w:t>
            </w:r>
          </w:p>
        </w:tc>
      </w:tr>
      <w:tr w:rsidR="006853B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853BA" w:rsidRPr="008E6113" w:rsidRDefault="006853BA" w:rsidP="006853BA">
            <w:pPr>
              <w:spacing w:after="0" w:line="240" w:lineRule="auto"/>
              <w:rPr>
                <w:rFonts w:ascii="Sylfaen" w:hAnsi="Sylfaen" w:cs="Arial"/>
                <w:bCs/>
              </w:rPr>
            </w:pPr>
            <w:r w:rsidRPr="008E6113">
              <w:rPr>
                <w:rFonts w:ascii="Sylfaen" w:hAnsi="Sylfaen" w:cs="Arial"/>
                <w:bCs/>
              </w:rPr>
              <w:t>05 02 01</w:t>
            </w:r>
          </w:p>
        </w:tc>
        <w:tc>
          <w:tcPr>
            <w:tcW w:w="2970" w:type="dxa"/>
            <w:tcBorders>
              <w:top w:val="single" w:sz="4" w:space="0" w:color="auto"/>
              <w:left w:val="nil"/>
              <w:bottom w:val="double" w:sz="6" w:space="0" w:color="auto"/>
              <w:right w:val="nil"/>
            </w:tcBorders>
            <w:shd w:val="clear" w:color="auto" w:fill="auto"/>
            <w:vAlign w:val="center"/>
            <w:hideMark/>
          </w:tcPr>
          <w:p w:rsidR="006853BA" w:rsidRPr="008E6113" w:rsidRDefault="006853BA" w:rsidP="006853BA">
            <w:pPr>
              <w:spacing w:after="0" w:line="240" w:lineRule="auto"/>
              <w:jc w:val="center"/>
              <w:rPr>
                <w:rFonts w:ascii="Sylfaen" w:hAnsi="Sylfaen" w:cs="Arial"/>
                <w:bCs/>
              </w:rPr>
            </w:pPr>
            <w:r>
              <w:rPr>
                <w:rFonts w:ascii="Sylfaen" w:hAnsi="Sylfaen" w:cs="Arial"/>
                <w:bCs/>
                <w:szCs w:val="20"/>
              </w:rPr>
              <w:t>ა(ა)იპ ,,ახმეტის</w:t>
            </w:r>
            <w:r>
              <w:rPr>
                <w:rFonts w:ascii="Sylfaen" w:hAnsi="Sylfaen" w:cs="Arial"/>
                <w:bCs/>
                <w:szCs w:val="20"/>
                <w:lang w:val="ka-GE"/>
              </w:rPr>
              <w:t xml:space="preserve"> </w:t>
            </w:r>
            <w:r w:rsidRPr="001C6650">
              <w:rPr>
                <w:rFonts w:ascii="Sylfaen" w:hAnsi="Sylfaen" w:cs="Arial"/>
                <w:bCs/>
                <w:szCs w:val="20"/>
              </w:rPr>
              <w:t>მუნიციპალიტეტის  კულტურის</w:t>
            </w:r>
            <w:r>
              <w:rPr>
                <w:rFonts w:ascii="Sylfaen" w:hAnsi="Sylfaen" w:cs="Arial"/>
                <w:bCs/>
                <w:szCs w:val="20"/>
                <w:lang w:val="ka-GE"/>
              </w:rPr>
              <w:t xml:space="preserve"> </w:t>
            </w:r>
            <w:r w:rsidRPr="001C6650">
              <w:rPr>
                <w:rFonts w:ascii="Sylfaen" w:hAnsi="Sylfaen" w:cs="Arial"/>
                <w:bCs/>
                <w:szCs w:val="20"/>
              </w:rPr>
              <w:t>ცენტრის"ადმინისტრაციული</w:t>
            </w:r>
            <w:r>
              <w:rPr>
                <w:rFonts w:ascii="Sylfaen" w:hAnsi="Sylfaen" w:cs="Arial"/>
                <w:bCs/>
                <w:szCs w:val="20"/>
                <w:lang w:val="ka-GE"/>
              </w:rPr>
              <w:t xml:space="preserve"> </w:t>
            </w: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471,8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469,8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469,8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470.0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470.0</w:t>
            </w:r>
          </w:p>
        </w:tc>
      </w:tr>
      <w:tr w:rsidR="006853BA"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853BA" w:rsidRPr="008E6113" w:rsidRDefault="006853BA" w:rsidP="006853B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853BA" w:rsidRPr="008E6113" w:rsidRDefault="006853BA" w:rsidP="006853BA">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470,8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459,6</w:t>
            </w:r>
          </w:p>
        </w:tc>
        <w:tc>
          <w:tcPr>
            <w:tcW w:w="990"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459,6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464.7</w:t>
            </w:r>
          </w:p>
        </w:tc>
        <w:tc>
          <w:tcPr>
            <w:tcW w:w="990"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464.7</w:t>
            </w:r>
          </w:p>
        </w:tc>
      </w:tr>
      <w:tr w:rsidR="006853BA" w:rsidRPr="008E6113" w:rsidTr="008E5A02">
        <w:trPr>
          <w:gridAfter w:val="1"/>
          <w:wAfter w:w="1365" w:type="dxa"/>
          <w:trHeight w:val="727"/>
        </w:trPr>
        <w:tc>
          <w:tcPr>
            <w:tcW w:w="1080" w:type="dxa"/>
            <w:tcBorders>
              <w:top w:val="nil"/>
              <w:left w:val="single" w:sz="8" w:space="0" w:color="auto"/>
              <w:bottom w:val="nil"/>
              <w:right w:val="single" w:sz="8" w:space="0" w:color="auto"/>
            </w:tcBorders>
            <w:shd w:val="clear" w:color="auto" w:fill="auto"/>
            <w:vAlign w:val="center"/>
            <w:hideMark/>
          </w:tcPr>
          <w:p w:rsidR="006853BA" w:rsidRPr="008E6113" w:rsidRDefault="006853BA" w:rsidP="006853B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6853BA" w:rsidRPr="008E6113" w:rsidRDefault="006853BA" w:rsidP="006853BA">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470,8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459,6</w:t>
            </w:r>
          </w:p>
        </w:tc>
        <w:tc>
          <w:tcPr>
            <w:tcW w:w="990"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459,6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464.7</w:t>
            </w:r>
          </w:p>
        </w:tc>
        <w:tc>
          <w:tcPr>
            <w:tcW w:w="990"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853BA" w:rsidRDefault="006853BA" w:rsidP="006853BA">
            <w:pPr>
              <w:jc w:val="center"/>
              <w:rPr>
                <w:rFonts w:ascii="Sylfaen" w:hAnsi="Sylfaen" w:cs="Arial"/>
              </w:rPr>
            </w:pPr>
            <w:r>
              <w:rPr>
                <w:rFonts w:ascii="Sylfaen" w:hAnsi="Sylfaen" w:cs="Arial"/>
              </w:rPr>
              <w:t>464.7</w:t>
            </w:r>
          </w:p>
        </w:tc>
      </w:tr>
      <w:tr w:rsidR="00FE4507" w:rsidRPr="008E6113" w:rsidTr="008E5A02">
        <w:trPr>
          <w:gridAfter w:val="1"/>
          <w:wAfter w:w="1365" w:type="dxa"/>
          <w:trHeight w:val="72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FE4507" w:rsidRPr="008E6113" w:rsidRDefault="00FE4507" w:rsidP="00FE4507">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FE4507" w:rsidRPr="008E6113" w:rsidRDefault="00FE4507" w:rsidP="00FE4507">
            <w:pPr>
              <w:spacing w:after="0" w:line="240" w:lineRule="auto"/>
              <w:jc w:val="center"/>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1,0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10,2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10,2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5.3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FE4507" w:rsidRDefault="00FE4507" w:rsidP="00FE4507">
            <w:pPr>
              <w:jc w:val="center"/>
              <w:rPr>
                <w:rFonts w:ascii="Sylfaen" w:hAnsi="Sylfaen" w:cs="Arial"/>
              </w:rPr>
            </w:pPr>
            <w:r>
              <w:rPr>
                <w:rFonts w:ascii="Sylfaen" w:hAnsi="Sylfaen" w:cs="Arial"/>
              </w:rPr>
              <w:t>5.3</w:t>
            </w:r>
          </w:p>
        </w:tc>
      </w:tr>
      <w:tr w:rsidR="007C2DD9" w:rsidRPr="008E6113" w:rsidTr="002F0B50">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05 02 02</w:t>
            </w:r>
          </w:p>
        </w:tc>
        <w:tc>
          <w:tcPr>
            <w:tcW w:w="2970" w:type="dxa"/>
            <w:tcBorders>
              <w:top w:val="single" w:sz="8" w:space="0" w:color="auto"/>
              <w:left w:val="nil"/>
              <w:bottom w:val="double" w:sz="6" w:space="0" w:color="auto"/>
              <w:right w:val="nil"/>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ბიბლიოთეკები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B32ACE">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A35602">
        <w:trPr>
          <w:gridAfter w:val="1"/>
          <w:wAfter w:w="1365" w:type="dxa"/>
          <w:trHeight w:val="76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nil"/>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A35602">
        <w:trPr>
          <w:gridAfter w:val="1"/>
          <w:wAfter w:w="1365" w:type="dxa"/>
        </w:trPr>
        <w:tc>
          <w:tcPr>
            <w:tcW w:w="1080" w:type="dxa"/>
            <w:tcBorders>
              <w:top w:val="single" w:sz="4" w:space="0" w:color="auto"/>
              <w:left w:val="single" w:sz="8" w:space="0" w:color="auto"/>
              <w:bottom w:val="nil"/>
              <w:right w:val="single" w:sz="8" w:space="0" w:color="auto"/>
            </w:tcBorders>
            <w:shd w:val="clear" w:color="auto" w:fill="auto"/>
            <w:vAlign w:val="center"/>
          </w:tcPr>
          <w:p w:rsidR="007C2DD9" w:rsidRPr="008E6113" w:rsidRDefault="007C2DD9" w:rsidP="007C2DD9">
            <w:pPr>
              <w:spacing w:after="0" w:line="240" w:lineRule="auto"/>
              <w:jc w:val="center"/>
              <w:rPr>
                <w:rFonts w:ascii="Sylfaen" w:hAnsi="Sylfaen" w:cs="Arial"/>
                <w:bCs/>
              </w:rPr>
            </w:pPr>
          </w:p>
        </w:tc>
        <w:tc>
          <w:tcPr>
            <w:tcW w:w="2970" w:type="dxa"/>
            <w:tcBorders>
              <w:top w:val="single" w:sz="4" w:space="0" w:color="auto"/>
              <w:left w:val="nil"/>
              <w:bottom w:val="nil"/>
              <w:right w:val="nil"/>
            </w:tcBorders>
            <w:shd w:val="clear" w:color="auto" w:fill="auto"/>
            <w:vAlign w:val="center"/>
          </w:tcPr>
          <w:p w:rsidR="007C2DD9" w:rsidRPr="008E6113" w:rsidRDefault="007C2DD9" w:rsidP="007C2DD9">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c>
          <w:tcPr>
            <w:tcW w:w="981"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c>
          <w:tcPr>
            <w:tcW w:w="1065"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p>
        </w:tc>
      </w:tr>
      <w:tr w:rsidR="00C27BB3"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27BB3" w:rsidRPr="008E6113" w:rsidRDefault="00C27BB3" w:rsidP="00C27BB3">
            <w:pPr>
              <w:spacing w:after="0" w:line="240" w:lineRule="auto"/>
              <w:jc w:val="center"/>
              <w:rPr>
                <w:rFonts w:ascii="Sylfaen" w:hAnsi="Sylfaen" w:cs="Arial"/>
                <w:bCs/>
              </w:rPr>
            </w:pPr>
            <w:r w:rsidRPr="008E6113">
              <w:rPr>
                <w:rFonts w:ascii="Sylfaen" w:hAnsi="Sylfaen" w:cs="Arial"/>
                <w:bCs/>
              </w:rPr>
              <w:t>05 02 03</w:t>
            </w:r>
          </w:p>
        </w:tc>
        <w:tc>
          <w:tcPr>
            <w:tcW w:w="2970" w:type="dxa"/>
            <w:tcBorders>
              <w:top w:val="single" w:sz="8" w:space="0" w:color="auto"/>
              <w:left w:val="nil"/>
              <w:bottom w:val="double" w:sz="6" w:space="0" w:color="auto"/>
              <w:right w:val="nil"/>
            </w:tcBorders>
            <w:shd w:val="clear" w:color="auto" w:fill="auto"/>
            <w:vAlign w:val="center"/>
            <w:hideMark/>
          </w:tcPr>
          <w:p w:rsidR="00C27BB3" w:rsidRPr="008E6113" w:rsidRDefault="00C27BB3" w:rsidP="00C27BB3">
            <w:pPr>
              <w:spacing w:after="0" w:line="240" w:lineRule="auto"/>
              <w:jc w:val="center"/>
              <w:rPr>
                <w:rFonts w:ascii="Sylfaen" w:hAnsi="Sylfaen" w:cs="Arial"/>
                <w:bCs/>
              </w:rPr>
            </w:pPr>
            <w:r w:rsidRPr="008E6113">
              <w:rPr>
                <w:rFonts w:ascii="Sylfaen" w:hAnsi="Sylfaen" w:cs="Arial"/>
                <w:bCs/>
              </w:rPr>
              <w:t>კლუბები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sidRPr="00C27BB3">
              <w:rPr>
                <w:rFonts w:ascii="Sylfaen" w:hAnsi="Sylfaen" w:cs="Arial"/>
              </w:rPr>
              <w:t>13.4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Pr>
                <w:rFonts w:ascii="Sylfaen" w:hAnsi="Sylfaen" w:cs="Arial"/>
              </w:rPr>
              <w:t>12.9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Pr>
                <w:rFonts w:ascii="Sylfaen" w:hAnsi="Sylfaen" w:cs="Arial"/>
              </w:rPr>
              <w:t>12.9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27BB3" w:rsidRDefault="00C27BB3" w:rsidP="00C27BB3">
            <w:pPr>
              <w:jc w:val="center"/>
              <w:rPr>
                <w:rFonts w:ascii="Sylfaen" w:hAnsi="Sylfaen" w:cs="Arial"/>
              </w:rPr>
            </w:pPr>
            <w:r>
              <w:rPr>
                <w:rFonts w:ascii="Sylfaen" w:hAnsi="Sylfaen" w:cs="Arial"/>
              </w:rPr>
              <w:t>0,0</w:t>
            </w:r>
          </w:p>
        </w:tc>
      </w:tr>
      <w:tr w:rsidR="007C2DD9" w:rsidRPr="008E6113" w:rsidTr="00863CD9">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863CD9">
        <w:trPr>
          <w:gridAfter w:val="1"/>
          <w:wAfter w:w="1365" w:type="dxa"/>
          <w:trHeight w:val="512"/>
        </w:trPr>
        <w:tc>
          <w:tcPr>
            <w:tcW w:w="1080" w:type="dxa"/>
            <w:tcBorders>
              <w:top w:val="nil"/>
              <w:left w:val="single" w:sz="8" w:space="0" w:color="auto"/>
              <w:bottom w:val="nil"/>
              <w:right w:val="single" w:sz="8" w:space="0" w:color="auto"/>
            </w:tcBorders>
            <w:shd w:val="clear" w:color="auto" w:fill="auto"/>
            <w:vAlign w:val="center"/>
            <w:hideMark/>
          </w:tcPr>
          <w:p w:rsidR="007C2DD9" w:rsidRPr="008E6113" w:rsidRDefault="007C2DD9" w:rsidP="007C2DD9">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7C2DD9" w:rsidRPr="008E6113" w:rsidRDefault="007C2DD9" w:rsidP="007C2DD9">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C2DD9" w:rsidRDefault="007C2DD9" w:rsidP="007C2DD9">
            <w:pPr>
              <w:jc w:val="center"/>
              <w:rPr>
                <w:rFonts w:ascii="Sylfaen" w:hAnsi="Sylfaen" w:cs="Arial"/>
              </w:rPr>
            </w:pPr>
            <w:r>
              <w:rPr>
                <w:rFonts w:ascii="Sylfaen" w:hAnsi="Sylfaen" w:cs="Arial"/>
              </w:rPr>
              <w:t>0,0</w:t>
            </w:r>
          </w:p>
        </w:tc>
      </w:tr>
      <w:tr w:rsidR="007C2DD9"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7C2DD9" w:rsidRPr="008E6113" w:rsidRDefault="007C2DD9" w:rsidP="007C2DD9">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7C2DD9" w:rsidRPr="008E6113" w:rsidRDefault="007C2DD9" w:rsidP="007C2DD9">
            <w:pPr>
              <w:spacing w:after="0" w:line="240" w:lineRule="auto"/>
              <w:rPr>
                <w:rFonts w:ascii="Sylfaen" w:hAnsi="Sylfaen" w:cs="Arial"/>
                <w:bCs/>
              </w:rPr>
            </w:pPr>
            <w:r w:rsidRPr="00745C0E">
              <w:rPr>
                <w:rFonts w:ascii="Sylfaen" w:hAnsi="Sylfaen" w:cs="Arial"/>
                <w:bCs/>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7C2DD9" w:rsidRDefault="007C2DD9" w:rsidP="007C2DD9">
            <w:pPr>
              <w:jc w:val="center"/>
              <w:rPr>
                <w:rFonts w:ascii="Sylfaen" w:hAnsi="Sylfaen" w:cs="Arial"/>
              </w:rPr>
            </w:pPr>
            <w:r>
              <w:rPr>
                <w:rFonts w:ascii="Sylfaen" w:hAnsi="Sylfaen" w:cs="Arial"/>
              </w:rPr>
              <w:t>0.0</w:t>
            </w:r>
          </w:p>
        </w:tc>
      </w:tr>
      <w:tr w:rsidR="005F6C00"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13.4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12.9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12.9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8E5A02">
        <w:trPr>
          <w:gridAfter w:val="1"/>
          <w:wAfter w:w="1365" w:type="dxa"/>
          <w:trHeight w:val="637"/>
        </w:trPr>
        <w:tc>
          <w:tcPr>
            <w:tcW w:w="1080" w:type="dxa"/>
            <w:tcBorders>
              <w:top w:val="nil"/>
              <w:left w:val="single" w:sz="8" w:space="0" w:color="auto"/>
              <w:bottom w:val="nil"/>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5F6C00" w:rsidRPr="008E6113" w:rsidRDefault="005F6C00" w:rsidP="005F6C0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13.4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12.9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12.9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05 02 04</w:t>
            </w:r>
          </w:p>
        </w:tc>
        <w:tc>
          <w:tcPr>
            <w:tcW w:w="2970" w:type="dxa"/>
            <w:tcBorders>
              <w:top w:val="single" w:sz="8" w:space="0" w:color="auto"/>
              <w:left w:val="nil"/>
              <w:bottom w:val="double" w:sz="6" w:space="0" w:color="auto"/>
              <w:right w:val="nil"/>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მუზეუმები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5F6C00" w:rsidRDefault="005F6C00" w:rsidP="005F6C00">
            <w:pPr>
              <w:jc w:val="right"/>
              <w:rPr>
                <w:rFonts w:ascii="Arial" w:hAnsi="Arial" w:cs="Arial"/>
              </w:rPr>
            </w:pPr>
            <w:r>
              <w:rPr>
                <w:rFonts w:ascii="Arial" w:hAnsi="Arial" w:cs="Arial"/>
              </w:rPr>
              <w:t>28.6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B32ACE">
        <w:trPr>
          <w:gridAfter w:val="1"/>
          <w:wAfter w:w="1365" w:type="dxa"/>
          <w:trHeight w:val="556"/>
        </w:trPr>
        <w:tc>
          <w:tcPr>
            <w:tcW w:w="1080" w:type="dxa"/>
            <w:tcBorders>
              <w:top w:val="nil"/>
              <w:left w:val="single" w:sz="8" w:space="0" w:color="auto"/>
              <w:bottom w:val="nil"/>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F6C00" w:rsidRPr="008E6113" w:rsidRDefault="005F6C00" w:rsidP="005F6C0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5F6C00" w:rsidRPr="008E6113" w:rsidRDefault="005F6C00" w:rsidP="005F6C00">
            <w:pPr>
              <w:spacing w:after="0" w:line="240" w:lineRule="auto"/>
              <w:rPr>
                <w:rFonts w:ascii="Sylfaen" w:hAnsi="Sylfaen" w:cs="Arial"/>
                <w:bCs/>
              </w:rPr>
            </w:pPr>
            <w:r w:rsidRPr="00745C0E">
              <w:rPr>
                <w:rFonts w:ascii="Sylfaen" w:hAnsi="Sylfaen" w:cs="Arial"/>
                <w:bCs/>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r>
      <w:tr w:rsidR="006169DE"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169DE" w:rsidRPr="008E6113" w:rsidRDefault="006169DE" w:rsidP="006169DE">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6169DE" w:rsidRPr="008E6113" w:rsidRDefault="006169DE" w:rsidP="006169DE">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6169DE" w:rsidRDefault="006169DE" w:rsidP="006169DE">
            <w:pPr>
              <w:jc w:val="right"/>
              <w:rPr>
                <w:rFonts w:ascii="Arial" w:hAnsi="Arial" w:cs="Arial"/>
              </w:rPr>
            </w:pPr>
            <w:r>
              <w:rPr>
                <w:rFonts w:ascii="Arial" w:hAnsi="Arial" w:cs="Arial"/>
              </w:rPr>
              <w:t>28.6</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r>
      <w:tr w:rsidR="006169DE"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6169DE" w:rsidRPr="008E6113" w:rsidRDefault="006169DE" w:rsidP="006169DE">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tcPr>
          <w:p w:rsidR="006169DE" w:rsidRPr="008E6113" w:rsidRDefault="006169DE" w:rsidP="006169DE">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tcPr>
          <w:p w:rsidR="006169DE" w:rsidRDefault="006169DE" w:rsidP="006169DE">
            <w:pPr>
              <w:jc w:val="right"/>
              <w:rPr>
                <w:rFonts w:ascii="Arial" w:hAnsi="Arial" w:cs="Arial"/>
              </w:rPr>
            </w:pPr>
            <w:r>
              <w:rPr>
                <w:rFonts w:ascii="Arial" w:hAnsi="Arial" w:cs="Arial"/>
              </w:rPr>
              <w:t>28.6</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r>
      <w:tr w:rsidR="005F6C00"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05 02 05</w:t>
            </w:r>
          </w:p>
        </w:tc>
        <w:tc>
          <w:tcPr>
            <w:tcW w:w="2970" w:type="dxa"/>
            <w:tcBorders>
              <w:top w:val="single" w:sz="8" w:space="0" w:color="auto"/>
              <w:left w:val="nil"/>
              <w:bottom w:val="double" w:sz="6" w:space="0" w:color="auto"/>
              <w:right w:val="nil"/>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ძეგლები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2F0B50">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B32ACE">
        <w:trPr>
          <w:gridAfter w:val="1"/>
          <w:wAfter w:w="1365" w:type="dxa"/>
          <w:trHeight w:val="826"/>
        </w:trPr>
        <w:tc>
          <w:tcPr>
            <w:tcW w:w="1080" w:type="dxa"/>
            <w:tcBorders>
              <w:top w:val="nil"/>
              <w:left w:val="single" w:sz="8" w:space="0" w:color="auto"/>
              <w:bottom w:val="nil"/>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A356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A356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5F6C00" w:rsidRPr="008E6113" w:rsidRDefault="005F6C00" w:rsidP="005F6C0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05 02 06</w:t>
            </w:r>
          </w:p>
        </w:tc>
        <w:tc>
          <w:tcPr>
            <w:tcW w:w="2970" w:type="dxa"/>
            <w:tcBorders>
              <w:top w:val="single" w:sz="8" w:space="0" w:color="auto"/>
              <w:left w:val="nil"/>
              <w:bottom w:val="double" w:sz="6" w:space="0" w:color="auto"/>
              <w:right w:val="nil"/>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მუსიკალური კოლექტივები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8A00DF">
        <w:trPr>
          <w:gridAfter w:val="1"/>
          <w:wAfter w:w="1365" w:type="dxa"/>
          <w:trHeight w:val="705"/>
        </w:trPr>
        <w:tc>
          <w:tcPr>
            <w:tcW w:w="1080" w:type="dxa"/>
            <w:vMerge w:val="restart"/>
            <w:tcBorders>
              <w:top w:val="single" w:sz="4" w:space="0" w:color="auto"/>
              <w:left w:val="single" w:sz="8"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8A00DF">
        <w:trPr>
          <w:gridAfter w:val="1"/>
          <w:wAfter w:w="1365" w:type="dxa"/>
        </w:trPr>
        <w:tc>
          <w:tcPr>
            <w:tcW w:w="1080" w:type="dxa"/>
            <w:vMerge/>
            <w:tcBorders>
              <w:left w:val="single" w:sz="8" w:space="0" w:color="auto"/>
              <w:bottom w:val="single" w:sz="4" w:space="0" w:color="auto"/>
              <w:right w:val="single" w:sz="8" w:space="0" w:color="auto"/>
            </w:tcBorders>
            <w:shd w:val="clear" w:color="auto" w:fill="auto"/>
            <w:vAlign w:val="center"/>
          </w:tcPr>
          <w:p w:rsidR="005F6C00" w:rsidRPr="008E6113" w:rsidRDefault="005F6C00" w:rsidP="005F6C0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F6C00" w:rsidRPr="008E6113" w:rsidRDefault="005F6C00" w:rsidP="005F6C00">
            <w:pPr>
              <w:spacing w:after="0" w:line="240" w:lineRule="auto"/>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c>
          <w:tcPr>
            <w:tcW w:w="981"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c>
          <w:tcPr>
            <w:tcW w:w="108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c>
          <w:tcPr>
            <w:tcW w:w="1065" w:type="dxa"/>
            <w:tcBorders>
              <w:top w:val="single" w:sz="4" w:space="0" w:color="auto"/>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p>
        </w:tc>
      </w:tr>
      <w:tr w:rsidR="005F6C00" w:rsidRPr="008E6113" w:rsidTr="00D1008F">
        <w:trPr>
          <w:gridAfter w:val="1"/>
          <w:wAfter w:w="1365" w:type="dxa"/>
          <w:trHeight w:val="979"/>
        </w:trPr>
        <w:tc>
          <w:tcPr>
            <w:tcW w:w="1080" w:type="dxa"/>
            <w:tcBorders>
              <w:top w:val="nil"/>
              <w:left w:val="single" w:sz="8" w:space="0" w:color="auto"/>
              <w:bottom w:val="nil"/>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6169DE"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6169DE" w:rsidRPr="008E6113" w:rsidRDefault="006169DE" w:rsidP="006169DE">
            <w:pPr>
              <w:spacing w:after="0" w:line="240" w:lineRule="auto"/>
              <w:jc w:val="center"/>
              <w:rPr>
                <w:rFonts w:ascii="Sylfaen" w:hAnsi="Sylfaen" w:cs="Arial"/>
                <w:bCs/>
              </w:rPr>
            </w:pPr>
            <w:r w:rsidRPr="008E6113">
              <w:rPr>
                <w:rFonts w:ascii="Sylfaen" w:hAnsi="Sylfaen" w:cs="Arial"/>
                <w:bCs/>
              </w:rPr>
              <w:t>05 02 07</w:t>
            </w:r>
          </w:p>
        </w:tc>
        <w:tc>
          <w:tcPr>
            <w:tcW w:w="2970" w:type="dxa"/>
            <w:tcBorders>
              <w:top w:val="single" w:sz="8" w:space="0" w:color="auto"/>
              <w:left w:val="nil"/>
              <w:bottom w:val="double" w:sz="6" w:space="0" w:color="auto"/>
              <w:right w:val="nil"/>
            </w:tcBorders>
            <w:shd w:val="clear" w:color="auto" w:fill="auto"/>
            <w:vAlign w:val="center"/>
            <w:hideMark/>
          </w:tcPr>
          <w:p w:rsidR="006169DE" w:rsidRPr="008E6113" w:rsidRDefault="006169DE" w:rsidP="006169DE">
            <w:pPr>
              <w:spacing w:after="0" w:line="240" w:lineRule="auto"/>
              <w:jc w:val="center"/>
              <w:rPr>
                <w:rFonts w:ascii="Sylfaen" w:hAnsi="Sylfaen" w:cs="Arial"/>
                <w:bCs/>
              </w:rPr>
            </w:pPr>
            <w:r w:rsidRPr="008E6113">
              <w:rPr>
                <w:rFonts w:ascii="Sylfaen" w:hAnsi="Sylfaen" w:cs="Arial"/>
                <w:bCs/>
              </w:rPr>
              <w:t>სახელოვნებო სკოლები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346.4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335,0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335,0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349.5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349.5</w:t>
            </w:r>
          </w:p>
        </w:tc>
      </w:tr>
      <w:tr w:rsidR="006169DE"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169DE" w:rsidRPr="008E6113" w:rsidRDefault="006169DE" w:rsidP="006169D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6169DE" w:rsidRPr="008E6113" w:rsidRDefault="006169DE" w:rsidP="006169DE">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327,2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335,0</w:t>
            </w:r>
          </w:p>
        </w:tc>
        <w:tc>
          <w:tcPr>
            <w:tcW w:w="990"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335,0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345.0</w:t>
            </w:r>
          </w:p>
        </w:tc>
        <w:tc>
          <w:tcPr>
            <w:tcW w:w="990"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345.0</w:t>
            </w:r>
          </w:p>
        </w:tc>
      </w:tr>
      <w:tr w:rsidR="006169DE"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6169DE" w:rsidRPr="008E6113" w:rsidRDefault="006169DE" w:rsidP="006169DE">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6169DE" w:rsidRPr="008E6113" w:rsidRDefault="006169DE" w:rsidP="006169DE">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327,2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335,0</w:t>
            </w:r>
          </w:p>
        </w:tc>
        <w:tc>
          <w:tcPr>
            <w:tcW w:w="990"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335,0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345.0</w:t>
            </w:r>
          </w:p>
        </w:tc>
        <w:tc>
          <w:tcPr>
            <w:tcW w:w="990"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6169DE" w:rsidRDefault="006169DE" w:rsidP="006169DE">
            <w:pPr>
              <w:jc w:val="center"/>
              <w:rPr>
                <w:rFonts w:ascii="Sylfaen" w:hAnsi="Sylfaen" w:cs="Arial"/>
              </w:rPr>
            </w:pPr>
            <w:r>
              <w:rPr>
                <w:rFonts w:ascii="Sylfaen" w:hAnsi="Sylfaen" w:cs="Arial"/>
              </w:rPr>
              <w:t>345.0</w:t>
            </w:r>
          </w:p>
        </w:tc>
      </w:tr>
      <w:tr w:rsidR="00D13650"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D13650" w:rsidRPr="008E6113" w:rsidRDefault="00D13650" w:rsidP="00D1365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D13650" w:rsidRPr="008E6113" w:rsidRDefault="00D13650" w:rsidP="00D1365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D13650" w:rsidRPr="0094298E" w:rsidRDefault="00D13650" w:rsidP="00D13650">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D13650" w:rsidRDefault="00D13650" w:rsidP="00D1365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D13650" w:rsidRDefault="00D13650" w:rsidP="00D1365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D13650" w:rsidRDefault="00D13650" w:rsidP="00D13650">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13650" w:rsidRDefault="00D13650" w:rsidP="00D13650">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13650" w:rsidRDefault="00D13650" w:rsidP="00D1365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13650" w:rsidRDefault="00D13650" w:rsidP="00D13650">
            <w:pPr>
              <w:jc w:val="center"/>
              <w:rPr>
                <w:rFonts w:ascii="Sylfaen" w:hAnsi="Sylfaen" w:cs="Arial"/>
              </w:rPr>
            </w:pPr>
            <w:r>
              <w:rPr>
                <w:rFonts w:ascii="Sylfaen" w:hAnsi="Sylfaen" w:cs="Arial"/>
              </w:rPr>
              <w:t>4.5</w:t>
            </w:r>
          </w:p>
        </w:tc>
      </w:tr>
      <w:tr w:rsidR="00D13650"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13650" w:rsidRPr="008E6113" w:rsidRDefault="00D13650" w:rsidP="00D1365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D13650" w:rsidRPr="008E6113" w:rsidRDefault="00D13650" w:rsidP="00D1365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D13650" w:rsidRPr="0094298E" w:rsidRDefault="00D13650" w:rsidP="00D13650">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13650" w:rsidRDefault="00D13650" w:rsidP="00D1365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D13650" w:rsidRDefault="00D13650" w:rsidP="00D1365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13650" w:rsidRDefault="00D13650" w:rsidP="00D13650">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D13650" w:rsidRDefault="00D13650" w:rsidP="00D13650">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D13650" w:rsidRDefault="00D13650" w:rsidP="00D1365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D13650" w:rsidRDefault="00D13650" w:rsidP="00D13650">
            <w:pPr>
              <w:jc w:val="center"/>
              <w:rPr>
                <w:rFonts w:ascii="Sylfaen" w:hAnsi="Sylfaen" w:cs="Arial"/>
              </w:rPr>
            </w:pPr>
            <w:r>
              <w:rPr>
                <w:rFonts w:ascii="Sylfaen" w:hAnsi="Sylfaen" w:cs="Arial"/>
              </w:rPr>
              <w:t>4.5</w:t>
            </w:r>
          </w:p>
        </w:tc>
      </w:tr>
      <w:tr w:rsidR="006169DE" w:rsidRPr="008E6113" w:rsidTr="008E5A02">
        <w:trPr>
          <w:gridAfter w:val="1"/>
          <w:wAfter w:w="1365" w:type="dxa"/>
          <w:trHeight w:val="727"/>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6169DE" w:rsidRPr="008E6113" w:rsidRDefault="006169DE" w:rsidP="006169D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6169DE" w:rsidRPr="008E6113" w:rsidRDefault="006169DE" w:rsidP="006169DE">
            <w:pPr>
              <w:spacing w:after="0" w:line="240" w:lineRule="auto"/>
              <w:ind w:firstLineChars="100" w:firstLine="220"/>
              <w:rPr>
                <w:rFonts w:ascii="Sylfaen" w:hAnsi="Sylfaen" w:cs="Arial"/>
                <w:bCs/>
              </w:rPr>
            </w:pPr>
            <w:r w:rsidRPr="00401910">
              <w:rPr>
                <w:rFonts w:ascii="Sylfaen" w:hAnsi="Sylfaen" w:cs="Arial"/>
                <w:bCs/>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6169DE" w:rsidRDefault="006169DE" w:rsidP="006169DE">
            <w:pPr>
              <w:jc w:val="center"/>
              <w:rPr>
                <w:rFonts w:ascii="Sylfaen" w:hAnsi="Sylfaen" w:cs="Arial"/>
              </w:rPr>
            </w:pPr>
            <w:r>
              <w:rPr>
                <w:rFonts w:ascii="Sylfaen" w:hAnsi="Sylfaen" w:cs="Arial"/>
              </w:rPr>
              <w:t>0.0</w:t>
            </w:r>
          </w:p>
        </w:tc>
      </w:tr>
      <w:tr w:rsidR="005F6C00" w:rsidRPr="008E6113" w:rsidTr="00A35602">
        <w:trPr>
          <w:gridAfter w:val="1"/>
          <w:wAfter w:w="1365" w:type="dxa"/>
          <w:trHeight w:val="292"/>
        </w:trPr>
        <w:tc>
          <w:tcPr>
            <w:tcW w:w="1080" w:type="dxa"/>
            <w:tcBorders>
              <w:top w:val="single" w:sz="4" w:space="0" w:color="auto"/>
              <w:left w:val="single" w:sz="8" w:space="0" w:color="auto"/>
              <w:bottom w:val="nil"/>
              <w:right w:val="single" w:sz="4"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p>
        </w:tc>
        <w:tc>
          <w:tcPr>
            <w:tcW w:w="999" w:type="dxa"/>
            <w:tcBorders>
              <w:top w:val="nil"/>
              <w:left w:val="single" w:sz="4" w:space="0" w:color="auto"/>
              <w:bottom w:val="nil"/>
              <w:right w:val="single" w:sz="8" w:space="0" w:color="auto"/>
            </w:tcBorders>
            <w:shd w:val="clear" w:color="auto" w:fill="auto"/>
            <w:vAlign w:val="center"/>
            <w:hideMark/>
          </w:tcPr>
          <w:p w:rsidR="005F6C00" w:rsidRDefault="005F6C00" w:rsidP="005F6C00">
            <w:pPr>
              <w:jc w:val="center"/>
              <w:rPr>
                <w:rFonts w:ascii="Sylfaen" w:hAnsi="Sylfaen" w:cs="Arial"/>
              </w:rPr>
            </w:pPr>
          </w:p>
        </w:tc>
        <w:tc>
          <w:tcPr>
            <w:tcW w:w="981" w:type="dxa"/>
            <w:tcBorders>
              <w:top w:val="nil"/>
              <w:left w:val="nil"/>
              <w:bottom w:val="single" w:sz="4" w:space="0" w:color="auto"/>
              <w:right w:val="single" w:sz="8" w:space="0" w:color="auto"/>
            </w:tcBorders>
            <w:shd w:val="clear" w:color="auto" w:fill="auto"/>
            <w:vAlign w:val="center"/>
            <w:hideMark/>
          </w:tcPr>
          <w:p w:rsidR="005F6C00" w:rsidRDefault="005F6C00" w:rsidP="005F6C00">
            <w:pPr>
              <w:jc w:val="center"/>
              <w:rPr>
                <w:rFonts w:ascii="Sylfaen" w:hAnsi="Sylfaen" w:cs="Arial"/>
              </w:rPr>
            </w:pPr>
          </w:p>
        </w:tc>
        <w:tc>
          <w:tcPr>
            <w:tcW w:w="990" w:type="dxa"/>
            <w:tcBorders>
              <w:top w:val="nil"/>
              <w:left w:val="nil"/>
              <w:bottom w:val="single" w:sz="4" w:space="0" w:color="auto"/>
              <w:right w:val="single" w:sz="8" w:space="0" w:color="auto"/>
            </w:tcBorders>
            <w:shd w:val="clear" w:color="auto" w:fill="auto"/>
            <w:vAlign w:val="center"/>
            <w:hideMark/>
          </w:tcPr>
          <w:p w:rsidR="005F6C00" w:rsidRDefault="005F6C00" w:rsidP="005F6C00">
            <w:pPr>
              <w:jc w:val="center"/>
              <w:rPr>
                <w:rFonts w:ascii="Sylfaen" w:hAnsi="Sylfaen" w:cs="Arial"/>
              </w:rPr>
            </w:pPr>
          </w:p>
        </w:tc>
        <w:tc>
          <w:tcPr>
            <w:tcW w:w="1080" w:type="dxa"/>
            <w:tcBorders>
              <w:top w:val="nil"/>
              <w:left w:val="nil"/>
              <w:bottom w:val="single" w:sz="4" w:space="0" w:color="auto"/>
              <w:right w:val="single" w:sz="8" w:space="0" w:color="auto"/>
            </w:tcBorders>
            <w:shd w:val="clear" w:color="auto" w:fill="auto"/>
            <w:vAlign w:val="center"/>
            <w:hideMark/>
          </w:tcPr>
          <w:p w:rsidR="005F6C00" w:rsidRDefault="005F6C00" w:rsidP="005F6C00">
            <w:pPr>
              <w:jc w:val="center"/>
              <w:rPr>
                <w:rFonts w:ascii="Sylfaen" w:hAnsi="Sylfaen" w:cs="Arial"/>
              </w:rPr>
            </w:pPr>
          </w:p>
        </w:tc>
        <w:tc>
          <w:tcPr>
            <w:tcW w:w="990" w:type="dxa"/>
            <w:tcBorders>
              <w:top w:val="nil"/>
              <w:left w:val="nil"/>
              <w:bottom w:val="single" w:sz="4" w:space="0" w:color="auto"/>
              <w:right w:val="single" w:sz="8" w:space="0" w:color="auto"/>
            </w:tcBorders>
            <w:shd w:val="clear" w:color="auto" w:fill="auto"/>
            <w:vAlign w:val="center"/>
            <w:hideMark/>
          </w:tcPr>
          <w:p w:rsidR="005F6C00" w:rsidRDefault="005F6C00" w:rsidP="005F6C00">
            <w:pPr>
              <w:jc w:val="center"/>
              <w:rPr>
                <w:rFonts w:ascii="Sylfaen" w:hAnsi="Sylfaen" w:cs="Arial"/>
              </w:rPr>
            </w:pPr>
          </w:p>
        </w:tc>
        <w:tc>
          <w:tcPr>
            <w:tcW w:w="990" w:type="dxa"/>
            <w:tcBorders>
              <w:top w:val="nil"/>
              <w:left w:val="nil"/>
              <w:bottom w:val="single" w:sz="4" w:space="0" w:color="auto"/>
              <w:right w:val="single" w:sz="8" w:space="0" w:color="auto"/>
            </w:tcBorders>
            <w:shd w:val="clear" w:color="auto" w:fill="auto"/>
            <w:vAlign w:val="center"/>
            <w:hideMark/>
          </w:tcPr>
          <w:p w:rsidR="005F6C00" w:rsidRDefault="005F6C00" w:rsidP="005F6C00">
            <w:pPr>
              <w:jc w:val="center"/>
              <w:rPr>
                <w:rFonts w:ascii="Sylfaen" w:hAnsi="Sylfaen" w:cs="Arial"/>
              </w:rPr>
            </w:pPr>
          </w:p>
        </w:tc>
        <w:tc>
          <w:tcPr>
            <w:tcW w:w="1065" w:type="dxa"/>
            <w:tcBorders>
              <w:top w:val="nil"/>
              <w:left w:val="nil"/>
              <w:bottom w:val="single" w:sz="4" w:space="0" w:color="auto"/>
              <w:right w:val="single" w:sz="8" w:space="0" w:color="auto"/>
            </w:tcBorders>
            <w:shd w:val="clear" w:color="auto" w:fill="auto"/>
            <w:vAlign w:val="center"/>
            <w:hideMark/>
          </w:tcPr>
          <w:p w:rsidR="005F6C00" w:rsidRDefault="005F6C00" w:rsidP="005F6C00">
            <w:pPr>
              <w:jc w:val="center"/>
              <w:rPr>
                <w:rFonts w:ascii="Sylfaen" w:hAnsi="Sylfaen" w:cs="Arial"/>
              </w:rPr>
            </w:pPr>
          </w:p>
        </w:tc>
      </w:tr>
      <w:tr w:rsidR="000A79B2" w:rsidRPr="008E6113" w:rsidTr="008E5A02">
        <w:trPr>
          <w:gridAfter w:val="1"/>
          <w:wAfter w:w="1365" w:type="dxa"/>
          <w:trHeight w:val="52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A79B2" w:rsidRPr="00767AC5" w:rsidRDefault="000A79B2" w:rsidP="000A79B2">
            <w:pPr>
              <w:spacing w:after="0" w:line="240" w:lineRule="auto"/>
              <w:jc w:val="center"/>
              <w:rPr>
                <w:rFonts w:ascii="Sylfaen" w:hAnsi="Sylfaen" w:cs="Arial"/>
                <w:bCs/>
                <w:lang w:val="ka-GE"/>
              </w:rPr>
            </w:pPr>
            <w:r>
              <w:rPr>
                <w:rFonts w:ascii="Sylfaen" w:hAnsi="Sylfaen" w:cs="Arial"/>
                <w:bCs/>
                <w:lang w:val="ka-GE"/>
              </w:rPr>
              <w:t>05 0207 01</w:t>
            </w:r>
          </w:p>
        </w:tc>
        <w:tc>
          <w:tcPr>
            <w:tcW w:w="2970" w:type="dxa"/>
            <w:tcBorders>
              <w:top w:val="single" w:sz="4" w:space="0" w:color="auto"/>
              <w:left w:val="nil"/>
              <w:bottom w:val="double" w:sz="6" w:space="0" w:color="auto"/>
              <w:right w:val="nil"/>
            </w:tcBorders>
            <w:shd w:val="clear" w:color="auto" w:fill="auto"/>
            <w:vAlign w:val="center"/>
          </w:tcPr>
          <w:p w:rsidR="000A79B2" w:rsidRPr="00767AC5" w:rsidRDefault="000A79B2" w:rsidP="000A79B2">
            <w:pPr>
              <w:ind w:firstLineChars="100" w:firstLine="220"/>
              <w:jc w:val="center"/>
              <w:rPr>
                <w:rFonts w:ascii="Sylfaen" w:hAnsi="Sylfaen" w:cs="Arial"/>
                <w:bCs/>
              </w:rPr>
            </w:pPr>
            <w:r w:rsidRPr="00767AC5">
              <w:rPr>
                <w:rFonts w:ascii="Sylfaen" w:hAnsi="Sylfaen" w:cs="Arial"/>
                <w:bCs/>
              </w:rPr>
              <w:t xml:space="preserve">ა(ა)იპ ,,ახმეტის მუნიციპალიტეტის  სამუსიკო სკოლების გაერთიანება </w:t>
            </w:r>
          </w:p>
          <w:p w:rsidR="000A79B2" w:rsidRPr="00767AC5" w:rsidRDefault="000A79B2" w:rsidP="000A79B2">
            <w:pPr>
              <w:spacing w:after="0" w:line="240" w:lineRule="auto"/>
              <w:jc w:val="center"/>
              <w:rPr>
                <w:rFonts w:ascii="Sylfaen" w:hAnsi="Sylfaen" w:cs="Arial"/>
                <w:bCs/>
                <w:sz w:val="20"/>
                <w:szCs w:val="20"/>
              </w:rPr>
            </w:pPr>
          </w:p>
        </w:tc>
        <w:tc>
          <w:tcPr>
            <w:tcW w:w="999" w:type="dxa"/>
            <w:tcBorders>
              <w:top w:val="nil"/>
              <w:left w:val="single" w:sz="4" w:space="0" w:color="auto"/>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129.9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lang w:val="ka-GE"/>
              </w:rPr>
              <w:t>137,5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lang w:val="ka-GE"/>
              </w:rPr>
              <w:t>137,5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rPr>
              <w:t>140.0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rPr>
              <w:t>140.0</w:t>
            </w:r>
          </w:p>
        </w:tc>
      </w:tr>
      <w:tr w:rsidR="000A79B2" w:rsidRPr="008E6113" w:rsidTr="008E5A02">
        <w:trPr>
          <w:gridAfter w:val="1"/>
          <w:wAfter w:w="1365" w:type="dxa"/>
          <w:trHeight w:val="52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A79B2" w:rsidRDefault="000A79B2" w:rsidP="000A79B2">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A79B2" w:rsidRPr="008E6113" w:rsidRDefault="000A79B2" w:rsidP="000A79B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129.9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lang w:val="ka-GE"/>
              </w:rPr>
              <w:t>137,5</w:t>
            </w:r>
          </w:p>
        </w:tc>
        <w:tc>
          <w:tcPr>
            <w:tcW w:w="990" w:type="dxa"/>
            <w:tcBorders>
              <w:top w:val="nil"/>
              <w:left w:val="nil"/>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lang w:val="ka-GE"/>
              </w:rPr>
              <w:t>137,5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rPr>
              <w:t>140.0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rPr>
              <w:t>140.0</w:t>
            </w:r>
          </w:p>
        </w:tc>
      </w:tr>
      <w:tr w:rsidR="000A79B2" w:rsidRPr="008E6113" w:rsidTr="008E5A02">
        <w:trPr>
          <w:gridAfter w:val="1"/>
          <w:wAfter w:w="1365" w:type="dxa"/>
          <w:trHeight w:val="521"/>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0A79B2" w:rsidRDefault="000A79B2" w:rsidP="000A79B2">
            <w:pPr>
              <w:spacing w:after="0" w:line="240" w:lineRule="auto"/>
              <w:jc w:val="center"/>
              <w:rPr>
                <w:rFonts w:ascii="Sylfaen" w:hAnsi="Sylfaen" w:cs="Arial"/>
                <w:bCs/>
              </w:rPr>
            </w:pPr>
          </w:p>
        </w:tc>
        <w:tc>
          <w:tcPr>
            <w:tcW w:w="2970" w:type="dxa"/>
            <w:tcBorders>
              <w:top w:val="nil"/>
              <w:left w:val="nil"/>
              <w:bottom w:val="nil"/>
              <w:right w:val="nil"/>
            </w:tcBorders>
            <w:shd w:val="clear" w:color="auto" w:fill="auto"/>
            <w:vAlign w:val="center"/>
          </w:tcPr>
          <w:p w:rsidR="000A79B2" w:rsidRPr="008E6113" w:rsidRDefault="000A79B2" w:rsidP="000A79B2">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129.9</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lang w:val="ka-GE"/>
              </w:rPr>
              <w:t>137,5</w:t>
            </w:r>
          </w:p>
        </w:tc>
        <w:tc>
          <w:tcPr>
            <w:tcW w:w="990" w:type="dxa"/>
            <w:tcBorders>
              <w:top w:val="nil"/>
              <w:left w:val="nil"/>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lang w:val="ka-GE"/>
              </w:rPr>
              <w:t>137,5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rPr>
              <w:t>140.0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0A79B2" w:rsidRDefault="000A79B2" w:rsidP="000A79B2">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tcPr>
          <w:p w:rsidR="000A79B2" w:rsidRPr="00F8694E" w:rsidRDefault="000A79B2" w:rsidP="000A79B2">
            <w:pPr>
              <w:jc w:val="center"/>
              <w:rPr>
                <w:rFonts w:ascii="Sylfaen" w:hAnsi="Sylfaen" w:cs="Arial"/>
                <w:lang w:val="ka-GE"/>
              </w:rPr>
            </w:pPr>
            <w:r>
              <w:rPr>
                <w:rFonts w:ascii="Sylfaen" w:hAnsi="Sylfaen" w:cs="Arial"/>
              </w:rPr>
              <w:t>140.0</w:t>
            </w:r>
          </w:p>
        </w:tc>
      </w:tr>
      <w:tr w:rsidR="007D536C" w:rsidRPr="008E6113" w:rsidTr="008E5A02">
        <w:trPr>
          <w:gridAfter w:val="1"/>
          <w:wAfter w:w="1365" w:type="dxa"/>
          <w:trHeight w:val="657"/>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D536C" w:rsidRDefault="007D536C" w:rsidP="007D536C">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7D536C" w:rsidRPr="008E6113" w:rsidRDefault="007D536C" w:rsidP="007D536C">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r>
      <w:tr w:rsidR="007D536C" w:rsidRPr="008E6113" w:rsidTr="008E5A02">
        <w:trPr>
          <w:gridAfter w:val="1"/>
          <w:wAfter w:w="1365" w:type="dxa"/>
          <w:trHeight w:val="666"/>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7D536C" w:rsidRDefault="007D536C" w:rsidP="007D536C">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7D536C" w:rsidRPr="008E6113" w:rsidRDefault="007D536C" w:rsidP="007D536C">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7D536C" w:rsidRDefault="007D536C" w:rsidP="007D536C">
            <w:pPr>
              <w:jc w:val="center"/>
              <w:rPr>
                <w:rFonts w:ascii="Sylfaen" w:hAnsi="Sylfaen" w:cs="Arial"/>
              </w:rPr>
            </w:pPr>
            <w:r>
              <w:rPr>
                <w:rFonts w:ascii="Sylfaen" w:hAnsi="Sylfaen" w:cs="Arial"/>
              </w:rPr>
              <w:t>0.0</w:t>
            </w:r>
          </w:p>
        </w:tc>
      </w:tr>
      <w:tr w:rsidR="00571CC5" w:rsidRPr="008E6113" w:rsidTr="008E5A02">
        <w:trPr>
          <w:gridAfter w:val="1"/>
          <w:wAfter w:w="1365" w:type="dxa"/>
          <w:trHeight w:val="66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71CC5" w:rsidRPr="009D23BB" w:rsidRDefault="00571CC5" w:rsidP="00571CC5">
            <w:pPr>
              <w:spacing w:after="0" w:line="240" w:lineRule="auto"/>
              <w:jc w:val="center"/>
              <w:rPr>
                <w:rFonts w:ascii="Sylfaen" w:hAnsi="Sylfaen" w:cs="Arial"/>
                <w:bCs/>
                <w:lang w:val="ka-GE"/>
              </w:rPr>
            </w:pPr>
            <w:r>
              <w:rPr>
                <w:rFonts w:ascii="Sylfaen" w:hAnsi="Sylfaen" w:cs="Arial"/>
                <w:bCs/>
                <w:lang w:val="ka-GE"/>
              </w:rPr>
              <w:t>05 02 07 02</w:t>
            </w:r>
          </w:p>
        </w:tc>
        <w:tc>
          <w:tcPr>
            <w:tcW w:w="2970" w:type="dxa"/>
            <w:tcBorders>
              <w:top w:val="single" w:sz="4" w:space="0" w:color="auto"/>
              <w:left w:val="nil"/>
              <w:bottom w:val="single" w:sz="4" w:space="0" w:color="auto"/>
              <w:right w:val="single" w:sz="8" w:space="0" w:color="auto"/>
            </w:tcBorders>
            <w:shd w:val="clear" w:color="auto" w:fill="auto"/>
            <w:vAlign w:val="center"/>
          </w:tcPr>
          <w:p w:rsidR="00571CC5" w:rsidRDefault="00571CC5" w:rsidP="00571CC5">
            <w:pPr>
              <w:ind w:firstLineChars="100" w:firstLine="220"/>
              <w:rPr>
                <w:rFonts w:ascii="Sylfaen" w:hAnsi="Sylfaen" w:cs="Arial"/>
              </w:rPr>
            </w:pPr>
            <w:r>
              <w:rPr>
                <w:rFonts w:ascii="Sylfaen" w:hAnsi="Sylfaen" w:cs="Arial"/>
              </w:rPr>
              <w:t xml:space="preserve">ა(ა)იპ ბ.მამიაურის სახელობის სახელ.სკოლა </w:t>
            </w:r>
          </w:p>
          <w:p w:rsidR="00571CC5" w:rsidRPr="008E6113" w:rsidRDefault="00571CC5" w:rsidP="00571CC5">
            <w:pPr>
              <w:spacing w:after="0" w:line="240" w:lineRule="auto"/>
              <w:ind w:firstLineChars="100" w:firstLine="220"/>
              <w:rPr>
                <w:rFonts w:ascii="Sylfaen" w:hAnsi="Sylfaen" w:cs="Arial"/>
                <w:bCs/>
              </w:rPr>
            </w:pP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21</w:t>
            </w:r>
            <w:r>
              <w:rPr>
                <w:rFonts w:ascii="Sylfaen" w:hAnsi="Sylfaen" w:cs="Arial"/>
                <w:lang w:val="ka-GE"/>
              </w:rPr>
              <w:t>6</w:t>
            </w:r>
            <w:r>
              <w:rPr>
                <w:rFonts w:ascii="Sylfaen" w:hAnsi="Sylfaen" w:cs="Arial"/>
              </w:rPr>
              <w:t>.5</w:t>
            </w:r>
          </w:p>
        </w:tc>
        <w:tc>
          <w:tcPr>
            <w:tcW w:w="981"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197.5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197.5</w:t>
            </w:r>
          </w:p>
        </w:tc>
        <w:tc>
          <w:tcPr>
            <w:tcW w:w="99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209.5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209.5</w:t>
            </w:r>
          </w:p>
        </w:tc>
      </w:tr>
      <w:tr w:rsidR="00571CC5" w:rsidRPr="008E6113" w:rsidTr="008E5A02">
        <w:trPr>
          <w:gridAfter w:val="1"/>
          <w:wAfter w:w="1365" w:type="dxa"/>
          <w:trHeight w:val="67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71CC5" w:rsidRDefault="00571CC5" w:rsidP="00571CC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71CC5" w:rsidRPr="008E6113" w:rsidRDefault="00571CC5" w:rsidP="00571CC5">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nil"/>
              <w:bottom w:val="single" w:sz="4" w:space="0" w:color="auto"/>
              <w:right w:val="single" w:sz="4" w:space="0" w:color="auto"/>
            </w:tcBorders>
            <w:shd w:val="clear" w:color="000000" w:fill="FFFFFF"/>
            <w:vAlign w:val="center"/>
          </w:tcPr>
          <w:p w:rsidR="00571CC5" w:rsidRPr="00AE5DE8" w:rsidRDefault="00571CC5" w:rsidP="00571CC5">
            <w:pPr>
              <w:jc w:val="center"/>
              <w:rPr>
                <w:rFonts w:ascii="Sylfaen" w:hAnsi="Sylfaen" w:cs="Arial"/>
                <w:lang w:val="ka-GE"/>
              </w:rPr>
            </w:pPr>
            <w:r>
              <w:rPr>
                <w:rFonts w:ascii="Sylfaen" w:hAnsi="Sylfaen" w:cs="Arial"/>
                <w:lang w:val="ka-GE"/>
              </w:rPr>
              <w:t>197,3</w:t>
            </w:r>
          </w:p>
        </w:tc>
        <w:tc>
          <w:tcPr>
            <w:tcW w:w="981"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197.5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197.5</w:t>
            </w:r>
          </w:p>
        </w:tc>
        <w:tc>
          <w:tcPr>
            <w:tcW w:w="99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205.0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205.0</w:t>
            </w:r>
          </w:p>
        </w:tc>
      </w:tr>
      <w:tr w:rsidR="00571CC5" w:rsidRPr="008E6113" w:rsidTr="008E5A02">
        <w:trPr>
          <w:gridAfter w:val="1"/>
          <w:wAfter w:w="1365" w:type="dxa"/>
          <w:trHeight w:val="65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71CC5" w:rsidRDefault="00571CC5" w:rsidP="00571CC5">
            <w:pPr>
              <w:spacing w:after="0" w:line="240" w:lineRule="auto"/>
              <w:jc w:val="center"/>
              <w:rPr>
                <w:rFonts w:ascii="Sylfaen" w:hAnsi="Sylfaen" w:cs="Arial"/>
                <w:bCs/>
              </w:rPr>
            </w:pPr>
          </w:p>
        </w:tc>
        <w:tc>
          <w:tcPr>
            <w:tcW w:w="2970" w:type="dxa"/>
            <w:tcBorders>
              <w:top w:val="nil"/>
              <w:left w:val="nil"/>
              <w:bottom w:val="nil"/>
              <w:right w:val="nil"/>
            </w:tcBorders>
            <w:shd w:val="clear" w:color="auto" w:fill="auto"/>
            <w:vAlign w:val="center"/>
          </w:tcPr>
          <w:p w:rsidR="00571CC5" w:rsidRPr="008E6113" w:rsidRDefault="00571CC5" w:rsidP="00571CC5">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nil"/>
              <w:bottom w:val="single" w:sz="4" w:space="0" w:color="auto"/>
              <w:right w:val="single" w:sz="4" w:space="0" w:color="auto"/>
            </w:tcBorders>
            <w:shd w:val="clear" w:color="000000" w:fill="FFFFFF"/>
            <w:vAlign w:val="center"/>
          </w:tcPr>
          <w:p w:rsidR="00571CC5" w:rsidRPr="00AE5DE8" w:rsidRDefault="00571CC5" w:rsidP="00571CC5">
            <w:pPr>
              <w:jc w:val="center"/>
              <w:rPr>
                <w:rFonts w:ascii="Sylfaen" w:hAnsi="Sylfaen" w:cs="Arial"/>
                <w:lang w:val="ka-GE"/>
              </w:rPr>
            </w:pPr>
            <w:r>
              <w:rPr>
                <w:rFonts w:ascii="Sylfaen" w:hAnsi="Sylfaen" w:cs="Arial"/>
                <w:lang w:val="ka-GE"/>
              </w:rPr>
              <w:t>197,3</w:t>
            </w:r>
          </w:p>
        </w:tc>
        <w:tc>
          <w:tcPr>
            <w:tcW w:w="981"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197.5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197.5</w:t>
            </w:r>
          </w:p>
        </w:tc>
        <w:tc>
          <w:tcPr>
            <w:tcW w:w="99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205.0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205.0</w:t>
            </w:r>
          </w:p>
        </w:tc>
      </w:tr>
      <w:tr w:rsidR="00571CC5" w:rsidRPr="008E6113" w:rsidTr="008E5A02">
        <w:trPr>
          <w:gridAfter w:val="1"/>
          <w:wAfter w:w="1365" w:type="dxa"/>
          <w:trHeight w:val="65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71CC5" w:rsidRDefault="00571CC5" w:rsidP="00571CC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71CC5" w:rsidRPr="008E6113" w:rsidRDefault="00571CC5" w:rsidP="00571CC5">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571CC5" w:rsidRPr="0094298E" w:rsidRDefault="00571CC5" w:rsidP="00571CC5">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4.5</w:t>
            </w:r>
          </w:p>
        </w:tc>
      </w:tr>
      <w:tr w:rsidR="00571CC5" w:rsidRPr="008E6113" w:rsidTr="008E5A02">
        <w:trPr>
          <w:gridAfter w:val="1"/>
          <w:wAfter w:w="1365" w:type="dxa"/>
          <w:trHeight w:val="65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71CC5" w:rsidRDefault="00571CC5" w:rsidP="00571CC5">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71CC5" w:rsidRPr="008E6113" w:rsidRDefault="00571CC5" w:rsidP="00571CC5">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single" w:sz="4" w:space="0" w:color="auto"/>
              <w:left w:val="nil"/>
              <w:bottom w:val="single" w:sz="4" w:space="0" w:color="auto"/>
              <w:right w:val="single" w:sz="4" w:space="0" w:color="auto"/>
            </w:tcBorders>
            <w:shd w:val="clear" w:color="000000" w:fill="FFFFFF"/>
            <w:vAlign w:val="center"/>
          </w:tcPr>
          <w:p w:rsidR="00571CC5" w:rsidRPr="0094298E" w:rsidRDefault="00571CC5" w:rsidP="00571CC5">
            <w:pPr>
              <w:jc w:val="center"/>
              <w:rPr>
                <w:rFonts w:ascii="Sylfaen" w:hAnsi="Sylfaen" w:cs="Arial"/>
              </w:rPr>
            </w:pPr>
            <w:r>
              <w:rPr>
                <w:rFonts w:ascii="Sylfaen" w:hAnsi="Sylfaen" w:cs="Arial"/>
              </w:rPr>
              <w:t>19.2</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71CC5" w:rsidRDefault="00571CC5" w:rsidP="00571CC5">
            <w:pPr>
              <w:jc w:val="center"/>
              <w:rPr>
                <w:rFonts w:ascii="Sylfaen" w:hAnsi="Sylfaen" w:cs="Arial"/>
              </w:rPr>
            </w:pPr>
            <w:r>
              <w:rPr>
                <w:rFonts w:ascii="Sylfaen" w:hAnsi="Sylfaen" w:cs="Arial"/>
              </w:rPr>
              <w:t>4.5</w:t>
            </w:r>
          </w:p>
        </w:tc>
      </w:tr>
      <w:tr w:rsidR="00A7778E"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7778E" w:rsidRPr="008E6113" w:rsidRDefault="00A7778E" w:rsidP="00A7778E">
            <w:pPr>
              <w:spacing w:after="0" w:line="240" w:lineRule="auto"/>
              <w:jc w:val="center"/>
              <w:rPr>
                <w:rFonts w:ascii="Sylfaen" w:hAnsi="Sylfaen" w:cs="Arial"/>
                <w:bCs/>
              </w:rPr>
            </w:pPr>
            <w:r>
              <w:rPr>
                <w:rFonts w:ascii="Sylfaen" w:hAnsi="Sylfaen" w:cs="Arial"/>
                <w:bCs/>
              </w:rPr>
              <w:t>05 02 09</w:t>
            </w:r>
          </w:p>
        </w:tc>
        <w:tc>
          <w:tcPr>
            <w:tcW w:w="2970" w:type="dxa"/>
            <w:tcBorders>
              <w:top w:val="single" w:sz="8" w:space="0" w:color="auto"/>
              <w:left w:val="nil"/>
              <w:bottom w:val="double" w:sz="6" w:space="0" w:color="auto"/>
              <w:right w:val="nil"/>
            </w:tcBorders>
            <w:shd w:val="clear" w:color="auto" w:fill="auto"/>
            <w:vAlign w:val="center"/>
            <w:hideMark/>
          </w:tcPr>
          <w:p w:rsidR="00A7778E" w:rsidRPr="008E6113" w:rsidRDefault="00A7778E" w:rsidP="00A7778E">
            <w:pPr>
              <w:spacing w:after="0" w:line="240" w:lineRule="auto"/>
              <w:jc w:val="center"/>
              <w:rPr>
                <w:rFonts w:ascii="Sylfaen" w:hAnsi="Sylfaen" w:cs="Arial"/>
                <w:bCs/>
              </w:rPr>
            </w:pPr>
            <w:r w:rsidRPr="008E6113">
              <w:rPr>
                <w:rFonts w:ascii="Sylfaen" w:hAnsi="Sylfaen" w:cs="Arial"/>
                <w:bCs/>
              </w:rPr>
              <w:t>აიპ ,,თუშეთის დაცული ლანდშაფტის ადმინისტრაცია’’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109.8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148,0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148,0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160.5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160.5</w:t>
            </w:r>
          </w:p>
        </w:tc>
      </w:tr>
      <w:tr w:rsidR="00A7778E" w:rsidRPr="008E6113" w:rsidTr="0026490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778E" w:rsidRPr="008E6113" w:rsidRDefault="00A7778E" w:rsidP="00A7778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7778E" w:rsidRPr="008E6113" w:rsidRDefault="00A7778E" w:rsidP="00A7778E">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109.8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147,9</w:t>
            </w:r>
          </w:p>
        </w:tc>
        <w:tc>
          <w:tcPr>
            <w:tcW w:w="99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147,9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156.0</w:t>
            </w:r>
          </w:p>
        </w:tc>
        <w:tc>
          <w:tcPr>
            <w:tcW w:w="99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156.0</w:t>
            </w:r>
          </w:p>
        </w:tc>
      </w:tr>
      <w:tr w:rsidR="00A7778E"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A7778E" w:rsidRPr="008E6113" w:rsidRDefault="00A7778E" w:rsidP="00A7778E">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A7778E" w:rsidRPr="008E6113" w:rsidRDefault="00A7778E" w:rsidP="00A7778E">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109.8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147,9</w:t>
            </w:r>
          </w:p>
        </w:tc>
        <w:tc>
          <w:tcPr>
            <w:tcW w:w="99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147,9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156.0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156.0</w:t>
            </w:r>
          </w:p>
        </w:tc>
      </w:tr>
      <w:tr w:rsidR="00A7778E"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A7778E" w:rsidRPr="008E6113" w:rsidRDefault="00A7778E" w:rsidP="00A7778E">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A7778E" w:rsidRPr="008E6113" w:rsidRDefault="00A7778E" w:rsidP="00A7778E">
            <w:pPr>
              <w:spacing w:after="0" w:line="240" w:lineRule="auto"/>
              <w:rPr>
                <w:rFonts w:ascii="Sylfaen" w:hAnsi="Sylfaen" w:cs="Arial"/>
                <w:bCs/>
              </w:rPr>
            </w:pPr>
            <w:r w:rsidRPr="00745C0E">
              <w:rPr>
                <w:rFonts w:ascii="Sylfaen" w:hAnsi="Sylfaen" w:cs="Arial"/>
                <w:bCs/>
              </w:rPr>
              <w:t>სხვადასხვა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A7778E" w:rsidRDefault="00A7778E" w:rsidP="00A7778E">
            <w:pPr>
              <w:jc w:val="center"/>
              <w:rPr>
                <w:rFonts w:ascii="Sylfaen" w:hAnsi="Sylfaen" w:cs="Arial"/>
              </w:rPr>
            </w:pPr>
            <w:r>
              <w:rPr>
                <w:rFonts w:ascii="Sylfaen" w:hAnsi="Sylfaen" w:cs="Arial"/>
              </w:rPr>
              <w:t>0,0</w:t>
            </w:r>
          </w:p>
        </w:tc>
      </w:tr>
      <w:tr w:rsidR="00A7778E"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778E" w:rsidRPr="008E6113" w:rsidRDefault="00A7778E" w:rsidP="00A7778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7778E" w:rsidRPr="008E6113" w:rsidRDefault="00A7778E" w:rsidP="00A7778E">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r>
      <w:tr w:rsidR="00A7778E" w:rsidRPr="008E6113" w:rsidTr="008E5A02">
        <w:trPr>
          <w:gridAfter w:val="1"/>
          <w:wAfter w:w="1365" w:type="dxa"/>
          <w:trHeight w:val="1087"/>
        </w:trPr>
        <w:tc>
          <w:tcPr>
            <w:tcW w:w="1080" w:type="dxa"/>
            <w:tcBorders>
              <w:top w:val="nil"/>
              <w:left w:val="single" w:sz="8" w:space="0" w:color="auto"/>
              <w:bottom w:val="nil"/>
              <w:right w:val="single" w:sz="8" w:space="0" w:color="auto"/>
            </w:tcBorders>
            <w:shd w:val="clear" w:color="auto" w:fill="auto"/>
            <w:vAlign w:val="center"/>
            <w:hideMark/>
          </w:tcPr>
          <w:p w:rsidR="00A7778E" w:rsidRPr="008E6113" w:rsidRDefault="00A7778E" w:rsidP="00A7778E">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A7778E" w:rsidRPr="008E6113" w:rsidRDefault="00A7778E" w:rsidP="00A7778E">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7778E" w:rsidRDefault="00A7778E" w:rsidP="00A7778E">
            <w:pPr>
              <w:jc w:val="center"/>
              <w:rPr>
                <w:rFonts w:ascii="Sylfaen" w:hAnsi="Sylfaen" w:cs="Arial"/>
              </w:rPr>
            </w:pPr>
            <w:r>
              <w:rPr>
                <w:rFonts w:ascii="Sylfaen" w:hAnsi="Sylfaen" w:cs="Arial"/>
              </w:rPr>
              <w:t>0,0</w:t>
            </w:r>
          </w:p>
        </w:tc>
      </w:tr>
      <w:tr w:rsidR="00747828" w:rsidRPr="008E6113" w:rsidTr="008E5A02">
        <w:trPr>
          <w:gridAfter w:val="1"/>
          <w:wAfter w:w="1365" w:type="dxa"/>
          <w:trHeight w:val="34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47828" w:rsidRPr="00CC6A8A" w:rsidRDefault="00747828" w:rsidP="00747828">
            <w:pPr>
              <w:spacing w:after="0" w:line="240" w:lineRule="auto"/>
              <w:jc w:val="center"/>
              <w:rPr>
                <w:rFonts w:ascii="Sylfaen" w:hAnsi="Sylfaen" w:cs="Arial"/>
                <w:bCs/>
                <w:lang w:val="ka-GE"/>
              </w:rPr>
            </w:pPr>
            <w:r w:rsidRPr="008E6113">
              <w:rPr>
                <w:rFonts w:ascii="Sylfaen" w:hAnsi="Sylfaen" w:cs="Arial"/>
                <w:bCs/>
              </w:rPr>
              <w:t xml:space="preserve">05 </w:t>
            </w:r>
            <w:r>
              <w:rPr>
                <w:rFonts w:ascii="Sylfaen" w:hAnsi="Sylfaen" w:cs="Arial"/>
                <w:bCs/>
              </w:rPr>
              <w:t>02 1</w:t>
            </w:r>
            <w:r>
              <w:rPr>
                <w:rFonts w:ascii="Sylfaen" w:hAnsi="Sylfaen" w:cs="Arial"/>
                <w:bCs/>
                <w:lang w:val="ka-GE"/>
              </w:rPr>
              <w:t>1</w:t>
            </w:r>
          </w:p>
        </w:tc>
        <w:tc>
          <w:tcPr>
            <w:tcW w:w="2970" w:type="dxa"/>
            <w:tcBorders>
              <w:top w:val="single" w:sz="8" w:space="0" w:color="auto"/>
              <w:left w:val="nil"/>
              <w:bottom w:val="double" w:sz="6" w:space="0" w:color="auto"/>
              <w:right w:val="nil"/>
            </w:tcBorders>
            <w:shd w:val="clear" w:color="auto" w:fill="auto"/>
            <w:vAlign w:val="center"/>
            <w:hideMark/>
          </w:tcPr>
          <w:p w:rsidR="00747828" w:rsidRPr="008E6113" w:rsidRDefault="00747828" w:rsidP="00747828">
            <w:pPr>
              <w:spacing w:after="0" w:line="240" w:lineRule="auto"/>
              <w:jc w:val="center"/>
              <w:rPr>
                <w:rFonts w:ascii="Sylfaen" w:hAnsi="Sylfaen" w:cs="Arial"/>
                <w:bCs/>
              </w:rPr>
            </w:pPr>
            <w:r>
              <w:rPr>
                <w:rFonts w:ascii="Sylfaen" w:hAnsi="Sylfaen" w:cs="Arial"/>
                <w:bCs/>
              </w:rPr>
              <w:t>ა(</w:t>
            </w:r>
            <w:r>
              <w:rPr>
                <w:rFonts w:ascii="Sylfaen" w:hAnsi="Sylfaen" w:cs="Arial"/>
                <w:bCs/>
                <w:lang w:val="ka-GE"/>
              </w:rPr>
              <w:t>ა)</w:t>
            </w:r>
            <w:r>
              <w:rPr>
                <w:rFonts w:ascii="Sylfaen" w:hAnsi="Sylfaen" w:cs="Arial"/>
                <w:bCs/>
              </w:rPr>
              <w:t xml:space="preserve">იპ </w:t>
            </w:r>
            <w:r>
              <w:rPr>
                <w:rFonts w:ascii="Sylfaen" w:hAnsi="Sylfaen" w:cs="Arial"/>
                <w:bCs/>
                <w:lang w:val="ka-GE"/>
              </w:rPr>
              <w:t xml:space="preserve">მუნიციპალური ტყე-პარკებისა და სასაფლაოების მართვის </w:t>
            </w:r>
            <w:r w:rsidRPr="008E6113">
              <w:rPr>
                <w:rFonts w:ascii="Sylfaen" w:hAnsi="Sylfaen" w:cs="Arial"/>
                <w:bCs/>
              </w:rPr>
              <w:t xml:space="preserve"> ცენტრი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165.2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171,4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171,4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172.0</w:t>
            </w:r>
          </w:p>
        </w:tc>
      </w:tr>
      <w:tr w:rsidR="00747828" w:rsidRPr="008E6113" w:rsidTr="008E5A02">
        <w:trPr>
          <w:gridAfter w:val="1"/>
          <w:wAfter w:w="1365" w:type="dxa"/>
          <w:trHeight w:val="340"/>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47828" w:rsidRPr="008E6113" w:rsidRDefault="00747828" w:rsidP="00747828">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747828" w:rsidRPr="008E6113" w:rsidRDefault="00747828" w:rsidP="00747828">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165.2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171,4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171,4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172.0</w:t>
            </w:r>
          </w:p>
        </w:tc>
      </w:tr>
      <w:tr w:rsidR="00747828" w:rsidRPr="008E6113" w:rsidTr="008E5A02">
        <w:trPr>
          <w:gridAfter w:val="1"/>
          <w:wAfter w:w="1365" w:type="dxa"/>
          <w:trHeight w:val="702"/>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47828" w:rsidRPr="008E6113" w:rsidRDefault="00747828" w:rsidP="00747828">
            <w:pPr>
              <w:spacing w:after="0" w:line="240" w:lineRule="auto"/>
              <w:jc w:val="center"/>
              <w:rPr>
                <w:rFonts w:ascii="Sylfaen" w:hAnsi="Sylfaen" w:cs="Arial"/>
                <w:bCs/>
              </w:rPr>
            </w:pPr>
          </w:p>
        </w:tc>
        <w:tc>
          <w:tcPr>
            <w:tcW w:w="2970" w:type="dxa"/>
            <w:tcBorders>
              <w:top w:val="single" w:sz="8" w:space="0" w:color="auto"/>
              <w:left w:val="nil"/>
              <w:bottom w:val="single" w:sz="4" w:space="0" w:color="auto"/>
              <w:right w:val="nil"/>
            </w:tcBorders>
            <w:shd w:val="clear" w:color="auto" w:fill="auto"/>
            <w:vAlign w:val="center"/>
            <w:hideMark/>
          </w:tcPr>
          <w:p w:rsidR="00747828" w:rsidRPr="008E6113" w:rsidRDefault="00747828" w:rsidP="00747828">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165.2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171,4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171,4</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172.0</w:t>
            </w:r>
          </w:p>
        </w:tc>
      </w:tr>
      <w:tr w:rsidR="00747828" w:rsidRPr="008E6113" w:rsidTr="008E5A02">
        <w:trPr>
          <w:gridAfter w:val="1"/>
          <w:wAfter w:w="1365" w:type="dxa"/>
          <w:trHeight w:val="997"/>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hideMark/>
          </w:tcPr>
          <w:p w:rsidR="00747828" w:rsidRPr="008E6113" w:rsidRDefault="00747828" w:rsidP="00747828">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7828" w:rsidRPr="008E6113" w:rsidRDefault="00747828" w:rsidP="00747828">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47828" w:rsidRDefault="00747828" w:rsidP="00747828">
            <w:pPr>
              <w:jc w:val="center"/>
              <w:rPr>
                <w:rFonts w:ascii="Sylfaen" w:hAnsi="Sylfaen" w:cs="Arial"/>
              </w:rPr>
            </w:pPr>
            <w:r>
              <w:rPr>
                <w:rFonts w:ascii="Sylfaen" w:hAnsi="Sylfaen" w:cs="Arial"/>
              </w:rPr>
              <w:t>0,0</w:t>
            </w:r>
          </w:p>
        </w:tc>
      </w:tr>
      <w:tr w:rsidR="00E92E23" w:rsidRPr="008E6113" w:rsidTr="00F5753F">
        <w:trPr>
          <w:gridAfter w:val="1"/>
          <w:wAfter w:w="1365" w:type="dxa"/>
          <w:trHeight w:val="405"/>
        </w:trPr>
        <w:tc>
          <w:tcPr>
            <w:tcW w:w="1080" w:type="dxa"/>
            <w:tcBorders>
              <w:top w:val="single" w:sz="4" w:space="0" w:color="auto"/>
              <w:left w:val="single" w:sz="8" w:space="0" w:color="auto"/>
              <w:bottom w:val="double" w:sz="6" w:space="0" w:color="auto"/>
              <w:right w:val="single" w:sz="4" w:space="0" w:color="auto"/>
            </w:tcBorders>
            <w:shd w:val="clear" w:color="auto" w:fill="auto"/>
            <w:vAlign w:val="center"/>
            <w:hideMark/>
          </w:tcPr>
          <w:p w:rsidR="00E92E23" w:rsidRPr="008E6113" w:rsidRDefault="00E92E23" w:rsidP="00E92E23">
            <w:pPr>
              <w:spacing w:after="0" w:line="240" w:lineRule="auto"/>
              <w:jc w:val="center"/>
              <w:rPr>
                <w:rFonts w:ascii="Sylfaen" w:hAnsi="Sylfaen" w:cs="Arial"/>
                <w:bCs/>
              </w:rPr>
            </w:pPr>
            <w:r>
              <w:rPr>
                <w:rFonts w:ascii="Sylfaen" w:hAnsi="Sylfaen" w:cs="Arial"/>
                <w:bCs/>
              </w:rPr>
              <w:t>05 03</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E92E23" w:rsidRPr="008E6113" w:rsidRDefault="00E92E23" w:rsidP="00E92E23">
            <w:pPr>
              <w:spacing w:after="0" w:line="240" w:lineRule="auto"/>
              <w:jc w:val="center"/>
              <w:rPr>
                <w:rFonts w:ascii="Sylfaen" w:hAnsi="Sylfaen" w:cs="Arial"/>
                <w:bCs/>
              </w:rPr>
            </w:pPr>
            <w:r w:rsidRPr="008E6113">
              <w:rPr>
                <w:rFonts w:ascii="Sylfaen" w:hAnsi="Sylfaen" w:cs="Arial"/>
                <w:bCs/>
              </w:rPr>
              <w:t>საინფორმაციო ცენტრი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37.6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40,0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40,0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E23" w:rsidRDefault="00E92E23" w:rsidP="00DC36F4">
            <w:pPr>
              <w:jc w:val="center"/>
              <w:rPr>
                <w:rFonts w:ascii="Sylfaen" w:hAnsi="Sylfaen" w:cs="Arial"/>
              </w:rPr>
            </w:pPr>
            <w:r>
              <w:rPr>
                <w:rFonts w:ascii="Sylfaen" w:hAnsi="Sylfaen" w:cs="Arial"/>
              </w:rPr>
              <w:t>4</w:t>
            </w:r>
            <w:r w:rsidR="00DC36F4">
              <w:rPr>
                <w:rFonts w:ascii="Sylfaen" w:hAnsi="Sylfaen" w:cs="Arial"/>
              </w:rPr>
              <w:t>3</w:t>
            </w:r>
            <w:r>
              <w:rPr>
                <w:rFonts w:ascii="Sylfaen" w:hAnsi="Sylfaen" w:cs="Arial"/>
              </w:rPr>
              <w:t>,0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E92E23" w:rsidRDefault="00E92E23" w:rsidP="00DC36F4">
            <w:pPr>
              <w:jc w:val="center"/>
              <w:rPr>
                <w:rFonts w:ascii="Sylfaen" w:hAnsi="Sylfaen" w:cs="Arial"/>
              </w:rPr>
            </w:pPr>
            <w:r>
              <w:rPr>
                <w:rFonts w:ascii="Sylfaen" w:hAnsi="Sylfaen" w:cs="Arial"/>
              </w:rPr>
              <w:t>4</w:t>
            </w:r>
            <w:r w:rsidR="00DC36F4">
              <w:rPr>
                <w:rFonts w:ascii="Sylfaen" w:hAnsi="Sylfaen" w:cs="Arial"/>
              </w:rPr>
              <w:t>3</w:t>
            </w:r>
            <w:r>
              <w:rPr>
                <w:rFonts w:ascii="Sylfaen" w:hAnsi="Sylfaen" w:cs="Arial"/>
              </w:rPr>
              <w:t>,0</w:t>
            </w:r>
          </w:p>
        </w:tc>
      </w:tr>
      <w:tr w:rsidR="00DC36F4" w:rsidRPr="008E6113" w:rsidTr="008E5A02">
        <w:trPr>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DC36F4" w:rsidRPr="008E6113" w:rsidRDefault="00DC36F4" w:rsidP="00DC36F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double" w:sz="6" w:space="0" w:color="auto"/>
              <w:right w:val="nil"/>
            </w:tcBorders>
            <w:shd w:val="clear" w:color="auto" w:fill="auto"/>
            <w:vAlign w:val="center"/>
            <w:hideMark/>
          </w:tcPr>
          <w:p w:rsidR="00DC36F4" w:rsidRPr="008E6113" w:rsidRDefault="00DC36F4" w:rsidP="00DC36F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37.6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40,0</w:t>
            </w:r>
          </w:p>
        </w:tc>
        <w:tc>
          <w:tcPr>
            <w:tcW w:w="990" w:type="dxa"/>
            <w:tcBorders>
              <w:top w:val="nil"/>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43,0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43,0</w:t>
            </w:r>
          </w:p>
        </w:tc>
        <w:tc>
          <w:tcPr>
            <w:tcW w:w="1365" w:type="dxa"/>
            <w:vAlign w:val="center"/>
          </w:tcPr>
          <w:p w:rsidR="00DC36F4" w:rsidRDefault="00DC36F4" w:rsidP="00DC36F4">
            <w:pPr>
              <w:jc w:val="center"/>
              <w:rPr>
                <w:rFonts w:ascii="Sylfaen" w:hAnsi="Sylfaen" w:cs="Arial"/>
              </w:rPr>
            </w:pPr>
          </w:p>
        </w:tc>
      </w:tr>
      <w:tr w:rsidR="00DC36F4"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DC36F4" w:rsidRPr="008E6113" w:rsidRDefault="00DC36F4" w:rsidP="00DC36F4">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nil"/>
            </w:tcBorders>
            <w:shd w:val="clear" w:color="auto" w:fill="auto"/>
            <w:vAlign w:val="center"/>
            <w:hideMark/>
          </w:tcPr>
          <w:p w:rsidR="00DC36F4" w:rsidRPr="008E6113" w:rsidRDefault="00DC36F4" w:rsidP="00DC36F4">
            <w:pPr>
              <w:spacing w:after="0" w:line="240" w:lineRule="auto"/>
              <w:rPr>
                <w:rFonts w:ascii="Sylfaen" w:hAnsi="Sylfaen" w:cs="Arial"/>
                <w:bCs/>
              </w:rPr>
            </w:pPr>
            <w:r w:rsidRPr="008E6113">
              <w:rPr>
                <w:rFonts w:ascii="Sylfaen" w:hAnsi="Sylfaen" w:cs="Arial"/>
                <w:bCs/>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37.6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40,0</w:t>
            </w:r>
          </w:p>
        </w:tc>
        <w:tc>
          <w:tcPr>
            <w:tcW w:w="990" w:type="dxa"/>
            <w:tcBorders>
              <w:top w:val="nil"/>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43,0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DC36F4" w:rsidRDefault="00DC36F4" w:rsidP="00DC36F4">
            <w:pPr>
              <w:jc w:val="center"/>
              <w:rPr>
                <w:rFonts w:ascii="Sylfaen" w:hAnsi="Sylfaen" w:cs="Arial"/>
              </w:rPr>
            </w:pPr>
            <w:r>
              <w:rPr>
                <w:rFonts w:ascii="Sylfaen" w:hAnsi="Sylfaen" w:cs="Arial"/>
              </w:rPr>
              <w:t>43,0</w:t>
            </w:r>
          </w:p>
        </w:tc>
      </w:tr>
      <w:tr w:rsidR="00E92E23"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E92E23" w:rsidRPr="008E6113" w:rsidRDefault="00E92E23" w:rsidP="00E92E23">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bottom"/>
            <w:hideMark/>
          </w:tcPr>
          <w:p w:rsidR="00E92E23" w:rsidRDefault="00E92E23" w:rsidP="00E92E23">
            <w:pPr>
              <w:rPr>
                <w:rFonts w:ascii="Sylfaen" w:hAnsi="Sylfaen" w:cs="Arial"/>
              </w:rPr>
            </w:pPr>
            <w:r>
              <w:rPr>
                <w:rFonts w:ascii="Sylfaen" w:hAnsi="Sylfaen" w:cs="Arial"/>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E92E23" w:rsidRDefault="00E92E23" w:rsidP="00E92E23">
            <w:pPr>
              <w:jc w:val="center"/>
              <w:rPr>
                <w:rFonts w:ascii="Sylfaen" w:hAnsi="Sylfaen" w:cs="Arial"/>
              </w:rPr>
            </w:pPr>
            <w:r>
              <w:rPr>
                <w:rFonts w:ascii="Sylfaen" w:hAnsi="Sylfaen" w:cs="Arial"/>
              </w:rPr>
              <w:t>0,0</w:t>
            </w:r>
          </w:p>
        </w:tc>
      </w:tr>
      <w:tr w:rsidR="00C515D2"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515D2" w:rsidRPr="008E6113" w:rsidRDefault="00C515D2" w:rsidP="00C515D2">
            <w:pPr>
              <w:spacing w:after="0" w:line="240" w:lineRule="auto"/>
              <w:jc w:val="center"/>
              <w:rPr>
                <w:rFonts w:ascii="Sylfaen" w:hAnsi="Sylfaen" w:cs="Arial"/>
                <w:bCs/>
              </w:rPr>
            </w:pPr>
            <w:r>
              <w:rPr>
                <w:rFonts w:ascii="Sylfaen" w:hAnsi="Sylfaen" w:cs="Arial"/>
                <w:bCs/>
              </w:rPr>
              <w:lastRenderedPageBreak/>
              <w:t>05 04</w:t>
            </w:r>
          </w:p>
        </w:tc>
        <w:tc>
          <w:tcPr>
            <w:tcW w:w="2970" w:type="dxa"/>
            <w:tcBorders>
              <w:top w:val="single" w:sz="8" w:space="0" w:color="auto"/>
              <w:left w:val="nil"/>
              <w:bottom w:val="double" w:sz="6" w:space="0" w:color="auto"/>
              <w:right w:val="nil"/>
            </w:tcBorders>
            <w:shd w:val="clear" w:color="auto" w:fill="auto"/>
            <w:vAlign w:val="center"/>
            <w:hideMark/>
          </w:tcPr>
          <w:p w:rsidR="00C515D2" w:rsidRPr="008E6113" w:rsidRDefault="00C515D2" w:rsidP="00C515D2">
            <w:pPr>
              <w:spacing w:after="0" w:line="240" w:lineRule="auto"/>
              <w:jc w:val="center"/>
              <w:rPr>
                <w:rFonts w:ascii="Sylfaen" w:hAnsi="Sylfaen" w:cs="Arial"/>
                <w:bCs/>
              </w:rPr>
            </w:pPr>
            <w:r w:rsidRPr="008E6113">
              <w:rPr>
                <w:rFonts w:ascii="Sylfaen" w:hAnsi="Sylfaen" w:cs="Arial"/>
                <w:bCs/>
              </w:rPr>
              <w:t xml:space="preserve">ახალგაზრდული </w:t>
            </w:r>
            <w:r w:rsidRPr="008E6113">
              <w:rPr>
                <w:rFonts w:ascii="Sylfaen" w:hAnsi="Sylfaen" w:cs="Arial"/>
                <w:bCs/>
                <w:lang w:val="ka-GE"/>
              </w:rPr>
              <w:t>პროგრამების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18.2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r>
      <w:tr w:rsidR="00C515D2"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515D2" w:rsidRPr="008E6113" w:rsidRDefault="00C515D2" w:rsidP="00C515D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8" w:space="0" w:color="auto"/>
              <w:left w:val="nil"/>
              <w:bottom w:val="double" w:sz="6" w:space="0" w:color="auto"/>
              <w:right w:val="nil"/>
            </w:tcBorders>
            <w:shd w:val="clear" w:color="auto" w:fill="auto"/>
            <w:vAlign w:val="center"/>
            <w:hideMark/>
          </w:tcPr>
          <w:p w:rsidR="00C515D2" w:rsidRPr="008E6113" w:rsidRDefault="00C515D2" w:rsidP="00C515D2">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515D2" w:rsidRPr="00991781" w:rsidRDefault="00C515D2" w:rsidP="00C515D2">
            <w:pPr>
              <w:jc w:val="center"/>
              <w:rPr>
                <w:rFonts w:ascii="Sylfaen" w:hAnsi="Sylfaen" w:cs="Arial"/>
                <w:lang w:val="ka-GE"/>
              </w:rPr>
            </w:pPr>
            <w:r>
              <w:rPr>
                <w:rFonts w:ascii="Sylfaen" w:hAnsi="Sylfaen" w:cs="Arial"/>
                <w:lang w:val="ka-GE"/>
              </w:rPr>
              <w:t>14,5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r>
      <w:tr w:rsidR="00C515D2"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515D2" w:rsidRPr="008E6113" w:rsidRDefault="00C515D2" w:rsidP="00C515D2">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8" w:space="0" w:color="auto"/>
              <w:left w:val="nil"/>
              <w:bottom w:val="double" w:sz="6" w:space="0" w:color="auto"/>
              <w:right w:val="nil"/>
            </w:tcBorders>
            <w:shd w:val="clear" w:color="auto" w:fill="auto"/>
            <w:vAlign w:val="center"/>
            <w:hideMark/>
          </w:tcPr>
          <w:p w:rsidR="00C515D2" w:rsidRPr="008E6113" w:rsidRDefault="00C515D2" w:rsidP="00C515D2">
            <w:pPr>
              <w:spacing w:after="0" w:line="240" w:lineRule="auto"/>
              <w:rPr>
                <w:rFonts w:ascii="Sylfaen" w:hAnsi="Sylfaen" w:cs="Arial"/>
                <w:bCs/>
              </w:rPr>
            </w:pPr>
            <w:r w:rsidRPr="008E6113">
              <w:rPr>
                <w:rFonts w:ascii="Sylfaen" w:hAnsi="Sylfaen" w:cs="Arial"/>
                <w:bCs/>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515D2" w:rsidRPr="00991781" w:rsidRDefault="00C515D2" w:rsidP="00C515D2">
            <w:pPr>
              <w:jc w:val="center"/>
              <w:rPr>
                <w:rFonts w:ascii="Sylfaen" w:hAnsi="Sylfaen" w:cs="Arial"/>
                <w:lang w:val="ka-GE"/>
              </w:rPr>
            </w:pPr>
            <w:r>
              <w:rPr>
                <w:rFonts w:ascii="Sylfaen" w:hAnsi="Sylfaen" w:cs="Arial"/>
                <w:lang w:val="ka-GE"/>
              </w:rPr>
              <w:t>12,3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c>
          <w:tcPr>
            <w:tcW w:w="990"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515D2" w:rsidRDefault="00C515D2" w:rsidP="00C515D2">
            <w:pPr>
              <w:jc w:val="center"/>
              <w:rPr>
                <w:rFonts w:ascii="Sylfaen" w:hAnsi="Sylfaen" w:cs="Arial"/>
              </w:rPr>
            </w:pPr>
            <w:r>
              <w:rPr>
                <w:rFonts w:ascii="Sylfaen" w:hAnsi="Sylfaen" w:cs="Arial"/>
              </w:rPr>
              <w:t>20,0</w:t>
            </w:r>
          </w:p>
        </w:tc>
      </w:tr>
      <w:tr w:rsidR="00C515D2" w:rsidRPr="008E6113" w:rsidTr="002C0D36">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515D2" w:rsidRPr="002D4878" w:rsidRDefault="00C515D2" w:rsidP="00C515D2">
            <w:pPr>
              <w:spacing w:after="0" w:line="240" w:lineRule="auto"/>
              <w:jc w:val="center"/>
              <w:rPr>
                <w:rFonts w:ascii="Sylfaen" w:hAnsi="Sylfaen" w:cs="Arial"/>
                <w:bCs/>
                <w:highlight w:val="yellow"/>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515D2" w:rsidRPr="00047A5F" w:rsidRDefault="00C515D2" w:rsidP="00C515D2">
            <w:pPr>
              <w:spacing w:after="0" w:line="240" w:lineRule="auto"/>
              <w:rPr>
                <w:rFonts w:ascii="Sylfaen" w:hAnsi="Sylfaen" w:cs="Arial"/>
                <w:bCs/>
                <w:lang w:val="ka-GE"/>
              </w:rPr>
            </w:pPr>
            <w:r>
              <w:rPr>
                <w:rFonts w:ascii="Sylfaen" w:hAnsi="Sylfaen" w:cs="Arial"/>
                <w:bCs/>
                <w:lang w:val="ka-GE"/>
              </w:rPr>
              <w:t>სხვა ხარჯები</w:t>
            </w:r>
          </w:p>
        </w:tc>
        <w:tc>
          <w:tcPr>
            <w:tcW w:w="999"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lang w:val="ka-GE"/>
              </w:rPr>
            </w:pPr>
            <w:r>
              <w:rPr>
                <w:rFonts w:ascii="Sylfaen" w:hAnsi="Sylfaen" w:cs="Arial"/>
                <w:lang w:val="ka-GE"/>
              </w:rPr>
              <w:t>2,2</w:t>
            </w:r>
          </w:p>
        </w:tc>
        <w:tc>
          <w:tcPr>
            <w:tcW w:w="981"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r>
      <w:tr w:rsidR="00C515D2" w:rsidRPr="008E6113" w:rsidTr="002C0D36">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515D2" w:rsidRPr="002D4878" w:rsidRDefault="00C515D2" w:rsidP="00C515D2">
            <w:pPr>
              <w:spacing w:after="0" w:line="240" w:lineRule="auto"/>
              <w:jc w:val="center"/>
              <w:rPr>
                <w:rFonts w:ascii="Sylfaen" w:hAnsi="Sylfaen" w:cs="Arial"/>
                <w:bCs/>
                <w:highlight w:val="yellow"/>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515D2" w:rsidRPr="008E6113" w:rsidRDefault="00C515D2" w:rsidP="00C515D2">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tcPr>
          <w:p w:rsidR="00C515D2" w:rsidRPr="00991781" w:rsidRDefault="00C515D2" w:rsidP="00C515D2">
            <w:pPr>
              <w:jc w:val="center"/>
              <w:rPr>
                <w:rFonts w:ascii="Sylfaen" w:hAnsi="Sylfaen" w:cs="Arial"/>
                <w:lang w:val="ka-GE"/>
              </w:rPr>
            </w:pPr>
            <w:r>
              <w:rPr>
                <w:rFonts w:ascii="Sylfaen" w:hAnsi="Sylfaen" w:cs="Arial"/>
                <w:lang w:val="ka-GE"/>
              </w:rPr>
              <w:t>3,7</w:t>
            </w:r>
          </w:p>
        </w:tc>
        <w:tc>
          <w:tcPr>
            <w:tcW w:w="981"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r>
      <w:tr w:rsidR="00C515D2" w:rsidRPr="008E6113" w:rsidTr="002C0D36">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515D2" w:rsidRPr="002D4878" w:rsidRDefault="00C515D2" w:rsidP="00C515D2">
            <w:pPr>
              <w:spacing w:after="0" w:line="240" w:lineRule="auto"/>
              <w:jc w:val="center"/>
              <w:rPr>
                <w:rFonts w:ascii="Sylfaen" w:hAnsi="Sylfaen" w:cs="Arial"/>
                <w:bCs/>
                <w:highlight w:val="yellow"/>
              </w:rPr>
            </w:pPr>
          </w:p>
        </w:tc>
        <w:tc>
          <w:tcPr>
            <w:tcW w:w="2970" w:type="dxa"/>
            <w:tcBorders>
              <w:top w:val="nil"/>
              <w:left w:val="nil"/>
              <w:bottom w:val="nil"/>
              <w:right w:val="single" w:sz="8" w:space="0" w:color="auto"/>
            </w:tcBorders>
            <w:shd w:val="clear" w:color="auto" w:fill="auto"/>
            <w:vAlign w:val="center"/>
          </w:tcPr>
          <w:p w:rsidR="00C515D2" w:rsidRPr="008E6113" w:rsidRDefault="00C515D2" w:rsidP="00C515D2">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single" w:sz="4" w:space="0" w:color="auto"/>
              <w:right w:val="single" w:sz="4" w:space="0" w:color="auto"/>
            </w:tcBorders>
            <w:shd w:val="clear" w:color="000000" w:fill="FFFFFF"/>
            <w:vAlign w:val="center"/>
          </w:tcPr>
          <w:p w:rsidR="00C515D2" w:rsidRPr="00991781" w:rsidRDefault="00C515D2" w:rsidP="00C515D2">
            <w:pPr>
              <w:jc w:val="center"/>
              <w:rPr>
                <w:rFonts w:ascii="Sylfaen" w:hAnsi="Sylfaen" w:cs="Arial"/>
                <w:lang w:val="ka-GE"/>
              </w:rPr>
            </w:pPr>
            <w:r>
              <w:rPr>
                <w:rFonts w:ascii="Sylfaen" w:hAnsi="Sylfaen" w:cs="Arial"/>
                <w:lang w:val="ka-GE"/>
              </w:rPr>
              <w:t>3,7</w:t>
            </w:r>
          </w:p>
        </w:tc>
        <w:tc>
          <w:tcPr>
            <w:tcW w:w="981"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515D2" w:rsidRDefault="00C515D2" w:rsidP="00C515D2">
            <w:pPr>
              <w:jc w:val="center"/>
              <w:rPr>
                <w:rFonts w:ascii="Sylfaen" w:hAnsi="Sylfaen" w:cs="Arial"/>
              </w:rPr>
            </w:pPr>
            <w:r>
              <w:rPr>
                <w:rFonts w:ascii="Sylfaen" w:hAnsi="Sylfaen" w:cs="Arial"/>
              </w:rPr>
              <w:t>0,0</w:t>
            </w:r>
          </w:p>
        </w:tc>
      </w:tr>
      <w:tr w:rsidR="00CB4624"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CB4624" w:rsidRPr="008E6113" w:rsidRDefault="00CB4624" w:rsidP="00CB4624">
            <w:pPr>
              <w:spacing w:after="0" w:line="240" w:lineRule="auto"/>
              <w:jc w:val="center"/>
              <w:rPr>
                <w:rFonts w:ascii="Sylfaen" w:hAnsi="Sylfaen" w:cs="Arial"/>
                <w:bCs/>
              </w:rPr>
            </w:pPr>
            <w:r w:rsidRPr="008B1F99">
              <w:rPr>
                <w:rFonts w:ascii="Sylfaen" w:hAnsi="Sylfaen" w:cs="Arial"/>
                <w:bCs/>
              </w:rPr>
              <w:t>06</w:t>
            </w:r>
            <w:r w:rsidRPr="008755D5">
              <w:rPr>
                <w:rFonts w:ascii="Sylfaen" w:hAnsi="Sylfaen" w:cs="Arial"/>
                <w:bCs/>
                <w:color w:val="FF0000"/>
              </w:rPr>
              <w:t xml:space="preserve"> </w:t>
            </w:r>
            <w:r w:rsidRPr="008E6113">
              <w:rPr>
                <w:rFonts w:ascii="Sylfaen" w:hAnsi="Sylfaen" w:cs="Arial"/>
                <w:bCs/>
              </w:rPr>
              <w:t>00</w:t>
            </w:r>
          </w:p>
        </w:tc>
        <w:tc>
          <w:tcPr>
            <w:tcW w:w="2970" w:type="dxa"/>
            <w:tcBorders>
              <w:top w:val="single" w:sz="8" w:space="0" w:color="auto"/>
              <w:left w:val="nil"/>
              <w:bottom w:val="double" w:sz="6" w:space="0" w:color="auto"/>
              <w:right w:val="nil"/>
            </w:tcBorders>
            <w:shd w:val="clear" w:color="auto" w:fill="auto"/>
            <w:vAlign w:val="center"/>
            <w:hideMark/>
          </w:tcPr>
          <w:p w:rsidR="00CB4624" w:rsidRPr="008E6113" w:rsidRDefault="00CB4624" w:rsidP="00CB4624">
            <w:pPr>
              <w:spacing w:after="0" w:line="240" w:lineRule="auto"/>
              <w:jc w:val="center"/>
              <w:rPr>
                <w:rFonts w:ascii="Sylfaen" w:hAnsi="Sylfaen" w:cs="Arial"/>
                <w:bCs/>
              </w:rPr>
            </w:pPr>
            <w:r w:rsidRPr="008E6113">
              <w:rPr>
                <w:rFonts w:ascii="Sylfaen" w:hAnsi="Sylfaen" w:cs="Arial"/>
                <w:bCs/>
              </w:rPr>
              <w:t>მოსახლეობის ჯანმრთელობის დაცვა და 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737.0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793.1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793.1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812.2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812.2</w:t>
            </w:r>
          </w:p>
        </w:tc>
      </w:tr>
      <w:tr w:rsidR="00CB4624"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624" w:rsidRPr="008E6113" w:rsidRDefault="00CB4624" w:rsidP="00CB4624">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B4624" w:rsidRPr="008E6113" w:rsidRDefault="00CB4624" w:rsidP="00CB4624">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731.3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758.5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758.5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812.2</w:t>
            </w:r>
          </w:p>
        </w:tc>
        <w:tc>
          <w:tcPr>
            <w:tcW w:w="990" w:type="dxa"/>
            <w:tcBorders>
              <w:top w:val="nil"/>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812.2</w:t>
            </w:r>
          </w:p>
        </w:tc>
      </w:tr>
      <w:tr w:rsidR="00CB4624" w:rsidRPr="008E6113" w:rsidTr="0001672A">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B4624" w:rsidRPr="008E6113" w:rsidRDefault="00CB4624" w:rsidP="00CB4624">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CB4624" w:rsidRPr="007237DE" w:rsidRDefault="00CB4624" w:rsidP="00CB4624">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4</w:t>
            </w:r>
            <w:r>
              <w:rPr>
                <w:rFonts w:ascii="Sylfaen" w:hAnsi="Sylfaen" w:cs="Arial"/>
                <w:lang w:val="ka-GE"/>
              </w:rPr>
              <w:t>5</w:t>
            </w:r>
            <w:r>
              <w:rPr>
                <w:rFonts w:ascii="Sylfaen" w:hAnsi="Sylfaen" w:cs="Arial"/>
              </w:rPr>
              <w:t>,4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23.3</w:t>
            </w:r>
          </w:p>
        </w:tc>
        <w:tc>
          <w:tcPr>
            <w:tcW w:w="990" w:type="dxa"/>
            <w:tcBorders>
              <w:top w:val="nil"/>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23.3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22.0</w:t>
            </w:r>
          </w:p>
        </w:tc>
        <w:tc>
          <w:tcPr>
            <w:tcW w:w="990" w:type="dxa"/>
            <w:tcBorders>
              <w:top w:val="nil"/>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CB4624" w:rsidRDefault="00CB4624" w:rsidP="00CB4624">
            <w:pPr>
              <w:jc w:val="center"/>
              <w:rPr>
                <w:rFonts w:ascii="Sylfaen" w:hAnsi="Sylfaen" w:cs="Arial"/>
              </w:rPr>
            </w:pPr>
            <w:r>
              <w:rPr>
                <w:rFonts w:ascii="Sylfaen" w:hAnsi="Sylfaen" w:cs="Arial"/>
              </w:rPr>
              <w:t>22.0</w:t>
            </w:r>
          </w:p>
        </w:tc>
      </w:tr>
      <w:tr w:rsidR="00CB4624" w:rsidRPr="008E6113" w:rsidTr="008E5A02">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tcPr>
          <w:p w:rsidR="00CB4624" w:rsidRPr="008E6113" w:rsidRDefault="00CB4624" w:rsidP="00CB4624">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tcPr>
          <w:p w:rsidR="00CB4624" w:rsidRPr="009D23BB" w:rsidRDefault="00CB4624" w:rsidP="00CB4624">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CB4624" w:rsidRPr="00D547A5" w:rsidRDefault="00CB4624" w:rsidP="00CB4624">
            <w:pPr>
              <w:jc w:val="center"/>
              <w:rPr>
                <w:rFonts w:ascii="Sylfaen" w:hAnsi="Sylfaen" w:cs="Arial"/>
                <w:lang w:val="ka-GE"/>
              </w:rPr>
            </w:pPr>
            <w:r>
              <w:rPr>
                <w:rFonts w:ascii="Sylfaen" w:hAnsi="Sylfaen" w:cs="Arial"/>
                <w:lang w:val="ka-GE"/>
              </w:rPr>
              <w:t>337,4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355.8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355.8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407.1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407.1</w:t>
            </w:r>
          </w:p>
        </w:tc>
      </w:tr>
      <w:tr w:rsidR="00D6585D" w:rsidRPr="008E6113" w:rsidTr="008E5A02">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D6585D" w:rsidRPr="008E6113" w:rsidRDefault="00D6585D" w:rsidP="00D6585D">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D6585D" w:rsidRPr="008E6113" w:rsidRDefault="00D6585D" w:rsidP="00D6585D">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364,2</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372.8</w:t>
            </w:r>
          </w:p>
        </w:tc>
        <w:tc>
          <w:tcPr>
            <w:tcW w:w="990" w:type="dxa"/>
            <w:tcBorders>
              <w:top w:val="nil"/>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372.8</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376.5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376.5</w:t>
            </w:r>
          </w:p>
        </w:tc>
      </w:tr>
      <w:tr w:rsidR="00CB4624"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CB4624" w:rsidRPr="008E6113" w:rsidRDefault="00CB4624" w:rsidP="00CB4624">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CB4624" w:rsidRPr="008E6113" w:rsidRDefault="00CB4624" w:rsidP="00CB4624">
            <w:pPr>
              <w:spacing w:after="0" w:line="240" w:lineRule="auto"/>
              <w:rPr>
                <w:rFonts w:ascii="Sylfaen" w:hAnsi="Sylfaen" w:cs="Arial"/>
                <w:bCs/>
              </w:rPr>
            </w:pPr>
            <w:r w:rsidRPr="00D9432B">
              <w:rPr>
                <w:rFonts w:ascii="Sylfaen" w:hAnsi="Sylfaen" w:cs="Arial"/>
                <w:bCs/>
              </w:rPr>
              <w:t>სხვა ხარჯები</w:t>
            </w:r>
            <w:r>
              <w:rPr>
                <w:rFonts w:ascii="Sylfaen" w:hAnsi="Sylfaen" w:cs="Arial"/>
                <w:bCs/>
              </w:rPr>
              <w:t>(</w:t>
            </w:r>
            <w:r>
              <w:rPr>
                <w:rFonts w:ascii="Sylfaen" w:hAnsi="Sylfaen" w:cs="Arial"/>
                <w:bCs/>
                <w:lang w:val="ka-GE"/>
              </w:rPr>
              <w:t>სტიქიის შედეგად მიყენებული ზარალის ხარჯი)</w:t>
            </w:r>
          </w:p>
        </w:tc>
        <w:tc>
          <w:tcPr>
            <w:tcW w:w="999" w:type="dxa"/>
            <w:tcBorders>
              <w:top w:val="nil"/>
              <w:left w:val="nil"/>
              <w:bottom w:val="single" w:sz="4" w:space="0" w:color="auto"/>
              <w:right w:val="single" w:sz="4" w:space="0" w:color="auto"/>
            </w:tcBorders>
            <w:shd w:val="clear" w:color="000000" w:fill="FFFFFF"/>
            <w:vAlign w:val="center"/>
          </w:tcPr>
          <w:p w:rsidR="00CB4624" w:rsidRPr="00D547A5" w:rsidRDefault="00CB4624" w:rsidP="00CB4624">
            <w:pPr>
              <w:jc w:val="center"/>
              <w:rPr>
                <w:rFonts w:ascii="Sylfaen" w:hAnsi="Sylfaen" w:cs="Arial"/>
                <w:lang w:val="ka-GE"/>
              </w:rPr>
            </w:pPr>
            <w:r>
              <w:rPr>
                <w:rFonts w:ascii="Sylfaen" w:hAnsi="Sylfaen" w:cs="Arial"/>
                <w:lang w:val="ka-GE"/>
              </w:rPr>
              <w:t>19,5</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6,0</w:t>
            </w:r>
          </w:p>
        </w:tc>
        <w:tc>
          <w:tcPr>
            <w:tcW w:w="990"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6,0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6,0</w:t>
            </w:r>
          </w:p>
        </w:tc>
        <w:tc>
          <w:tcPr>
            <w:tcW w:w="990"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6,0</w:t>
            </w:r>
          </w:p>
        </w:tc>
      </w:tr>
      <w:tr w:rsidR="00D6585D"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6585D" w:rsidRPr="008E6113" w:rsidRDefault="00D6585D" w:rsidP="00D6585D">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D6585D" w:rsidRPr="008E6113" w:rsidRDefault="00D6585D" w:rsidP="00D6585D">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34.6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34.6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6585D" w:rsidRDefault="00D6585D" w:rsidP="00D6585D">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6585D" w:rsidRDefault="00D6585D" w:rsidP="00D6585D">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6585D" w:rsidRDefault="00D6585D" w:rsidP="00D6585D">
            <w:pPr>
              <w:jc w:val="center"/>
              <w:rPr>
                <w:rFonts w:ascii="Sylfaen" w:hAnsi="Sylfaen" w:cs="Arial"/>
              </w:rPr>
            </w:pPr>
            <w:r>
              <w:rPr>
                <w:rFonts w:ascii="Sylfaen" w:hAnsi="Sylfaen" w:cs="Arial"/>
              </w:rPr>
              <w:t>0.0</w:t>
            </w:r>
          </w:p>
        </w:tc>
      </w:tr>
      <w:tr w:rsidR="00D6585D" w:rsidRPr="008E6113" w:rsidTr="008E5A02">
        <w:trPr>
          <w:gridAfter w:val="1"/>
          <w:wAfter w:w="1365" w:type="dxa"/>
          <w:trHeight w:val="763"/>
        </w:trPr>
        <w:tc>
          <w:tcPr>
            <w:tcW w:w="1080" w:type="dxa"/>
            <w:tcBorders>
              <w:top w:val="nil"/>
              <w:left w:val="single" w:sz="8" w:space="0" w:color="auto"/>
              <w:bottom w:val="nil"/>
              <w:right w:val="single" w:sz="8" w:space="0" w:color="auto"/>
            </w:tcBorders>
            <w:shd w:val="clear" w:color="auto" w:fill="auto"/>
            <w:vAlign w:val="center"/>
            <w:hideMark/>
          </w:tcPr>
          <w:p w:rsidR="00D6585D" w:rsidRPr="008E6113" w:rsidRDefault="00D6585D" w:rsidP="00D6585D">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D6585D" w:rsidRPr="008E6113" w:rsidRDefault="00D6585D" w:rsidP="00D6585D">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1,4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34.6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D6585D" w:rsidRDefault="00D6585D" w:rsidP="00D6585D">
            <w:pPr>
              <w:jc w:val="center"/>
              <w:rPr>
                <w:rFonts w:ascii="Sylfaen" w:hAnsi="Sylfaen" w:cs="Arial"/>
              </w:rPr>
            </w:pPr>
            <w:r>
              <w:rPr>
                <w:rFonts w:ascii="Sylfaen" w:hAnsi="Sylfaen" w:cs="Arial"/>
              </w:rPr>
              <w:t>34.6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D6585D" w:rsidRDefault="00D6585D" w:rsidP="00D6585D">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D6585D" w:rsidRDefault="00D6585D" w:rsidP="00D6585D">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D6585D" w:rsidRDefault="00D6585D" w:rsidP="00D6585D">
            <w:pPr>
              <w:jc w:val="center"/>
              <w:rPr>
                <w:rFonts w:ascii="Sylfaen" w:hAnsi="Sylfaen" w:cs="Arial"/>
              </w:rPr>
            </w:pPr>
            <w:r>
              <w:rPr>
                <w:rFonts w:ascii="Sylfaen" w:hAnsi="Sylfaen" w:cs="Arial"/>
              </w:rPr>
              <w:t>0.0</w:t>
            </w:r>
          </w:p>
        </w:tc>
      </w:tr>
      <w:tr w:rsidR="00CB4624"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CB4624" w:rsidRPr="008E6113" w:rsidRDefault="00CB4624" w:rsidP="00CB4624">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CB4624" w:rsidRPr="00AF3FA2" w:rsidRDefault="00CB4624" w:rsidP="00CB4624">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4,3</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4,3</w:t>
            </w:r>
          </w:p>
        </w:tc>
        <w:tc>
          <w:tcPr>
            <w:tcW w:w="990"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4,3</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CB4624" w:rsidRDefault="00CB4624" w:rsidP="00CB4624">
            <w:pPr>
              <w:jc w:val="center"/>
              <w:rPr>
                <w:rFonts w:ascii="Sylfaen" w:hAnsi="Sylfaen" w:cs="Arial"/>
              </w:rPr>
            </w:pPr>
            <w:r>
              <w:rPr>
                <w:rFonts w:ascii="Sylfaen" w:hAnsi="Sylfaen" w:cs="Arial"/>
              </w:rPr>
              <w:t>0,0</w:t>
            </w:r>
          </w:p>
        </w:tc>
      </w:tr>
      <w:tr w:rsidR="005B1A4F" w:rsidRPr="008E6113" w:rsidTr="00B32ACE">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B1A4F" w:rsidRPr="008E6113" w:rsidRDefault="005B1A4F" w:rsidP="005B1A4F">
            <w:pPr>
              <w:spacing w:after="0" w:line="240" w:lineRule="auto"/>
              <w:jc w:val="center"/>
              <w:rPr>
                <w:rFonts w:ascii="Sylfaen" w:hAnsi="Sylfaen" w:cs="Arial"/>
                <w:bCs/>
              </w:rPr>
            </w:pPr>
            <w:r w:rsidRPr="008E6113">
              <w:rPr>
                <w:rFonts w:ascii="Sylfaen" w:hAnsi="Sylfaen" w:cs="Arial"/>
                <w:bCs/>
              </w:rPr>
              <w:t>06 01</w:t>
            </w:r>
          </w:p>
        </w:tc>
        <w:tc>
          <w:tcPr>
            <w:tcW w:w="2970" w:type="dxa"/>
            <w:tcBorders>
              <w:top w:val="single" w:sz="8" w:space="0" w:color="auto"/>
              <w:left w:val="nil"/>
              <w:bottom w:val="double" w:sz="6" w:space="0" w:color="auto"/>
              <w:right w:val="nil"/>
            </w:tcBorders>
            <w:shd w:val="clear" w:color="auto" w:fill="auto"/>
            <w:vAlign w:val="center"/>
            <w:hideMark/>
          </w:tcPr>
          <w:p w:rsidR="005B1A4F" w:rsidRPr="008E6113" w:rsidRDefault="005B1A4F" w:rsidP="005B1A4F">
            <w:pPr>
              <w:spacing w:after="0" w:line="240" w:lineRule="auto"/>
              <w:rPr>
                <w:rFonts w:ascii="Sylfaen" w:hAnsi="Sylfaen" w:cs="Arial"/>
                <w:bCs/>
              </w:rPr>
            </w:pPr>
            <w:r w:rsidRPr="008E6113">
              <w:rPr>
                <w:rFonts w:ascii="Sylfaen" w:hAnsi="Sylfaen" w:cs="Arial"/>
                <w:bCs/>
              </w:rPr>
              <w:t>ჯანდაცვის პროგრამები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72.8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72.8</w:t>
            </w:r>
          </w:p>
        </w:tc>
      </w:tr>
      <w:tr w:rsidR="005B1A4F"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B1A4F" w:rsidRPr="008E6113" w:rsidRDefault="005B1A4F" w:rsidP="005B1A4F">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5B1A4F" w:rsidRPr="008E6113" w:rsidRDefault="005B1A4F" w:rsidP="005B1A4F">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70,2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72.8</w:t>
            </w:r>
          </w:p>
        </w:tc>
        <w:tc>
          <w:tcPr>
            <w:tcW w:w="990" w:type="dxa"/>
            <w:tcBorders>
              <w:top w:val="nil"/>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72.8</w:t>
            </w:r>
          </w:p>
        </w:tc>
      </w:tr>
      <w:tr w:rsidR="005B1A4F" w:rsidRPr="008E6113" w:rsidTr="008E5A02">
        <w:trPr>
          <w:gridAfter w:val="1"/>
          <w:wAfter w:w="1365" w:type="dxa"/>
          <w:trHeight w:val="817"/>
        </w:trPr>
        <w:tc>
          <w:tcPr>
            <w:tcW w:w="1080" w:type="dxa"/>
            <w:tcBorders>
              <w:top w:val="nil"/>
              <w:left w:val="single" w:sz="8" w:space="0" w:color="auto"/>
              <w:bottom w:val="nil"/>
              <w:right w:val="single" w:sz="8" w:space="0" w:color="auto"/>
            </w:tcBorders>
            <w:shd w:val="clear" w:color="auto" w:fill="auto"/>
            <w:vAlign w:val="center"/>
            <w:hideMark/>
          </w:tcPr>
          <w:p w:rsidR="005B1A4F" w:rsidRPr="008E6113" w:rsidRDefault="005B1A4F" w:rsidP="005B1A4F">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5B1A4F" w:rsidRPr="008E6113" w:rsidRDefault="005B1A4F" w:rsidP="005B1A4F">
            <w:pPr>
              <w:spacing w:after="0" w:line="240" w:lineRule="auto"/>
              <w:rPr>
                <w:rFonts w:ascii="Sylfaen" w:hAnsi="Sylfaen" w:cs="Arial"/>
                <w:bCs/>
              </w:rPr>
            </w:pPr>
            <w:r>
              <w:rPr>
                <w:rFonts w:ascii="Sylfaen" w:hAnsi="Sylfaen" w:cs="Arial"/>
                <w:bCs/>
                <w:lang w:val="ka-GE"/>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70,2</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71,6</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72.8</w:t>
            </w:r>
          </w:p>
        </w:tc>
        <w:tc>
          <w:tcPr>
            <w:tcW w:w="990" w:type="dxa"/>
            <w:tcBorders>
              <w:top w:val="nil"/>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B1A4F" w:rsidRDefault="005B1A4F" w:rsidP="005B1A4F">
            <w:pPr>
              <w:jc w:val="center"/>
              <w:rPr>
                <w:rFonts w:ascii="Sylfaen" w:hAnsi="Sylfaen" w:cs="Arial"/>
              </w:rPr>
            </w:pPr>
            <w:r>
              <w:rPr>
                <w:rFonts w:ascii="Sylfaen" w:hAnsi="Sylfaen" w:cs="Arial"/>
              </w:rPr>
              <w:t>72.8</w:t>
            </w:r>
          </w:p>
        </w:tc>
      </w:tr>
      <w:tr w:rsidR="007001E7"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001E7" w:rsidRPr="008E6113" w:rsidRDefault="007001E7" w:rsidP="007001E7">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7001E7" w:rsidRPr="008E6113" w:rsidRDefault="007001E7" w:rsidP="007001E7">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1,4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001E7" w:rsidRDefault="007001E7" w:rsidP="007001E7">
            <w:pPr>
              <w:jc w:val="center"/>
              <w:rPr>
                <w:rFonts w:ascii="Sylfaen" w:hAnsi="Sylfaen" w:cs="Arial"/>
              </w:rPr>
            </w:pPr>
            <w:r>
              <w:rPr>
                <w:rFonts w:ascii="Sylfaen" w:hAnsi="Sylfaen" w:cs="Arial"/>
              </w:rPr>
              <w:t>0,0</w:t>
            </w:r>
          </w:p>
        </w:tc>
      </w:tr>
      <w:tr w:rsidR="004521ED"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4521ED" w:rsidRPr="008E6113" w:rsidRDefault="004521ED" w:rsidP="004521ED">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4521ED" w:rsidRPr="008E6113" w:rsidRDefault="004521ED" w:rsidP="004521ED">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4521ED" w:rsidRDefault="004521ED" w:rsidP="004521ED">
            <w:pPr>
              <w:jc w:val="right"/>
              <w:rPr>
                <w:rFonts w:ascii="Arial" w:hAnsi="Arial" w:cs="Arial"/>
              </w:rPr>
            </w:pPr>
            <w:r>
              <w:rPr>
                <w:rFonts w:ascii="Arial" w:hAnsi="Arial"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4521ED" w:rsidRDefault="004521ED" w:rsidP="004521ED">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4521ED" w:rsidRDefault="004521ED" w:rsidP="004521ED">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4521ED" w:rsidRDefault="004521ED" w:rsidP="004521ED">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4521ED" w:rsidRDefault="004521ED" w:rsidP="004521ED">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4521ED" w:rsidRDefault="004521ED" w:rsidP="004521ED">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4521ED" w:rsidRDefault="004521ED" w:rsidP="004521ED">
            <w:pPr>
              <w:jc w:val="center"/>
              <w:rPr>
                <w:rFonts w:ascii="Sylfaen" w:hAnsi="Sylfaen" w:cs="Arial"/>
              </w:rPr>
            </w:pPr>
            <w:r>
              <w:rPr>
                <w:rFonts w:ascii="Sylfaen" w:hAnsi="Sylfaen" w:cs="Arial"/>
              </w:rPr>
              <w:t>0,0</w:t>
            </w:r>
          </w:p>
        </w:tc>
      </w:tr>
      <w:tr w:rsidR="000146DA" w:rsidRPr="008E6113" w:rsidTr="00D1008F">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r w:rsidRPr="008E6113">
              <w:rPr>
                <w:rFonts w:ascii="Sylfaen" w:hAnsi="Sylfaen" w:cs="Arial"/>
                <w:bCs/>
              </w:rPr>
              <w:t>06 02</w:t>
            </w:r>
          </w:p>
        </w:tc>
        <w:tc>
          <w:tcPr>
            <w:tcW w:w="2970" w:type="dxa"/>
            <w:tcBorders>
              <w:top w:val="single" w:sz="8" w:space="0" w:color="auto"/>
              <w:left w:val="nil"/>
              <w:bottom w:val="double" w:sz="6" w:space="0" w:color="auto"/>
              <w:right w:val="nil"/>
            </w:tcBorders>
            <w:shd w:val="clear" w:color="auto" w:fill="auto"/>
            <w:vAlign w:val="center"/>
            <w:hideMark/>
          </w:tcPr>
          <w:p w:rsidR="000146DA" w:rsidRPr="008E6113" w:rsidRDefault="000146DA" w:rsidP="000146DA">
            <w:pPr>
              <w:spacing w:after="0" w:line="240" w:lineRule="auto"/>
              <w:rPr>
                <w:rFonts w:ascii="Sylfaen" w:hAnsi="Sylfaen" w:cs="Arial"/>
                <w:bCs/>
              </w:rPr>
            </w:pPr>
            <w:r w:rsidRPr="008E6113">
              <w:rPr>
                <w:rFonts w:ascii="Sylfaen" w:hAnsi="Sylfaen" w:cs="Arial"/>
                <w:bCs/>
              </w:rPr>
              <w:t>სოციალური პროგრამები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665.4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723,0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723,0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739.4</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739.4</w:t>
            </w:r>
          </w:p>
        </w:tc>
      </w:tr>
      <w:tr w:rsidR="000146DA" w:rsidRPr="008E6113" w:rsidTr="00D1008F">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146DA" w:rsidRPr="008E6113" w:rsidRDefault="000146DA" w:rsidP="000146DA">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661.1</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686,9</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686,9</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739.4</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739.4</w:t>
            </w:r>
          </w:p>
        </w:tc>
      </w:tr>
      <w:tr w:rsidR="000146DA"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146DA" w:rsidRPr="007237DE" w:rsidRDefault="000146DA" w:rsidP="000146DA">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146DA" w:rsidRPr="00616FB1" w:rsidRDefault="000146DA" w:rsidP="000146DA">
            <w:pPr>
              <w:jc w:val="right"/>
              <w:rPr>
                <w:rFonts w:ascii="Sylfaen" w:hAnsi="Sylfaen" w:cs="Arial"/>
                <w:lang w:val="ka-GE"/>
              </w:rPr>
            </w:pPr>
            <w:r>
              <w:rPr>
                <w:rFonts w:ascii="Sylfaen" w:hAnsi="Sylfaen" w:cs="Arial"/>
                <w:lang w:val="ka-GE"/>
              </w:rPr>
              <w:t>45,4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23.3</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23.3</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22.0</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22.0</w:t>
            </w:r>
          </w:p>
        </w:tc>
      </w:tr>
      <w:tr w:rsidR="000146DA" w:rsidRPr="008E6113" w:rsidTr="008E5A02">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0146DA" w:rsidRPr="008E6113" w:rsidRDefault="000146DA" w:rsidP="000146DA">
            <w:pPr>
              <w:spacing w:after="0" w:line="240" w:lineRule="auto"/>
              <w:rPr>
                <w:rFonts w:ascii="Sylfaen" w:hAnsi="Sylfaen" w:cs="Arial"/>
                <w:bCs/>
              </w:rPr>
            </w:pPr>
            <w:r>
              <w:rPr>
                <w:rFonts w:ascii="Sylfaen" w:hAnsi="Sylfaen" w:cs="Arial"/>
                <w:bCs/>
                <w:lang w:val="ka-GE"/>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146DA" w:rsidRPr="005E207F" w:rsidRDefault="000146DA" w:rsidP="000146DA">
            <w:pPr>
              <w:jc w:val="right"/>
              <w:rPr>
                <w:rFonts w:ascii="Sylfaen" w:hAnsi="Sylfaen" w:cs="Arial"/>
                <w:lang w:val="ka-GE"/>
              </w:rPr>
            </w:pPr>
            <w:r>
              <w:rPr>
                <w:rFonts w:ascii="Sylfaen" w:hAnsi="Sylfaen" w:cs="Arial"/>
                <w:lang w:val="ka-GE"/>
              </w:rPr>
              <w:t>267,2</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284,2</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284,2</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7D2AE0">
            <w:pPr>
              <w:jc w:val="right"/>
              <w:rPr>
                <w:rFonts w:ascii="Arial" w:hAnsi="Arial" w:cs="Arial"/>
              </w:rPr>
            </w:pPr>
            <w:r>
              <w:rPr>
                <w:rFonts w:ascii="Arial" w:hAnsi="Arial" w:cs="Arial"/>
              </w:rPr>
              <w:t>334.</w:t>
            </w:r>
            <w:r w:rsidR="007D2AE0">
              <w:rPr>
                <w:rFonts w:ascii="Arial" w:hAnsi="Arial" w:cs="Arial"/>
              </w:rPr>
              <w:t>9</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334.3</w:t>
            </w:r>
          </w:p>
        </w:tc>
      </w:tr>
      <w:tr w:rsidR="000146DA" w:rsidRPr="008E6113" w:rsidTr="008E5A02">
        <w:trPr>
          <w:gridAfter w:val="1"/>
          <w:wAfter w:w="1365" w:type="dxa"/>
          <w:trHeight w:val="405"/>
        </w:trPr>
        <w:tc>
          <w:tcPr>
            <w:tcW w:w="1080" w:type="dxa"/>
            <w:tcBorders>
              <w:top w:val="nil"/>
              <w:left w:val="single" w:sz="8" w:space="0" w:color="auto"/>
              <w:bottom w:val="nil"/>
              <w:right w:val="single" w:sz="4"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single" w:sz="4" w:space="0" w:color="auto"/>
              <w:bottom w:val="single" w:sz="4" w:space="0" w:color="auto"/>
              <w:right w:val="nil"/>
            </w:tcBorders>
            <w:shd w:val="clear" w:color="auto" w:fill="auto"/>
            <w:vAlign w:val="center"/>
            <w:hideMark/>
          </w:tcPr>
          <w:p w:rsidR="000146DA" w:rsidRPr="008E6113" w:rsidRDefault="000146DA" w:rsidP="000146DA">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146DA" w:rsidRPr="00D81D23" w:rsidRDefault="000146DA" w:rsidP="000146DA">
            <w:pPr>
              <w:jc w:val="right"/>
              <w:rPr>
                <w:rFonts w:ascii="Sylfaen" w:hAnsi="Sylfaen" w:cs="Arial"/>
                <w:lang w:val="ka-GE"/>
              </w:rPr>
            </w:pPr>
            <w:r>
              <w:rPr>
                <w:rFonts w:ascii="Sylfaen" w:hAnsi="Sylfaen" w:cs="Arial"/>
                <w:lang w:val="ka-GE"/>
              </w:rPr>
              <w:t>332,1</w:t>
            </w:r>
          </w:p>
        </w:tc>
        <w:tc>
          <w:tcPr>
            <w:tcW w:w="981"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373,4</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373,4</w:t>
            </w:r>
          </w:p>
        </w:tc>
        <w:tc>
          <w:tcPr>
            <w:tcW w:w="990"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376.5</w:t>
            </w:r>
          </w:p>
        </w:tc>
        <w:tc>
          <w:tcPr>
            <w:tcW w:w="990"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376.5</w:t>
            </w:r>
          </w:p>
        </w:tc>
      </w:tr>
      <w:tr w:rsidR="000146DA"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146DA" w:rsidRPr="008E6113" w:rsidRDefault="000146DA" w:rsidP="000146D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0146DA" w:rsidRPr="00D9432B" w:rsidRDefault="000146DA" w:rsidP="000146DA">
            <w:pPr>
              <w:spacing w:after="0" w:line="240" w:lineRule="auto"/>
              <w:rPr>
                <w:rFonts w:ascii="Sylfaen" w:hAnsi="Sylfaen" w:cs="Arial"/>
                <w:bCs/>
                <w:lang w:val="ka-GE"/>
              </w:rPr>
            </w:pPr>
            <w:r w:rsidRPr="00D9432B">
              <w:rPr>
                <w:rFonts w:ascii="Sylfaen" w:hAnsi="Sylfaen" w:cs="Arial"/>
                <w:bCs/>
              </w:rPr>
              <w:t>სხვა ხარჯები</w:t>
            </w:r>
            <w:r>
              <w:rPr>
                <w:rFonts w:ascii="Sylfaen" w:hAnsi="Sylfaen" w:cs="Arial"/>
                <w:bCs/>
              </w:rPr>
              <w:t>(</w:t>
            </w:r>
            <w:r>
              <w:rPr>
                <w:rFonts w:ascii="Sylfaen" w:hAnsi="Sylfaen" w:cs="Arial"/>
                <w:bCs/>
                <w:lang w:val="ka-GE"/>
              </w:rPr>
              <w:t>სტიქიის შედეგად მიყენებული ზარალის ხარჯი)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rsidR="000146DA" w:rsidRPr="00616FB1" w:rsidRDefault="000146DA" w:rsidP="000146DA">
            <w:pPr>
              <w:jc w:val="right"/>
              <w:rPr>
                <w:rFonts w:ascii="Sylfaen" w:hAnsi="Sylfaen" w:cs="Arial"/>
                <w:lang w:val="ka-GE"/>
              </w:rPr>
            </w:pPr>
            <w:r>
              <w:rPr>
                <w:rFonts w:ascii="Sylfaen" w:hAnsi="Sylfaen" w:cs="Arial"/>
                <w:lang w:val="ka-GE"/>
              </w:rPr>
              <w:t>16,4</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0146DA" w:rsidRDefault="000146DA" w:rsidP="000146DA">
            <w:pPr>
              <w:jc w:val="right"/>
              <w:rPr>
                <w:rFonts w:ascii="Arial" w:hAnsi="Arial" w:cs="Arial"/>
              </w:rPr>
            </w:pPr>
            <w:r>
              <w:rPr>
                <w:rFonts w:ascii="Arial" w:hAnsi="Arial" w:cs="Arial"/>
              </w:rPr>
              <w:t>6,0</w:t>
            </w:r>
          </w:p>
        </w:tc>
        <w:tc>
          <w:tcPr>
            <w:tcW w:w="990" w:type="dxa"/>
            <w:tcBorders>
              <w:top w:val="nil"/>
              <w:left w:val="nil"/>
              <w:bottom w:val="single" w:sz="4" w:space="0" w:color="auto"/>
              <w:right w:val="single" w:sz="4" w:space="0" w:color="auto"/>
            </w:tcBorders>
            <w:shd w:val="clear" w:color="000000" w:fill="FFFFFF"/>
            <w:vAlign w:val="bottom"/>
          </w:tcPr>
          <w:p w:rsidR="000146DA" w:rsidRDefault="000146DA" w:rsidP="000146DA">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0146DA" w:rsidRDefault="000146DA" w:rsidP="000146DA">
            <w:pPr>
              <w:jc w:val="right"/>
              <w:rPr>
                <w:rFonts w:ascii="Arial" w:hAnsi="Arial" w:cs="Arial"/>
              </w:rPr>
            </w:pPr>
            <w:r>
              <w:rPr>
                <w:rFonts w:ascii="Arial" w:hAnsi="Arial" w:cs="Arial"/>
              </w:rPr>
              <w:t>6,0</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0146DA" w:rsidRDefault="000146DA" w:rsidP="000146DA">
            <w:pPr>
              <w:jc w:val="right"/>
              <w:rPr>
                <w:rFonts w:ascii="Arial" w:hAnsi="Arial" w:cs="Arial"/>
              </w:rPr>
            </w:pPr>
            <w:r>
              <w:rPr>
                <w:rFonts w:ascii="Arial" w:hAnsi="Arial" w:cs="Arial"/>
              </w:rPr>
              <w:t>6.0</w:t>
            </w:r>
          </w:p>
        </w:tc>
        <w:tc>
          <w:tcPr>
            <w:tcW w:w="990" w:type="dxa"/>
            <w:tcBorders>
              <w:top w:val="nil"/>
              <w:left w:val="nil"/>
              <w:bottom w:val="single" w:sz="4" w:space="0" w:color="auto"/>
              <w:right w:val="single" w:sz="4" w:space="0" w:color="auto"/>
            </w:tcBorders>
            <w:shd w:val="clear" w:color="000000" w:fill="FFFFFF"/>
            <w:vAlign w:val="bottom"/>
          </w:tcPr>
          <w:p w:rsidR="000146DA" w:rsidRDefault="000146DA" w:rsidP="000146DA">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0146DA" w:rsidRDefault="000146DA" w:rsidP="000146DA">
            <w:pPr>
              <w:jc w:val="right"/>
              <w:rPr>
                <w:rFonts w:ascii="Arial" w:hAnsi="Arial" w:cs="Arial"/>
              </w:rPr>
            </w:pPr>
            <w:r>
              <w:rPr>
                <w:rFonts w:ascii="Arial" w:hAnsi="Arial" w:cs="Arial"/>
              </w:rPr>
              <w:t>6.0</w:t>
            </w:r>
          </w:p>
        </w:tc>
      </w:tr>
      <w:tr w:rsidR="000146DA"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146DA" w:rsidRPr="008E6113" w:rsidRDefault="000146DA" w:rsidP="000146D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r>
      <w:tr w:rsidR="000146DA" w:rsidRPr="008E6113" w:rsidTr="008E5A02">
        <w:trPr>
          <w:gridAfter w:val="1"/>
          <w:wAfter w:w="1365" w:type="dxa"/>
          <w:trHeight w:val="871"/>
        </w:trPr>
        <w:tc>
          <w:tcPr>
            <w:tcW w:w="1080" w:type="dxa"/>
            <w:tcBorders>
              <w:top w:val="nil"/>
              <w:left w:val="single" w:sz="8" w:space="0" w:color="auto"/>
              <w:bottom w:val="nil"/>
              <w:right w:val="single" w:sz="8" w:space="0" w:color="auto"/>
            </w:tcBorders>
            <w:shd w:val="clear" w:color="auto" w:fill="auto"/>
            <w:vAlign w:val="center"/>
            <w:hideMark/>
          </w:tcPr>
          <w:p w:rsidR="000146DA" w:rsidRPr="008E6113" w:rsidRDefault="000146DA" w:rsidP="000146DA">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0146DA" w:rsidRPr="008E6113" w:rsidRDefault="000146DA" w:rsidP="000146D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25,0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0146DA" w:rsidRDefault="000146DA" w:rsidP="000146DA">
            <w:pPr>
              <w:jc w:val="right"/>
              <w:rPr>
                <w:rFonts w:ascii="Arial" w:hAnsi="Arial" w:cs="Arial"/>
              </w:rPr>
            </w:pPr>
            <w:r>
              <w:rPr>
                <w:rFonts w:ascii="Arial" w:hAnsi="Arial" w:cs="Arial"/>
              </w:rPr>
              <w:t>0,0</w:t>
            </w:r>
          </w:p>
        </w:tc>
      </w:tr>
      <w:tr w:rsidR="005F6C00" w:rsidRPr="008E6113" w:rsidTr="00A356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5F6C00" w:rsidRPr="008E6113" w:rsidRDefault="005F6C00" w:rsidP="005F6C00">
            <w:pPr>
              <w:spacing w:after="0" w:line="240" w:lineRule="auto"/>
              <w:jc w:val="center"/>
              <w:rPr>
                <w:rFonts w:ascii="Sylfaen" w:hAnsi="Sylfaen" w:cs="Arial"/>
                <w:bCs/>
              </w:rPr>
            </w:pPr>
          </w:p>
        </w:tc>
        <w:tc>
          <w:tcPr>
            <w:tcW w:w="2970" w:type="dxa"/>
            <w:tcBorders>
              <w:top w:val="single" w:sz="8" w:space="0" w:color="auto"/>
              <w:left w:val="nil"/>
              <w:bottom w:val="double" w:sz="6" w:space="0" w:color="auto"/>
              <w:right w:val="single" w:sz="4" w:space="0" w:color="auto"/>
            </w:tcBorders>
            <w:shd w:val="clear" w:color="auto" w:fill="auto"/>
            <w:vAlign w:val="center"/>
          </w:tcPr>
          <w:p w:rsidR="005F6C00" w:rsidRPr="00AF3FA2" w:rsidRDefault="005F6C00" w:rsidP="005F6C00">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tcPr>
          <w:p w:rsidR="005F6C00" w:rsidRPr="00AF3FA2" w:rsidRDefault="005F6C00" w:rsidP="005F6C00">
            <w:pPr>
              <w:jc w:val="center"/>
              <w:rPr>
                <w:rFonts w:ascii="Sylfaen" w:hAnsi="Sylfaen" w:cs="Arial"/>
                <w:lang w:val="ka-GE"/>
              </w:rPr>
            </w:pPr>
            <w:r>
              <w:rPr>
                <w:rFonts w:ascii="Sylfaen" w:hAnsi="Sylfaen" w:cs="Arial"/>
                <w:lang w:val="ka-GE"/>
              </w:rPr>
              <w:t>10,8</w:t>
            </w:r>
          </w:p>
        </w:tc>
        <w:tc>
          <w:tcPr>
            <w:tcW w:w="981" w:type="dxa"/>
            <w:tcBorders>
              <w:top w:val="nil"/>
              <w:left w:val="single" w:sz="4" w:space="0" w:color="auto"/>
              <w:bottom w:val="single" w:sz="4" w:space="0" w:color="auto"/>
              <w:right w:val="single" w:sz="4" w:space="0" w:color="auto"/>
            </w:tcBorders>
            <w:shd w:val="clear" w:color="000000" w:fill="FFFFFF"/>
            <w:vAlign w:val="bottom"/>
          </w:tcPr>
          <w:p w:rsidR="005F6C00" w:rsidRPr="00616FB1" w:rsidRDefault="005F6C00" w:rsidP="005F6C00">
            <w:pPr>
              <w:jc w:val="right"/>
              <w:rPr>
                <w:rFonts w:ascii="Sylfaen" w:hAnsi="Sylfaen" w:cs="Arial"/>
                <w:lang w:val="ka-GE"/>
              </w:rPr>
            </w:pPr>
            <w:r>
              <w:rPr>
                <w:rFonts w:ascii="Arial" w:hAnsi="Arial" w:cs="Arial"/>
              </w:rPr>
              <w:t>4,</w:t>
            </w:r>
            <w:r>
              <w:rPr>
                <w:rFonts w:ascii="Sylfaen" w:hAnsi="Sylfaen" w:cs="Arial"/>
                <w:lang w:val="ka-GE"/>
              </w:rPr>
              <w:t>2</w:t>
            </w:r>
          </w:p>
        </w:tc>
        <w:tc>
          <w:tcPr>
            <w:tcW w:w="990" w:type="dxa"/>
            <w:tcBorders>
              <w:top w:val="nil"/>
              <w:left w:val="nil"/>
              <w:bottom w:val="single" w:sz="4" w:space="0" w:color="auto"/>
              <w:right w:val="single" w:sz="4" w:space="0" w:color="auto"/>
            </w:tcBorders>
            <w:shd w:val="clear" w:color="000000" w:fill="FFFFFF"/>
            <w:vAlign w:val="bottom"/>
          </w:tcPr>
          <w:p w:rsidR="005F6C00" w:rsidRDefault="005F6C00" w:rsidP="005F6C00">
            <w:pPr>
              <w:jc w:val="right"/>
              <w:rPr>
                <w:rFonts w:ascii="Arial" w:hAnsi="Arial" w:cs="Arial"/>
              </w:rPr>
            </w:pPr>
            <w:r>
              <w:rPr>
                <w:rFonts w:ascii="Arial" w:hAnsi="Arial" w:cs="Arial"/>
              </w:rPr>
              <w:t>0,0</w:t>
            </w:r>
          </w:p>
        </w:tc>
        <w:tc>
          <w:tcPr>
            <w:tcW w:w="1080" w:type="dxa"/>
            <w:tcBorders>
              <w:top w:val="nil"/>
              <w:left w:val="nil"/>
              <w:bottom w:val="single" w:sz="4" w:space="0" w:color="auto"/>
              <w:right w:val="single" w:sz="4" w:space="0" w:color="auto"/>
            </w:tcBorders>
            <w:shd w:val="clear" w:color="000000" w:fill="FFFFFF"/>
            <w:vAlign w:val="bottom"/>
          </w:tcPr>
          <w:p w:rsidR="005F6C00" w:rsidRPr="00616FB1" w:rsidRDefault="005F6C00" w:rsidP="005F6C00">
            <w:pPr>
              <w:jc w:val="right"/>
              <w:rPr>
                <w:rFonts w:ascii="Sylfaen" w:hAnsi="Sylfaen" w:cs="Arial"/>
                <w:lang w:val="ka-GE"/>
              </w:rPr>
            </w:pPr>
            <w:r>
              <w:rPr>
                <w:rFonts w:ascii="Arial" w:hAnsi="Arial" w:cs="Arial"/>
              </w:rPr>
              <w:t>4,</w:t>
            </w:r>
            <w:r>
              <w:rPr>
                <w:rFonts w:ascii="Sylfaen" w:hAnsi="Sylfaen" w:cs="Arial"/>
                <w:lang w:val="ka-GE"/>
              </w:rPr>
              <w:t>2</w:t>
            </w:r>
          </w:p>
        </w:tc>
        <w:tc>
          <w:tcPr>
            <w:tcW w:w="990" w:type="dxa"/>
            <w:tcBorders>
              <w:top w:val="nil"/>
              <w:left w:val="single" w:sz="4" w:space="0" w:color="auto"/>
              <w:bottom w:val="single" w:sz="4" w:space="0" w:color="auto"/>
              <w:right w:val="single" w:sz="4" w:space="0" w:color="auto"/>
            </w:tcBorders>
            <w:shd w:val="clear" w:color="000000" w:fill="FFFFFF"/>
            <w:vAlign w:val="bottom"/>
          </w:tcPr>
          <w:p w:rsidR="005F6C00" w:rsidRDefault="005F6C00" w:rsidP="005F6C00">
            <w:pPr>
              <w:jc w:val="right"/>
              <w:rPr>
                <w:rFonts w:ascii="Arial" w:hAnsi="Arial" w:cs="Arial"/>
              </w:rPr>
            </w:pPr>
            <w:r>
              <w:rPr>
                <w:rFonts w:ascii="Arial" w:hAnsi="Arial" w:cs="Arial"/>
              </w:rPr>
              <w:t>0,0</w:t>
            </w:r>
          </w:p>
        </w:tc>
        <w:tc>
          <w:tcPr>
            <w:tcW w:w="990" w:type="dxa"/>
            <w:tcBorders>
              <w:top w:val="nil"/>
              <w:left w:val="nil"/>
              <w:bottom w:val="single" w:sz="4" w:space="0" w:color="auto"/>
              <w:right w:val="single" w:sz="4" w:space="0" w:color="auto"/>
            </w:tcBorders>
            <w:shd w:val="clear" w:color="000000" w:fill="FFFFFF"/>
            <w:vAlign w:val="bottom"/>
          </w:tcPr>
          <w:p w:rsidR="005F6C00" w:rsidRDefault="005F6C00" w:rsidP="005F6C00">
            <w:pPr>
              <w:jc w:val="right"/>
              <w:rPr>
                <w:rFonts w:ascii="Arial" w:hAnsi="Arial" w:cs="Arial"/>
              </w:rPr>
            </w:pPr>
            <w:r>
              <w:rPr>
                <w:rFonts w:ascii="Arial" w:hAnsi="Arial" w:cs="Arial"/>
              </w:rPr>
              <w:t>0,0</w:t>
            </w:r>
          </w:p>
        </w:tc>
        <w:tc>
          <w:tcPr>
            <w:tcW w:w="1065" w:type="dxa"/>
            <w:tcBorders>
              <w:top w:val="nil"/>
              <w:left w:val="nil"/>
              <w:bottom w:val="single" w:sz="4" w:space="0" w:color="auto"/>
              <w:right w:val="single" w:sz="4" w:space="0" w:color="auto"/>
            </w:tcBorders>
            <w:shd w:val="clear" w:color="000000" w:fill="FFFFFF"/>
            <w:vAlign w:val="bottom"/>
          </w:tcPr>
          <w:p w:rsidR="005F6C00" w:rsidRDefault="005F6C00" w:rsidP="005F6C00">
            <w:pPr>
              <w:jc w:val="right"/>
              <w:rPr>
                <w:rFonts w:ascii="Arial" w:hAnsi="Arial" w:cs="Arial"/>
              </w:rPr>
            </w:pPr>
            <w:r>
              <w:rPr>
                <w:rFonts w:ascii="Arial" w:hAnsi="Arial" w:cs="Arial"/>
              </w:rPr>
              <w:t>0,0</w:t>
            </w:r>
          </w:p>
        </w:tc>
      </w:tr>
      <w:tr w:rsidR="007D2AE0"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7D2AE0" w:rsidRPr="008E6113" w:rsidRDefault="007D2AE0" w:rsidP="007D2AE0">
            <w:pPr>
              <w:spacing w:after="0" w:line="240" w:lineRule="auto"/>
              <w:jc w:val="center"/>
              <w:rPr>
                <w:rFonts w:ascii="Sylfaen" w:hAnsi="Sylfaen" w:cs="Arial"/>
                <w:bCs/>
              </w:rPr>
            </w:pPr>
            <w:r w:rsidRPr="008E6113">
              <w:rPr>
                <w:rFonts w:ascii="Sylfaen" w:hAnsi="Sylfaen" w:cs="Arial"/>
                <w:bCs/>
              </w:rPr>
              <w:t>06 02 01</w:t>
            </w:r>
          </w:p>
        </w:tc>
        <w:tc>
          <w:tcPr>
            <w:tcW w:w="2970" w:type="dxa"/>
            <w:tcBorders>
              <w:top w:val="single" w:sz="8" w:space="0" w:color="auto"/>
              <w:left w:val="nil"/>
              <w:bottom w:val="double" w:sz="6" w:space="0" w:color="auto"/>
              <w:right w:val="nil"/>
            </w:tcBorders>
            <w:shd w:val="clear" w:color="auto" w:fill="auto"/>
            <w:vAlign w:val="center"/>
            <w:hideMark/>
          </w:tcPr>
          <w:p w:rsidR="007D2AE0" w:rsidRPr="008E6113" w:rsidRDefault="007D2AE0" w:rsidP="007D2AE0">
            <w:pPr>
              <w:spacing w:after="0" w:line="240" w:lineRule="auto"/>
              <w:jc w:val="center"/>
              <w:rPr>
                <w:rFonts w:ascii="Sylfaen" w:hAnsi="Sylfaen" w:cs="Arial"/>
                <w:bCs/>
              </w:rPr>
            </w:pPr>
            <w:r w:rsidRPr="008E6113">
              <w:rPr>
                <w:rFonts w:ascii="Sylfaen" w:hAnsi="Sylfaen" w:cs="Arial"/>
                <w:bCs/>
              </w:rPr>
              <w:t>ავადმყოფთა მკურნალობის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251.8</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268,9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268,9</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270.0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270.0</w:t>
            </w:r>
          </w:p>
        </w:tc>
      </w:tr>
      <w:tr w:rsidR="007D2AE0" w:rsidRPr="008E6113" w:rsidTr="00A356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2AE0" w:rsidRPr="008E6113" w:rsidRDefault="007D2AE0" w:rsidP="007D2AE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7D2AE0" w:rsidRPr="008E6113" w:rsidRDefault="007D2AE0" w:rsidP="007D2AE0">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251.8</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268,9</w:t>
            </w:r>
          </w:p>
        </w:tc>
        <w:tc>
          <w:tcPr>
            <w:tcW w:w="990" w:type="dxa"/>
            <w:tcBorders>
              <w:top w:val="nil"/>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268,9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270.0</w:t>
            </w:r>
          </w:p>
        </w:tc>
        <w:tc>
          <w:tcPr>
            <w:tcW w:w="990" w:type="dxa"/>
            <w:tcBorders>
              <w:top w:val="nil"/>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270.0</w:t>
            </w:r>
          </w:p>
        </w:tc>
      </w:tr>
      <w:tr w:rsidR="007D2AE0" w:rsidRPr="008E6113" w:rsidTr="00A356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7D2AE0" w:rsidRPr="008E6113" w:rsidRDefault="007D2AE0" w:rsidP="007D2AE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4" w:space="0" w:color="auto"/>
            </w:tcBorders>
            <w:shd w:val="clear" w:color="auto" w:fill="auto"/>
            <w:vAlign w:val="center"/>
          </w:tcPr>
          <w:p w:rsidR="007D2AE0" w:rsidRPr="008E6113" w:rsidRDefault="007D2AE0" w:rsidP="007D2AE0">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251.8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268,9</w:t>
            </w:r>
          </w:p>
        </w:tc>
        <w:tc>
          <w:tcPr>
            <w:tcW w:w="990" w:type="dxa"/>
            <w:tcBorders>
              <w:top w:val="nil"/>
              <w:left w:val="nil"/>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268,9</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270.0</w:t>
            </w:r>
          </w:p>
        </w:tc>
        <w:tc>
          <w:tcPr>
            <w:tcW w:w="990" w:type="dxa"/>
            <w:tcBorders>
              <w:top w:val="nil"/>
              <w:left w:val="nil"/>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7D2AE0" w:rsidRDefault="007D2AE0" w:rsidP="007D2AE0">
            <w:pPr>
              <w:jc w:val="center"/>
              <w:rPr>
                <w:rFonts w:ascii="Sylfaen" w:hAnsi="Sylfaen" w:cs="Arial"/>
              </w:rPr>
            </w:pPr>
            <w:r>
              <w:rPr>
                <w:rFonts w:ascii="Sylfaen" w:hAnsi="Sylfaen" w:cs="Arial"/>
              </w:rPr>
              <w:t>270.0</w:t>
            </w:r>
          </w:p>
        </w:tc>
      </w:tr>
      <w:tr w:rsidR="007D2AE0" w:rsidRPr="008E6113" w:rsidTr="008E5A02">
        <w:trPr>
          <w:gridAfter w:val="1"/>
          <w:wAfter w:w="1365" w:type="dxa"/>
          <w:trHeight w:val="817"/>
        </w:trPr>
        <w:tc>
          <w:tcPr>
            <w:tcW w:w="1080" w:type="dxa"/>
            <w:tcBorders>
              <w:top w:val="nil"/>
              <w:left w:val="single" w:sz="8" w:space="0" w:color="auto"/>
              <w:bottom w:val="nil"/>
              <w:right w:val="single" w:sz="8" w:space="0" w:color="auto"/>
            </w:tcBorders>
            <w:shd w:val="clear" w:color="auto" w:fill="auto"/>
            <w:vAlign w:val="center"/>
            <w:hideMark/>
          </w:tcPr>
          <w:p w:rsidR="007D2AE0" w:rsidRPr="008E6113" w:rsidRDefault="007D2AE0" w:rsidP="007D2AE0">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4" w:space="0" w:color="auto"/>
            </w:tcBorders>
            <w:shd w:val="clear" w:color="auto" w:fill="auto"/>
            <w:vAlign w:val="center"/>
            <w:hideMark/>
          </w:tcPr>
          <w:p w:rsidR="007D2AE0" w:rsidRPr="00AF3FA2" w:rsidRDefault="007D2AE0" w:rsidP="007D2AE0">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nil"/>
              <w:bottom w:val="single" w:sz="4" w:space="0" w:color="auto"/>
              <w:right w:val="single" w:sz="4" w:space="0" w:color="auto"/>
            </w:tcBorders>
            <w:shd w:val="clear" w:color="000000" w:fill="FFFFFF"/>
            <w:vAlign w:val="center"/>
            <w:hideMark/>
          </w:tcPr>
          <w:p w:rsidR="007D2AE0" w:rsidRPr="00AF3FA2" w:rsidRDefault="007D2AE0" w:rsidP="007D2AE0">
            <w:pPr>
              <w:jc w:val="center"/>
              <w:rPr>
                <w:rFonts w:ascii="Sylfaen" w:hAnsi="Sylfaen" w:cs="Arial"/>
                <w:lang w:val="ka-GE"/>
              </w:rPr>
            </w:pPr>
            <w:r>
              <w:rPr>
                <w:rFonts w:ascii="Sylfaen" w:hAnsi="Sylfaen" w:cs="Arial"/>
                <w:lang w:val="ka-GE"/>
              </w:rPr>
              <w:t>0,0</w:t>
            </w:r>
          </w:p>
        </w:tc>
        <w:tc>
          <w:tcPr>
            <w:tcW w:w="981" w:type="dxa"/>
            <w:tcBorders>
              <w:top w:val="nil"/>
              <w:left w:val="nil"/>
              <w:bottom w:val="single" w:sz="4" w:space="0" w:color="auto"/>
              <w:right w:val="single" w:sz="4" w:space="0" w:color="auto"/>
            </w:tcBorders>
            <w:shd w:val="clear" w:color="000000" w:fill="FFFFFF"/>
            <w:vAlign w:val="center"/>
            <w:hideMark/>
          </w:tcPr>
          <w:p w:rsidR="007D2AE0" w:rsidRPr="00AF3FA2" w:rsidRDefault="007D2AE0" w:rsidP="007D2AE0">
            <w:pPr>
              <w:jc w:val="center"/>
              <w:rPr>
                <w:rFonts w:ascii="Sylfaen" w:hAnsi="Sylfaen" w:cs="Arial"/>
                <w:lang w:val="ka-GE"/>
              </w:rPr>
            </w:pPr>
            <w:r>
              <w:rPr>
                <w:rFonts w:ascii="Sylfaen" w:hAnsi="Sylfaen" w:cs="Arial"/>
                <w:lang w:val="ka-GE"/>
              </w:rPr>
              <w:t>0,0</w:t>
            </w:r>
          </w:p>
        </w:tc>
        <w:tc>
          <w:tcPr>
            <w:tcW w:w="990" w:type="dxa"/>
            <w:tcBorders>
              <w:top w:val="nil"/>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7D2AE0" w:rsidRPr="00AF3FA2" w:rsidRDefault="007D2AE0" w:rsidP="007D2AE0">
            <w:pPr>
              <w:jc w:val="center"/>
              <w:rPr>
                <w:rFonts w:ascii="Sylfaen" w:hAnsi="Sylfaen" w:cs="Arial"/>
                <w:lang w:val="ka-GE"/>
              </w:rPr>
            </w:pPr>
            <w:r>
              <w:rPr>
                <w:rFonts w:ascii="Sylfaen" w:hAnsi="Sylfaen" w:cs="Arial"/>
                <w:lang w:val="ka-GE"/>
              </w:rPr>
              <w:t>0,0</w:t>
            </w:r>
          </w:p>
        </w:tc>
        <w:tc>
          <w:tcPr>
            <w:tcW w:w="990" w:type="dxa"/>
            <w:tcBorders>
              <w:top w:val="nil"/>
              <w:left w:val="nil"/>
              <w:bottom w:val="single" w:sz="4" w:space="0" w:color="auto"/>
              <w:right w:val="single" w:sz="4" w:space="0" w:color="auto"/>
            </w:tcBorders>
            <w:shd w:val="clear" w:color="000000" w:fill="FFFFFF"/>
            <w:vAlign w:val="center"/>
            <w:hideMark/>
          </w:tcPr>
          <w:p w:rsidR="007D2AE0" w:rsidRPr="00AF3FA2" w:rsidRDefault="007D2AE0" w:rsidP="007D2AE0">
            <w:pPr>
              <w:jc w:val="center"/>
              <w:rPr>
                <w:rFonts w:ascii="Sylfaen" w:hAnsi="Sylfaen" w:cs="Arial"/>
                <w:lang w:val="ka-GE"/>
              </w:rPr>
            </w:pPr>
            <w:r>
              <w:rPr>
                <w:rFonts w:ascii="Sylfaen" w:hAnsi="Sylfaen" w:cs="Arial"/>
                <w:lang w:val="ka-GE"/>
              </w:rPr>
              <w:t>0,0</w:t>
            </w:r>
          </w:p>
        </w:tc>
        <w:tc>
          <w:tcPr>
            <w:tcW w:w="990" w:type="dxa"/>
            <w:tcBorders>
              <w:top w:val="nil"/>
              <w:left w:val="nil"/>
              <w:bottom w:val="single" w:sz="4" w:space="0" w:color="auto"/>
              <w:right w:val="single" w:sz="4" w:space="0" w:color="auto"/>
            </w:tcBorders>
            <w:shd w:val="clear" w:color="000000" w:fill="FFFFFF"/>
            <w:vAlign w:val="center"/>
            <w:hideMark/>
          </w:tcPr>
          <w:p w:rsidR="007D2AE0" w:rsidRDefault="007D2AE0" w:rsidP="007D2AE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7D2AE0" w:rsidRPr="00AF3FA2" w:rsidRDefault="007D2AE0" w:rsidP="007D2AE0">
            <w:pPr>
              <w:jc w:val="center"/>
              <w:rPr>
                <w:rFonts w:ascii="Sylfaen" w:hAnsi="Sylfaen" w:cs="Arial"/>
                <w:lang w:val="ka-GE"/>
              </w:rPr>
            </w:pPr>
            <w:r>
              <w:rPr>
                <w:rFonts w:ascii="Sylfaen" w:hAnsi="Sylfaen" w:cs="Arial"/>
                <w:lang w:val="ka-GE"/>
              </w:rPr>
              <w:t>0,0</w:t>
            </w:r>
          </w:p>
        </w:tc>
      </w:tr>
      <w:tr w:rsidR="00936918"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06 02 02</w:t>
            </w:r>
          </w:p>
        </w:tc>
        <w:tc>
          <w:tcPr>
            <w:tcW w:w="2970" w:type="dxa"/>
            <w:tcBorders>
              <w:top w:val="single" w:sz="8" w:space="0" w:color="auto"/>
              <w:left w:val="nil"/>
              <w:bottom w:val="double" w:sz="6" w:space="0" w:color="auto"/>
              <w:right w:val="nil"/>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სოციალურად დაუცველი მოსახლეობის დახმარება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82.6</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100,0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0,0</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100,0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100,0</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0,0</w:t>
            </w:r>
          </w:p>
        </w:tc>
        <w:tc>
          <w:tcPr>
            <w:tcW w:w="1065" w:type="dxa"/>
            <w:tcBorders>
              <w:top w:val="single" w:sz="4" w:space="0" w:color="auto"/>
              <w:left w:val="nil"/>
              <w:bottom w:val="single" w:sz="4" w:space="0" w:color="auto"/>
              <w:right w:val="single" w:sz="4" w:space="0" w:color="auto"/>
            </w:tcBorders>
            <w:shd w:val="clear" w:color="000000" w:fill="FFFFFF"/>
            <w:vAlign w:val="bottom"/>
            <w:hideMark/>
          </w:tcPr>
          <w:p w:rsidR="00936918" w:rsidRDefault="00936918" w:rsidP="00936918">
            <w:pPr>
              <w:jc w:val="right"/>
              <w:rPr>
                <w:rFonts w:ascii="Arial" w:hAnsi="Arial" w:cs="Arial"/>
              </w:rPr>
            </w:pPr>
            <w:r>
              <w:rPr>
                <w:rFonts w:ascii="Arial" w:hAnsi="Arial" w:cs="Arial"/>
              </w:rPr>
              <w:t>100,0</w:t>
            </w:r>
          </w:p>
        </w:tc>
      </w:tr>
      <w:tr w:rsidR="00936918"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36918" w:rsidRPr="00951C21" w:rsidRDefault="00936918" w:rsidP="00936918">
            <w:pPr>
              <w:spacing w:after="0" w:line="240" w:lineRule="auto"/>
              <w:rPr>
                <w:rFonts w:ascii="Sylfaen" w:hAnsi="Sylfaen" w:cs="Arial"/>
                <w:bCs/>
                <w:lang w:val="ka-GE"/>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78.4</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r>
      <w:tr w:rsidR="00936918"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36918" w:rsidRPr="00E7070B" w:rsidRDefault="00936918" w:rsidP="00936918">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2.9</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r>
      <w:tr w:rsidR="00936918" w:rsidRPr="008E6113" w:rsidTr="009D23BB">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36918" w:rsidRPr="00E7070B" w:rsidRDefault="00936918" w:rsidP="00936918">
            <w:pPr>
              <w:spacing w:after="0" w:line="240" w:lineRule="auto"/>
              <w:rPr>
                <w:rFonts w:ascii="Sylfaen" w:hAnsi="Sylfaen" w:cs="Arial"/>
                <w:bCs/>
                <w:lang w:val="ka-GE"/>
              </w:rPr>
            </w:pPr>
            <w:r>
              <w:rPr>
                <w:rFonts w:ascii="Sylfaen" w:hAnsi="Sylfaen" w:cs="Arial"/>
                <w:bCs/>
                <w:lang w:val="ka-GE"/>
              </w:rPr>
              <w:t>სამედიცინო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r>
      <w:tr w:rsidR="00936918"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936918" w:rsidRPr="008E6113" w:rsidRDefault="00936918" w:rsidP="00936918">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75.6</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100,0</w:t>
            </w:r>
          </w:p>
        </w:tc>
      </w:tr>
      <w:tr w:rsidR="0093691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936918" w:rsidRPr="008E6113" w:rsidRDefault="00936918" w:rsidP="00936918">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r>
      <w:tr w:rsidR="0093691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936918" w:rsidRPr="008E6113" w:rsidRDefault="00936918" w:rsidP="0093691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936918" w:rsidRPr="008E6113" w:rsidRDefault="00936918" w:rsidP="00936918">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936918" w:rsidRDefault="00936918" w:rsidP="00936918">
            <w:pPr>
              <w:jc w:val="center"/>
              <w:rPr>
                <w:rFonts w:ascii="Sylfaen" w:hAnsi="Sylfaen" w:cs="Arial"/>
              </w:rPr>
            </w:pPr>
            <w:r>
              <w:rPr>
                <w:rFonts w:ascii="Sylfaen" w:hAnsi="Sylfaen" w:cs="Arial"/>
              </w:rPr>
              <w:t>0,0</w:t>
            </w:r>
          </w:p>
        </w:tc>
      </w:tr>
      <w:tr w:rsidR="00936918" w:rsidRPr="008E6113" w:rsidTr="008E5A02">
        <w:trPr>
          <w:gridAfter w:val="1"/>
          <w:wAfter w:w="1365" w:type="dxa"/>
          <w:trHeight w:val="1195"/>
        </w:trPr>
        <w:tc>
          <w:tcPr>
            <w:tcW w:w="1080" w:type="dxa"/>
            <w:tcBorders>
              <w:top w:val="nil"/>
              <w:left w:val="single" w:sz="8" w:space="0" w:color="auto"/>
              <w:bottom w:val="nil"/>
              <w:right w:val="single" w:sz="8" w:space="0" w:color="auto"/>
            </w:tcBorders>
            <w:shd w:val="clear" w:color="auto" w:fill="auto"/>
            <w:vAlign w:val="center"/>
            <w:hideMark/>
          </w:tcPr>
          <w:p w:rsidR="00936918" w:rsidRPr="008E6113" w:rsidRDefault="00936918" w:rsidP="00936918">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936918" w:rsidRPr="00AF3FA2" w:rsidRDefault="00936918" w:rsidP="00936918">
            <w:pPr>
              <w:spacing w:after="0" w:line="240" w:lineRule="auto"/>
              <w:ind w:firstLineChars="100" w:firstLine="220"/>
              <w:rPr>
                <w:rFonts w:ascii="Sylfaen" w:hAnsi="Sylfaen" w:cs="Arial"/>
                <w:bCs/>
                <w:lang w:val="ka-GE"/>
              </w:rPr>
            </w:pPr>
            <w:r>
              <w:rPr>
                <w:rFonts w:ascii="Sylfaen" w:hAnsi="Sylfaen" w:cs="Arial"/>
                <w:bCs/>
                <w:lang w:val="ka-GE"/>
              </w:rPr>
              <w:t>ვალდებულებების კლება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936918" w:rsidRDefault="00936918" w:rsidP="00936918">
            <w:pPr>
              <w:jc w:val="center"/>
              <w:rPr>
                <w:rFonts w:ascii="Sylfaen" w:hAnsi="Sylfaen" w:cs="Arial"/>
              </w:rPr>
            </w:pPr>
            <w:r>
              <w:rPr>
                <w:rFonts w:ascii="Sylfaen" w:hAnsi="Sylfaen" w:cs="Arial"/>
              </w:rPr>
              <w:t>0,0</w:t>
            </w:r>
          </w:p>
        </w:tc>
      </w:tr>
      <w:tr w:rsidR="00A9328E"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9328E" w:rsidRPr="008E6113" w:rsidRDefault="00A9328E" w:rsidP="00A9328E">
            <w:pPr>
              <w:spacing w:after="0" w:line="240" w:lineRule="auto"/>
              <w:jc w:val="center"/>
              <w:rPr>
                <w:rFonts w:ascii="Sylfaen" w:hAnsi="Sylfaen" w:cs="Arial"/>
                <w:bCs/>
              </w:rPr>
            </w:pPr>
            <w:r w:rsidRPr="008E6113">
              <w:rPr>
                <w:rFonts w:ascii="Sylfaen" w:hAnsi="Sylfaen" w:cs="Arial"/>
                <w:bCs/>
              </w:rPr>
              <w:t>06 02 03</w:t>
            </w:r>
          </w:p>
        </w:tc>
        <w:tc>
          <w:tcPr>
            <w:tcW w:w="2970" w:type="dxa"/>
            <w:tcBorders>
              <w:top w:val="single" w:sz="8" w:space="0" w:color="auto"/>
              <w:left w:val="nil"/>
              <w:bottom w:val="double" w:sz="6" w:space="0" w:color="auto"/>
              <w:right w:val="nil"/>
            </w:tcBorders>
            <w:shd w:val="clear" w:color="auto" w:fill="auto"/>
            <w:vAlign w:val="center"/>
            <w:hideMark/>
          </w:tcPr>
          <w:p w:rsidR="00A9328E" w:rsidRPr="008E6113" w:rsidRDefault="00A9328E" w:rsidP="00A9328E">
            <w:pPr>
              <w:spacing w:after="0" w:line="240" w:lineRule="auto"/>
              <w:jc w:val="center"/>
              <w:rPr>
                <w:rFonts w:ascii="Sylfaen" w:hAnsi="Sylfaen" w:cs="Arial"/>
                <w:bCs/>
              </w:rPr>
            </w:pPr>
            <w:r w:rsidRPr="008E6113">
              <w:rPr>
                <w:rFonts w:ascii="Sylfaen" w:hAnsi="Sylfaen" w:cs="Arial"/>
                <w:bCs/>
              </w:rPr>
              <w:t>ხანძრით ,მიწისძვრით და სხვა სტიქიური უბედურების შედეგად დაზარალებულ პირთა სოციალური დაცვა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20.9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r>
      <w:tr w:rsidR="00A9328E"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328E" w:rsidRPr="008E6113" w:rsidRDefault="00A9328E" w:rsidP="00A9328E">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A9328E" w:rsidRPr="008E6113" w:rsidRDefault="00A9328E" w:rsidP="00A9328E">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20.9</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9328E" w:rsidRDefault="00A9328E" w:rsidP="00A9328E">
            <w:pPr>
              <w:jc w:val="center"/>
              <w:rPr>
                <w:rFonts w:ascii="Sylfaen" w:hAnsi="Sylfaen" w:cs="Arial"/>
              </w:rPr>
            </w:pPr>
            <w:r>
              <w:rPr>
                <w:rFonts w:ascii="Sylfaen" w:hAnsi="Sylfaen" w:cs="Arial"/>
              </w:rPr>
              <w:t>6,0</w:t>
            </w:r>
          </w:p>
        </w:tc>
      </w:tr>
      <w:tr w:rsidR="008330DA" w:rsidRPr="008E6113" w:rsidTr="008E5A02">
        <w:trPr>
          <w:gridAfter w:val="1"/>
          <w:wAfter w:w="1365" w:type="dxa"/>
          <w:trHeight w:val="871"/>
        </w:trPr>
        <w:tc>
          <w:tcPr>
            <w:tcW w:w="1080" w:type="dxa"/>
            <w:tcBorders>
              <w:top w:val="nil"/>
              <w:left w:val="single" w:sz="8" w:space="0" w:color="auto"/>
              <w:bottom w:val="single" w:sz="4" w:space="0" w:color="auto"/>
              <w:right w:val="single" w:sz="8" w:space="0" w:color="auto"/>
            </w:tcBorders>
            <w:shd w:val="clear" w:color="auto" w:fill="auto"/>
            <w:vAlign w:val="center"/>
          </w:tcPr>
          <w:p w:rsidR="008330DA" w:rsidRPr="008E6113" w:rsidRDefault="008330DA" w:rsidP="008330DA">
            <w:pPr>
              <w:spacing w:after="0" w:line="240" w:lineRule="auto"/>
              <w:jc w:val="center"/>
              <w:rPr>
                <w:rFonts w:ascii="Sylfaen" w:hAnsi="Sylfaen" w:cs="Arial"/>
                <w:bCs/>
              </w:rPr>
            </w:pPr>
          </w:p>
        </w:tc>
        <w:tc>
          <w:tcPr>
            <w:tcW w:w="2970" w:type="dxa"/>
            <w:tcBorders>
              <w:top w:val="nil"/>
              <w:left w:val="nil"/>
              <w:bottom w:val="single" w:sz="4" w:space="0" w:color="auto"/>
              <w:right w:val="nil"/>
            </w:tcBorders>
            <w:shd w:val="clear" w:color="auto" w:fill="auto"/>
            <w:vAlign w:val="center"/>
          </w:tcPr>
          <w:p w:rsidR="008330DA" w:rsidRPr="00B172BB" w:rsidRDefault="008330DA" w:rsidP="008330DA">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8330DA" w:rsidRPr="00B172BB" w:rsidRDefault="008330DA" w:rsidP="008330DA">
            <w:pPr>
              <w:jc w:val="center"/>
              <w:rPr>
                <w:rFonts w:ascii="Sylfaen" w:hAnsi="Sylfaen" w:cs="Arial"/>
                <w:lang w:val="ka-GE"/>
              </w:rPr>
            </w:pPr>
            <w:r>
              <w:rPr>
                <w:rFonts w:ascii="Sylfaen" w:hAnsi="Sylfaen" w:cs="Arial"/>
                <w:lang w:val="ka-GE"/>
              </w:rPr>
              <w:t>2,8</w:t>
            </w:r>
          </w:p>
        </w:tc>
        <w:tc>
          <w:tcPr>
            <w:tcW w:w="981"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r>
      <w:tr w:rsidR="008330DA" w:rsidRPr="008E6113" w:rsidTr="008E5A02">
        <w:trPr>
          <w:gridAfter w:val="1"/>
          <w:wAfter w:w="1365" w:type="dxa"/>
          <w:trHeight w:val="871"/>
        </w:trPr>
        <w:tc>
          <w:tcPr>
            <w:tcW w:w="1080" w:type="dxa"/>
            <w:tcBorders>
              <w:top w:val="single" w:sz="4" w:space="0" w:color="auto"/>
              <w:left w:val="single" w:sz="8" w:space="0" w:color="auto"/>
              <w:bottom w:val="nil"/>
              <w:right w:val="single" w:sz="8" w:space="0" w:color="auto"/>
            </w:tcBorders>
            <w:shd w:val="clear" w:color="auto" w:fill="auto"/>
            <w:vAlign w:val="center"/>
            <w:hideMark/>
          </w:tcPr>
          <w:p w:rsidR="008330DA" w:rsidRPr="008E6113" w:rsidRDefault="008330DA" w:rsidP="008330DA">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nil"/>
              <w:right w:val="nil"/>
            </w:tcBorders>
            <w:shd w:val="clear" w:color="auto" w:fill="auto"/>
            <w:vAlign w:val="center"/>
            <w:hideMark/>
          </w:tcPr>
          <w:p w:rsidR="008330DA" w:rsidRPr="00612335" w:rsidRDefault="008330DA" w:rsidP="008330DA">
            <w:pPr>
              <w:spacing w:after="0" w:line="240" w:lineRule="auto"/>
              <w:rPr>
                <w:rFonts w:ascii="Sylfaen" w:hAnsi="Sylfaen" w:cs="Arial"/>
                <w:bCs/>
                <w:lang w:val="ka-GE"/>
              </w:rPr>
            </w:pPr>
            <w:r w:rsidRPr="008E6113">
              <w:rPr>
                <w:rFonts w:ascii="Sylfaen" w:hAnsi="Sylfaen" w:cs="Arial"/>
                <w:bCs/>
              </w:rPr>
              <w:t>სოციალური უზრუნველყოფა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8330DA" w:rsidRPr="00815524" w:rsidRDefault="008330DA" w:rsidP="008330DA">
            <w:pPr>
              <w:jc w:val="center"/>
              <w:rPr>
                <w:rFonts w:ascii="Sylfaen" w:hAnsi="Sylfaen" w:cs="Arial"/>
                <w:lang w:val="ka-GE"/>
              </w:rPr>
            </w:pPr>
            <w:r>
              <w:rPr>
                <w:rFonts w:ascii="Sylfaen" w:hAnsi="Sylfaen" w:cs="Arial"/>
              </w:rPr>
              <w:t>1.7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8330DA" w:rsidRDefault="008330DA" w:rsidP="008330DA">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8330DA" w:rsidRDefault="008330DA" w:rsidP="008330DA">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8330DA" w:rsidRDefault="008330DA" w:rsidP="008330DA">
            <w:pPr>
              <w:jc w:val="center"/>
              <w:rPr>
                <w:rFonts w:ascii="Sylfaen" w:hAnsi="Sylfaen" w:cs="Arial"/>
              </w:rPr>
            </w:pPr>
            <w:r>
              <w:rPr>
                <w:rFonts w:ascii="Sylfaen" w:hAnsi="Sylfaen" w:cs="Arial"/>
              </w:rPr>
              <w:t>0,0</w:t>
            </w:r>
          </w:p>
        </w:tc>
      </w:tr>
      <w:tr w:rsidR="008330D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330DA" w:rsidRPr="008E6113" w:rsidRDefault="008330DA" w:rsidP="008330D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330DA" w:rsidRPr="008E6113" w:rsidRDefault="008330DA" w:rsidP="008330DA">
            <w:pPr>
              <w:spacing w:after="0" w:line="240" w:lineRule="auto"/>
              <w:rPr>
                <w:rFonts w:ascii="Sylfaen" w:hAnsi="Sylfaen" w:cs="Arial"/>
                <w:bCs/>
              </w:rPr>
            </w:pPr>
            <w:r w:rsidRPr="00CC521B">
              <w:rPr>
                <w:rFonts w:ascii="Sylfaen" w:hAnsi="Sylfaen" w:cs="Arial"/>
              </w:rPr>
              <w:t>სხვა 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lang w:val="ka-GE"/>
              </w:rPr>
              <w:t>16,4</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6,0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6,0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6,0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6,0</w:t>
            </w:r>
          </w:p>
        </w:tc>
      </w:tr>
      <w:tr w:rsidR="008330D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330DA" w:rsidRPr="008E6113" w:rsidRDefault="008330DA" w:rsidP="008330D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330DA" w:rsidRPr="008E6113" w:rsidRDefault="008330DA" w:rsidP="008330DA">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r>
      <w:tr w:rsidR="008330DA" w:rsidRPr="008E6113" w:rsidTr="008E5A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tcPr>
          <w:p w:rsidR="008330DA" w:rsidRPr="008E6113" w:rsidRDefault="008330DA" w:rsidP="008330DA">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8330DA" w:rsidRPr="008E6113" w:rsidRDefault="008330DA" w:rsidP="008330DA">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80"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tcPr>
          <w:p w:rsidR="008330DA" w:rsidRDefault="008330DA" w:rsidP="008330DA">
            <w:pPr>
              <w:jc w:val="center"/>
              <w:rPr>
                <w:rFonts w:ascii="Sylfaen" w:hAnsi="Sylfaen" w:cs="Arial"/>
              </w:rPr>
            </w:pPr>
            <w:r>
              <w:rPr>
                <w:rFonts w:ascii="Sylfaen" w:hAnsi="Sylfaen" w:cs="Arial"/>
              </w:rPr>
              <w:t>0,0</w:t>
            </w:r>
          </w:p>
        </w:tc>
      </w:tr>
      <w:tr w:rsidR="00AD5FAD" w:rsidRPr="008E6113" w:rsidTr="00276D01">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AD5FAD" w:rsidRPr="008E6113" w:rsidRDefault="00AD5FAD" w:rsidP="00AD5FAD">
            <w:pPr>
              <w:spacing w:after="0" w:line="240" w:lineRule="auto"/>
              <w:jc w:val="center"/>
              <w:rPr>
                <w:rFonts w:ascii="Sylfaen" w:hAnsi="Sylfaen" w:cs="Arial"/>
                <w:bCs/>
              </w:rPr>
            </w:pPr>
            <w:r w:rsidRPr="008E6113">
              <w:rPr>
                <w:rFonts w:ascii="Sylfaen" w:hAnsi="Sylfaen" w:cs="Arial"/>
                <w:bCs/>
              </w:rPr>
              <w:t>06 02 04</w:t>
            </w: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AD5FAD" w:rsidRPr="008E6113" w:rsidRDefault="00AD5FAD" w:rsidP="00AD5FAD">
            <w:pPr>
              <w:spacing w:after="0" w:line="240" w:lineRule="auto"/>
              <w:jc w:val="center"/>
              <w:rPr>
                <w:rFonts w:ascii="Sylfaen" w:hAnsi="Sylfaen" w:cs="Arial"/>
                <w:bCs/>
                <w:lang w:val="ka-GE"/>
              </w:rPr>
            </w:pPr>
            <w:r w:rsidRPr="008E6113">
              <w:rPr>
                <w:rFonts w:ascii="Sylfaen" w:hAnsi="Sylfaen" w:cs="Arial"/>
                <w:bCs/>
              </w:rPr>
              <w:t>მოსახლეობის ტრანსპორტით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14.3</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23,3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23,3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22.0</w:t>
            </w:r>
          </w:p>
        </w:tc>
      </w:tr>
      <w:tr w:rsidR="00AD5FAD" w:rsidRPr="008E6113" w:rsidTr="00276D01">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D5FAD" w:rsidRPr="008E6113" w:rsidRDefault="00AD5FAD" w:rsidP="00AD5FAD">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AD5FAD" w:rsidRPr="008E6113" w:rsidRDefault="00AD5FAD" w:rsidP="00AD5FAD">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14.3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23,3</w:t>
            </w:r>
          </w:p>
        </w:tc>
        <w:tc>
          <w:tcPr>
            <w:tcW w:w="990" w:type="dxa"/>
            <w:tcBorders>
              <w:top w:val="nil"/>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23,3</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22.0</w:t>
            </w:r>
          </w:p>
        </w:tc>
        <w:tc>
          <w:tcPr>
            <w:tcW w:w="990" w:type="dxa"/>
            <w:tcBorders>
              <w:top w:val="nil"/>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22.0</w:t>
            </w:r>
          </w:p>
        </w:tc>
      </w:tr>
      <w:tr w:rsidR="00AD5FAD" w:rsidRPr="008E6113" w:rsidTr="008E5A02">
        <w:trPr>
          <w:gridAfter w:val="1"/>
          <w:wAfter w:w="1365" w:type="dxa"/>
          <w:trHeight w:val="763"/>
        </w:trPr>
        <w:tc>
          <w:tcPr>
            <w:tcW w:w="1080" w:type="dxa"/>
            <w:tcBorders>
              <w:top w:val="nil"/>
              <w:left w:val="single" w:sz="8" w:space="0" w:color="auto"/>
              <w:bottom w:val="nil"/>
              <w:right w:val="single" w:sz="8" w:space="0" w:color="auto"/>
            </w:tcBorders>
            <w:shd w:val="clear" w:color="auto" w:fill="auto"/>
            <w:vAlign w:val="center"/>
            <w:hideMark/>
          </w:tcPr>
          <w:p w:rsidR="00AD5FAD" w:rsidRPr="008E6113" w:rsidRDefault="00AD5FAD" w:rsidP="00AD5FAD">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4" w:space="0" w:color="auto"/>
            </w:tcBorders>
            <w:shd w:val="clear" w:color="auto" w:fill="auto"/>
            <w:vAlign w:val="center"/>
            <w:hideMark/>
          </w:tcPr>
          <w:p w:rsidR="00AD5FAD" w:rsidRPr="007910BD" w:rsidRDefault="00AD5FAD" w:rsidP="00AD5FAD">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14.3</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23,3</w:t>
            </w:r>
          </w:p>
        </w:tc>
        <w:tc>
          <w:tcPr>
            <w:tcW w:w="990" w:type="dxa"/>
            <w:tcBorders>
              <w:top w:val="nil"/>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23,3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22.0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AD5FAD" w:rsidRDefault="00AD5FAD" w:rsidP="00AD5FAD">
            <w:pPr>
              <w:jc w:val="center"/>
              <w:rPr>
                <w:rFonts w:ascii="Sylfaen" w:hAnsi="Sylfaen" w:cs="Arial"/>
              </w:rPr>
            </w:pPr>
            <w:r>
              <w:rPr>
                <w:rFonts w:ascii="Sylfaen" w:hAnsi="Sylfaen" w:cs="Arial"/>
              </w:rPr>
              <w:t>22.0</w:t>
            </w:r>
          </w:p>
        </w:tc>
      </w:tr>
      <w:tr w:rsidR="000F3860" w:rsidRPr="008E6113" w:rsidTr="009D23BB">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0F3860" w:rsidRPr="008E6113" w:rsidRDefault="000F3860" w:rsidP="000F3860">
            <w:pPr>
              <w:spacing w:after="0" w:line="240" w:lineRule="auto"/>
              <w:jc w:val="center"/>
              <w:rPr>
                <w:rFonts w:ascii="Sylfaen" w:hAnsi="Sylfaen" w:cs="Arial"/>
                <w:bCs/>
              </w:rPr>
            </w:pPr>
            <w:r w:rsidRPr="008E6113">
              <w:rPr>
                <w:rFonts w:ascii="Sylfaen" w:hAnsi="Sylfaen" w:cs="Arial"/>
                <w:bCs/>
              </w:rPr>
              <w:t>06 02 05</w:t>
            </w:r>
          </w:p>
        </w:tc>
        <w:tc>
          <w:tcPr>
            <w:tcW w:w="2970" w:type="dxa"/>
            <w:tcBorders>
              <w:top w:val="single" w:sz="8" w:space="0" w:color="auto"/>
              <w:left w:val="nil"/>
              <w:bottom w:val="double" w:sz="6" w:space="0" w:color="auto"/>
              <w:right w:val="nil"/>
            </w:tcBorders>
            <w:shd w:val="clear" w:color="auto" w:fill="auto"/>
            <w:vAlign w:val="center"/>
            <w:hideMark/>
          </w:tcPr>
          <w:p w:rsidR="000F3860" w:rsidRPr="00011F7C" w:rsidRDefault="000F3860" w:rsidP="000F3860">
            <w:pPr>
              <w:spacing w:after="0" w:line="240" w:lineRule="auto"/>
              <w:jc w:val="center"/>
              <w:rPr>
                <w:rFonts w:ascii="Sylfaen" w:hAnsi="Sylfaen" w:cs="Arial"/>
                <w:bCs/>
                <w:lang w:val="ka-GE"/>
              </w:rPr>
            </w:pPr>
            <w:r w:rsidRPr="008E6113">
              <w:rPr>
                <w:rFonts w:ascii="Sylfaen" w:hAnsi="Sylfaen" w:cs="Arial"/>
                <w:bCs/>
              </w:rPr>
              <w:t>ვეტერანთა</w:t>
            </w:r>
            <w:r>
              <w:rPr>
                <w:rFonts w:ascii="Sylfaen" w:hAnsi="Sylfaen" w:cs="Arial"/>
                <w:bCs/>
              </w:rPr>
              <w:t xml:space="preserve"> </w:t>
            </w:r>
            <w:r>
              <w:rPr>
                <w:rFonts w:ascii="Sylfaen" w:hAnsi="Sylfaen" w:cs="Arial"/>
                <w:bCs/>
                <w:lang w:val="ka-GE"/>
              </w:rPr>
              <w:t>სადღესასწაულო,</w:t>
            </w:r>
            <w:r>
              <w:rPr>
                <w:rFonts w:ascii="Sylfaen" w:hAnsi="Sylfaen" w:cs="Arial"/>
                <w:bCs/>
              </w:rPr>
              <w:t xml:space="preserve"> </w:t>
            </w:r>
            <w:r>
              <w:rPr>
                <w:rFonts w:ascii="Sylfaen" w:hAnsi="Sylfaen" w:cs="Arial"/>
                <w:bCs/>
                <w:lang w:val="ka-GE"/>
              </w:rPr>
              <w:t>სარიტუალო და სხვა</w:t>
            </w:r>
            <w:r w:rsidRPr="008E6113">
              <w:rPr>
                <w:rFonts w:ascii="Sylfaen" w:hAnsi="Sylfaen" w:cs="Arial"/>
                <w:bCs/>
              </w:rPr>
              <w:t xml:space="preserve"> ხარჯ</w:t>
            </w:r>
            <w:r>
              <w:rPr>
                <w:rFonts w:ascii="Sylfaen" w:hAnsi="Sylfaen" w:cs="Arial"/>
                <w:bCs/>
                <w:lang w:val="ka-GE"/>
              </w:rPr>
              <w:t>ების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3.5</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4,5</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4,5</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7.1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7.1</w:t>
            </w:r>
          </w:p>
        </w:tc>
      </w:tr>
      <w:tr w:rsidR="000F3860" w:rsidRPr="008E6113" w:rsidTr="00F5753F">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F3860" w:rsidRPr="008E6113" w:rsidRDefault="000F3860" w:rsidP="000F386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0F3860" w:rsidRPr="008E6113" w:rsidRDefault="000F3860" w:rsidP="000F3860">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3.5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4,5</w:t>
            </w:r>
          </w:p>
        </w:tc>
        <w:tc>
          <w:tcPr>
            <w:tcW w:w="990"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4,5</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7.1</w:t>
            </w:r>
          </w:p>
        </w:tc>
        <w:tc>
          <w:tcPr>
            <w:tcW w:w="990"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7.1</w:t>
            </w:r>
          </w:p>
        </w:tc>
      </w:tr>
      <w:tr w:rsidR="000F3860" w:rsidRPr="008E6113" w:rsidTr="00A35602">
        <w:trPr>
          <w:gridAfter w:val="1"/>
          <w:wAfter w:w="1365" w:type="dxa"/>
          <w:trHeight w:val="853"/>
        </w:trPr>
        <w:tc>
          <w:tcPr>
            <w:tcW w:w="1080" w:type="dxa"/>
            <w:tcBorders>
              <w:top w:val="nil"/>
              <w:left w:val="single" w:sz="8" w:space="0" w:color="auto"/>
              <w:bottom w:val="single" w:sz="4" w:space="0" w:color="auto"/>
              <w:right w:val="single" w:sz="4" w:space="0" w:color="auto"/>
            </w:tcBorders>
            <w:shd w:val="clear" w:color="auto" w:fill="auto"/>
            <w:vAlign w:val="center"/>
            <w:hideMark/>
          </w:tcPr>
          <w:p w:rsidR="000F3860" w:rsidRPr="008E6113" w:rsidRDefault="000F3860" w:rsidP="000F3860">
            <w:pPr>
              <w:spacing w:after="0" w:line="240" w:lineRule="auto"/>
              <w:jc w:val="center"/>
              <w:rPr>
                <w:rFonts w:ascii="Sylfaen" w:hAnsi="Sylfaen" w:cs="Arial"/>
                <w:bCs/>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860" w:rsidRPr="00E529D3" w:rsidRDefault="000F3860" w:rsidP="000F3860">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0F3860" w:rsidRPr="00CF6E9C" w:rsidRDefault="000F3860" w:rsidP="000F3860">
            <w:pPr>
              <w:jc w:val="center"/>
              <w:rPr>
                <w:rFonts w:ascii="Sylfaen" w:hAnsi="Sylfaen" w:cs="Arial"/>
                <w:lang w:val="ka-GE"/>
              </w:rPr>
            </w:pPr>
            <w:r>
              <w:rPr>
                <w:rFonts w:ascii="Sylfaen" w:hAnsi="Sylfaen" w:cs="Arial"/>
              </w:rPr>
              <w:t> </w:t>
            </w:r>
            <w:r>
              <w:rPr>
                <w:rFonts w:ascii="Sylfaen" w:hAnsi="Sylfaen" w:cs="Arial"/>
                <w:lang w:val="ka-GE"/>
              </w:rPr>
              <w:t>0,5</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F3860" w:rsidRPr="00025242" w:rsidRDefault="000F3860" w:rsidP="000F3860">
            <w:pPr>
              <w:jc w:val="center"/>
              <w:rPr>
                <w:rFonts w:ascii="Sylfaen" w:hAnsi="Sylfaen" w:cs="Arial"/>
                <w:lang w:val="ka-GE"/>
              </w:rPr>
            </w:pPr>
            <w:r>
              <w:rPr>
                <w:rFonts w:ascii="Sylfaen" w:hAnsi="Sylfaen" w:cs="Arial"/>
              </w:rPr>
              <w:t> </w:t>
            </w:r>
            <w:r>
              <w:rPr>
                <w:rFonts w:ascii="Sylfaen" w:hAnsi="Sylfaen" w:cs="Arial"/>
                <w:lang w:val="ka-GE"/>
              </w:rPr>
              <w:t>0,6</w:t>
            </w:r>
          </w:p>
        </w:tc>
        <w:tc>
          <w:tcPr>
            <w:tcW w:w="990" w:type="dxa"/>
            <w:tcBorders>
              <w:top w:val="nil"/>
              <w:left w:val="nil"/>
              <w:bottom w:val="single" w:sz="4" w:space="0" w:color="auto"/>
              <w:right w:val="single" w:sz="4" w:space="0" w:color="auto"/>
            </w:tcBorders>
            <w:shd w:val="clear" w:color="000000" w:fill="FFFFFF"/>
            <w:vAlign w:val="center"/>
            <w:hideMark/>
          </w:tcPr>
          <w:p w:rsidR="000F3860" w:rsidRPr="00025242" w:rsidRDefault="000F3860" w:rsidP="000F3860">
            <w:pPr>
              <w:jc w:val="center"/>
              <w:rPr>
                <w:rFonts w:ascii="Sylfaen" w:hAnsi="Sylfaen" w:cs="Arial"/>
                <w:lang w:val="ka-GE"/>
              </w:rPr>
            </w:pPr>
            <w:r>
              <w:rPr>
                <w:rFonts w:ascii="Sylfaen" w:hAnsi="Sylfaen" w:cs="Arial"/>
                <w:lang w:val="ka-GE"/>
              </w:rPr>
              <w:t>0,0</w:t>
            </w:r>
            <w:r>
              <w:rPr>
                <w:rFonts w:ascii="Sylfaen" w:hAnsi="Sylfaen" w:cs="Arial"/>
              </w:rPr>
              <w:t> </w:t>
            </w:r>
          </w:p>
        </w:tc>
        <w:tc>
          <w:tcPr>
            <w:tcW w:w="1080"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lang w:val="ka-GE"/>
              </w:rPr>
              <w:t>0,6</w:t>
            </w:r>
            <w:r>
              <w:rPr>
                <w:rFonts w:ascii="Sylfaen" w:hAnsi="Sylfaen" w:cs="Arial"/>
              </w:rPr>
              <w:t> </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F3860" w:rsidRPr="00025242" w:rsidRDefault="000F3860" w:rsidP="000F3860">
            <w:pPr>
              <w:jc w:val="center"/>
              <w:rPr>
                <w:rFonts w:ascii="Sylfaen" w:hAnsi="Sylfaen" w:cs="Arial"/>
                <w:lang w:val="ka-GE"/>
              </w:rPr>
            </w:pPr>
            <w:r>
              <w:rPr>
                <w:rFonts w:ascii="Sylfaen" w:hAnsi="Sylfaen" w:cs="Arial"/>
              </w:rPr>
              <w:t> </w:t>
            </w:r>
            <w:r>
              <w:rPr>
                <w:rFonts w:ascii="Sylfaen" w:hAnsi="Sylfaen" w:cs="Arial"/>
                <w:lang w:val="ka-GE"/>
              </w:rPr>
              <w:t>0,6</w:t>
            </w:r>
          </w:p>
        </w:tc>
        <w:tc>
          <w:tcPr>
            <w:tcW w:w="990" w:type="dxa"/>
            <w:tcBorders>
              <w:top w:val="nil"/>
              <w:left w:val="nil"/>
              <w:bottom w:val="single" w:sz="4" w:space="0" w:color="auto"/>
              <w:right w:val="single" w:sz="4" w:space="0" w:color="auto"/>
            </w:tcBorders>
            <w:shd w:val="clear" w:color="000000" w:fill="FFFFFF"/>
            <w:vAlign w:val="center"/>
            <w:hideMark/>
          </w:tcPr>
          <w:p w:rsidR="000F3860" w:rsidRPr="00025242" w:rsidRDefault="000F3860" w:rsidP="000F3860">
            <w:pPr>
              <w:jc w:val="center"/>
              <w:rPr>
                <w:rFonts w:ascii="Sylfaen" w:hAnsi="Sylfaen" w:cs="Arial"/>
                <w:lang w:val="ka-GE"/>
              </w:rPr>
            </w:pPr>
            <w:r>
              <w:rPr>
                <w:rFonts w:ascii="Sylfaen" w:hAnsi="Sylfaen" w:cs="Arial"/>
                <w:lang w:val="ka-GE"/>
              </w:rPr>
              <w:t>0,0</w:t>
            </w:r>
            <w:r>
              <w:rPr>
                <w:rFonts w:ascii="Sylfaen" w:hAnsi="Sylfaen" w:cs="Arial"/>
              </w:rPr>
              <w:t> </w:t>
            </w:r>
          </w:p>
        </w:tc>
        <w:tc>
          <w:tcPr>
            <w:tcW w:w="1065"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lang w:val="ka-GE"/>
              </w:rPr>
              <w:t>0,6</w:t>
            </w:r>
            <w:r>
              <w:rPr>
                <w:rFonts w:ascii="Sylfaen" w:hAnsi="Sylfaen" w:cs="Arial"/>
              </w:rPr>
              <w:t> </w:t>
            </w:r>
          </w:p>
        </w:tc>
      </w:tr>
      <w:tr w:rsidR="000F3860" w:rsidRPr="008E6113" w:rsidTr="008E5A02">
        <w:trPr>
          <w:gridAfter w:val="1"/>
          <w:wAfter w:w="1365" w:type="dxa"/>
          <w:trHeight w:val="853"/>
        </w:trPr>
        <w:tc>
          <w:tcPr>
            <w:tcW w:w="1080" w:type="dxa"/>
            <w:tcBorders>
              <w:top w:val="single" w:sz="4" w:space="0" w:color="auto"/>
              <w:left w:val="single" w:sz="8" w:space="0" w:color="auto"/>
              <w:bottom w:val="nil"/>
              <w:right w:val="single" w:sz="4" w:space="0" w:color="auto"/>
            </w:tcBorders>
            <w:shd w:val="clear" w:color="auto" w:fill="auto"/>
            <w:vAlign w:val="center"/>
            <w:hideMark/>
          </w:tcPr>
          <w:p w:rsidR="000F3860" w:rsidRPr="008E6113" w:rsidRDefault="000F3860" w:rsidP="000F3860">
            <w:pPr>
              <w:spacing w:after="0" w:line="240" w:lineRule="auto"/>
              <w:jc w:val="center"/>
              <w:rPr>
                <w:rFonts w:ascii="Sylfaen" w:hAnsi="Sylfaen" w:cs="Arial"/>
                <w:bCs/>
              </w:rPr>
            </w:pPr>
            <w:r w:rsidRPr="008E6113">
              <w:rPr>
                <w:rFonts w:ascii="Sylfaen" w:hAnsi="Sylfaen" w:cs="Arial"/>
                <w:bCs/>
              </w:rPr>
              <w:lastRenderedPageBreak/>
              <w:t> </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860" w:rsidRPr="008E6113" w:rsidRDefault="000F3860" w:rsidP="000F3860">
            <w:pPr>
              <w:spacing w:after="0" w:line="240" w:lineRule="auto"/>
              <w:rPr>
                <w:rFonts w:ascii="Sylfaen" w:hAnsi="Sylfaen" w:cs="Arial"/>
                <w:bCs/>
              </w:rPr>
            </w:pPr>
            <w:r w:rsidRPr="008E6113">
              <w:rPr>
                <w:rFonts w:ascii="Sylfaen" w:hAnsi="Sylfaen" w:cs="Arial"/>
                <w:bCs/>
              </w:rPr>
              <w:t>სოციალური უზრუნველყოფა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3.0</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0F3860" w:rsidRPr="003F37E0" w:rsidRDefault="000F3860" w:rsidP="000F3860">
            <w:pPr>
              <w:jc w:val="center"/>
              <w:rPr>
                <w:rFonts w:ascii="Sylfaen" w:hAnsi="Sylfaen" w:cs="Arial"/>
                <w:lang w:val="ka-GE"/>
              </w:rPr>
            </w:pPr>
            <w:r>
              <w:rPr>
                <w:rFonts w:ascii="Sylfaen" w:hAnsi="Sylfaen" w:cs="Arial"/>
                <w:lang w:val="ka-GE"/>
              </w:rPr>
              <w:t>3,9</w:t>
            </w:r>
          </w:p>
        </w:tc>
        <w:tc>
          <w:tcPr>
            <w:tcW w:w="990"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0F3860" w:rsidRPr="003F37E0" w:rsidRDefault="000F3860" w:rsidP="000F3860">
            <w:pPr>
              <w:jc w:val="center"/>
              <w:rPr>
                <w:rFonts w:ascii="Sylfaen" w:hAnsi="Sylfaen" w:cs="Arial"/>
                <w:lang w:val="ka-GE"/>
              </w:rPr>
            </w:pPr>
            <w:r>
              <w:rPr>
                <w:rFonts w:ascii="Sylfaen" w:hAnsi="Sylfaen" w:cs="Arial"/>
                <w:lang w:val="ka-GE"/>
              </w:rPr>
              <w:t>3,9</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0F3860" w:rsidRPr="000F3860" w:rsidRDefault="000F3860" w:rsidP="000F3860">
            <w:pPr>
              <w:jc w:val="center"/>
              <w:rPr>
                <w:rFonts w:ascii="Sylfaen" w:hAnsi="Sylfaen" w:cs="Arial"/>
              </w:rPr>
            </w:pPr>
            <w:r>
              <w:rPr>
                <w:rFonts w:ascii="Sylfaen" w:hAnsi="Sylfaen" w:cs="Arial"/>
              </w:rPr>
              <w:t>6.5</w:t>
            </w:r>
          </w:p>
        </w:tc>
        <w:tc>
          <w:tcPr>
            <w:tcW w:w="990" w:type="dxa"/>
            <w:tcBorders>
              <w:top w:val="nil"/>
              <w:left w:val="nil"/>
              <w:bottom w:val="single" w:sz="4" w:space="0" w:color="auto"/>
              <w:right w:val="single" w:sz="4" w:space="0" w:color="auto"/>
            </w:tcBorders>
            <w:shd w:val="clear" w:color="000000" w:fill="FFFFFF"/>
            <w:vAlign w:val="center"/>
            <w:hideMark/>
          </w:tcPr>
          <w:p w:rsidR="000F3860" w:rsidRDefault="000F3860" w:rsidP="000F3860">
            <w:pPr>
              <w:jc w:val="center"/>
              <w:rPr>
                <w:rFonts w:ascii="Sylfaen" w:hAnsi="Sylfaen" w:cs="Arial"/>
              </w:rPr>
            </w:pPr>
            <w:r>
              <w:rPr>
                <w:rFonts w:ascii="Sylfaen" w:hAnsi="Sylfaen" w:cs="Arial"/>
              </w:rPr>
              <w:t>0,0</w:t>
            </w:r>
          </w:p>
        </w:tc>
        <w:tc>
          <w:tcPr>
            <w:tcW w:w="1065" w:type="dxa"/>
            <w:tcBorders>
              <w:top w:val="nil"/>
              <w:left w:val="single" w:sz="4" w:space="0" w:color="auto"/>
              <w:bottom w:val="single" w:sz="4" w:space="0" w:color="auto"/>
              <w:right w:val="single" w:sz="4" w:space="0" w:color="auto"/>
            </w:tcBorders>
            <w:shd w:val="clear" w:color="000000" w:fill="FFFFFF"/>
            <w:vAlign w:val="center"/>
            <w:hideMark/>
          </w:tcPr>
          <w:p w:rsidR="000F3860" w:rsidRPr="000F3860" w:rsidRDefault="000F3860" w:rsidP="000F3860">
            <w:pPr>
              <w:jc w:val="center"/>
              <w:rPr>
                <w:rFonts w:ascii="Sylfaen" w:hAnsi="Sylfaen" w:cs="Arial"/>
              </w:rPr>
            </w:pPr>
            <w:r>
              <w:rPr>
                <w:rFonts w:ascii="Sylfaen" w:hAnsi="Sylfaen" w:cs="Arial"/>
              </w:rPr>
              <w:t>6.5</w:t>
            </w:r>
          </w:p>
        </w:tc>
      </w:tr>
      <w:tr w:rsidR="00146983" w:rsidRPr="008E6113" w:rsidTr="002E19CC">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146983" w:rsidRPr="008E6113" w:rsidRDefault="00146983" w:rsidP="00146983">
            <w:pPr>
              <w:spacing w:after="0" w:line="240" w:lineRule="auto"/>
              <w:jc w:val="center"/>
              <w:rPr>
                <w:rFonts w:ascii="Sylfaen" w:hAnsi="Sylfaen" w:cs="Arial"/>
                <w:bCs/>
              </w:rPr>
            </w:pPr>
            <w:r w:rsidRPr="008E6113">
              <w:rPr>
                <w:rFonts w:ascii="Sylfaen" w:hAnsi="Sylfaen" w:cs="Arial"/>
                <w:bCs/>
              </w:rPr>
              <w:t>06 02 06</w:t>
            </w:r>
          </w:p>
        </w:tc>
        <w:tc>
          <w:tcPr>
            <w:tcW w:w="2970" w:type="dxa"/>
            <w:tcBorders>
              <w:top w:val="single" w:sz="4" w:space="0" w:color="auto"/>
              <w:left w:val="nil"/>
              <w:bottom w:val="double" w:sz="6" w:space="0" w:color="auto"/>
              <w:right w:val="nil"/>
            </w:tcBorders>
            <w:shd w:val="clear" w:color="auto" w:fill="auto"/>
            <w:vAlign w:val="center"/>
            <w:hideMark/>
          </w:tcPr>
          <w:p w:rsidR="00146983" w:rsidRPr="008E6113" w:rsidRDefault="00146983" w:rsidP="00146983">
            <w:pPr>
              <w:spacing w:after="0" w:line="240" w:lineRule="auto"/>
              <w:jc w:val="center"/>
              <w:rPr>
                <w:rFonts w:ascii="Sylfaen" w:hAnsi="Sylfaen" w:cs="Arial"/>
                <w:bCs/>
              </w:rPr>
            </w:pPr>
            <w:r w:rsidRPr="008E6113">
              <w:rPr>
                <w:rFonts w:ascii="Sylfaen" w:hAnsi="Sylfaen" w:cs="Arial"/>
                <w:bCs/>
              </w:rPr>
              <w:t>უმწეოთათვის უფასო სასადილოს დაფინანსება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266.7</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295,3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295,3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334.3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334.3</w:t>
            </w:r>
          </w:p>
        </w:tc>
      </w:tr>
      <w:tr w:rsidR="00146983"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6983" w:rsidRPr="008E6113" w:rsidRDefault="00146983" w:rsidP="0014698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46983" w:rsidRPr="008E6113" w:rsidRDefault="00146983" w:rsidP="00146983">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266.7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284,2</w:t>
            </w:r>
          </w:p>
        </w:tc>
        <w:tc>
          <w:tcPr>
            <w:tcW w:w="99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284,2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334.3</w:t>
            </w:r>
          </w:p>
        </w:tc>
        <w:tc>
          <w:tcPr>
            <w:tcW w:w="99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334.3</w:t>
            </w:r>
          </w:p>
        </w:tc>
      </w:tr>
      <w:tr w:rsidR="00146983" w:rsidRPr="008E6113" w:rsidTr="008E5A02">
        <w:trPr>
          <w:gridAfter w:val="1"/>
          <w:wAfter w:w="1365" w:type="dxa"/>
          <w:trHeight w:val="405"/>
        </w:trPr>
        <w:tc>
          <w:tcPr>
            <w:tcW w:w="1080" w:type="dxa"/>
            <w:tcBorders>
              <w:top w:val="nil"/>
              <w:left w:val="single" w:sz="8" w:space="0" w:color="auto"/>
              <w:bottom w:val="nil"/>
              <w:right w:val="single" w:sz="8" w:space="0" w:color="auto"/>
            </w:tcBorders>
            <w:shd w:val="clear" w:color="auto" w:fill="auto"/>
            <w:vAlign w:val="center"/>
            <w:hideMark/>
          </w:tcPr>
          <w:p w:rsidR="00146983" w:rsidRPr="008E6113" w:rsidRDefault="00146983" w:rsidP="0014698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nil"/>
            </w:tcBorders>
            <w:shd w:val="clear" w:color="auto" w:fill="auto"/>
            <w:vAlign w:val="center"/>
            <w:hideMark/>
          </w:tcPr>
          <w:p w:rsidR="00146983" w:rsidRPr="007910BD" w:rsidRDefault="00146983" w:rsidP="00146983">
            <w:pPr>
              <w:spacing w:after="0" w:line="240" w:lineRule="auto"/>
              <w:rPr>
                <w:rFonts w:ascii="Sylfaen" w:hAnsi="Sylfaen" w:cs="Arial"/>
                <w:bCs/>
                <w:lang w:val="ka-GE"/>
              </w:rPr>
            </w:pPr>
            <w:r>
              <w:rPr>
                <w:rFonts w:ascii="Sylfaen" w:hAnsi="Sylfaen" w:cs="Arial"/>
                <w:bCs/>
                <w:lang w:val="ka-GE"/>
              </w:rPr>
              <w:t>სუბსიდიები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266.7</w:t>
            </w:r>
          </w:p>
        </w:tc>
        <w:tc>
          <w:tcPr>
            <w:tcW w:w="981"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284,2</w:t>
            </w:r>
          </w:p>
        </w:tc>
        <w:tc>
          <w:tcPr>
            <w:tcW w:w="99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284,2</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334.3</w:t>
            </w:r>
          </w:p>
        </w:tc>
        <w:tc>
          <w:tcPr>
            <w:tcW w:w="99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334.3</w:t>
            </w:r>
          </w:p>
        </w:tc>
      </w:tr>
      <w:tr w:rsidR="00146983"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46983" w:rsidRPr="008E6113" w:rsidRDefault="00146983" w:rsidP="00146983">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146983" w:rsidRPr="008E6113" w:rsidRDefault="00146983" w:rsidP="00146983">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983" w:rsidRPr="00611F04" w:rsidRDefault="00146983" w:rsidP="00146983">
            <w:pPr>
              <w:jc w:val="center"/>
              <w:rPr>
                <w:rFonts w:ascii="Sylfaen" w:hAnsi="Sylfaen" w:cs="Arial"/>
                <w:lang w:val="ka-GE"/>
              </w:rPr>
            </w:pPr>
            <w:r>
              <w:rPr>
                <w:rFonts w:ascii="Sylfaen" w:hAnsi="Sylfaen" w:cs="Arial"/>
              </w:rPr>
              <w:t>11,1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46983" w:rsidRPr="00611F04" w:rsidRDefault="00146983" w:rsidP="00146983">
            <w:pPr>
              <w:jc w:val="center"/>
              <w:rPr>
                <w:rFonts w:ascii="Sylfaen" w:hAnsi="Sylfaen" w:cs="Arial"/>
                <w:lang w:val="ka-GE"/>
              </w:rPr>
            </w:pPr>
            <w:r>
              <w:rPr>
                <w:rFonts w:ascii="Sylfaen" w:hAnsi="Sylfaen" w:cs="Arial"/>
              </w:rPr>
              <w:t>11,1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r>
      <w:tr w:rsidR="00146983" w:rsidRPr="008E6113" w:rsidTr="008E5A02">
        <w:trPr>
          <w:gridAfter w:val="1"/>
          <w:wAfter w:w="1365" w:type="dxa"/>
          <w:trHeight w:val="826"/>
        </w:trPr>
        <w:tc>
          <w:tcPr>
            <w:tcW w:w="1080" w:type="dxa"/>
            <w:tcBorders>
              <w:top w:val="nil"/>
              <w:left w:val="single" w:sz="8" w:space="0" w:color="auto"/>
              <w:bottom w:val="nil"/>
              <w:right w:val="single" w:sz="8" w:space="0" w:color="auto"/>
            </w:tcBorders>
            <w:shd w:val="clear" w:color="auto" w:fill="auto"/>
            <w:vAlign w:val="center"/>
            <w:hideMark/>
          </w:tcPr>
          <w:p w:rsidR="00146983" w:rsidRPr="008E6113" w:rsidRDefault="00146983" w:rsidP="00146983">
            <w:pPr>
              <w:spacing w:after="0" w:line="240" w:lineRule="auto"/>
              <w:jc w:val="center"/>
              <w:rPr>
                <w:rFonts w:ascii="Sylfaen" w:hAnsi="Sylfaen" w:cs="Arial"/>
                <w:bCs/>
              </w:rPr>
            </w:pPr>
            <w:r w:rsidRPr="008E6113">
              <w:rPr>
                <w:rFonts w:ascii="Sylfaen" w:hAnsi="Sylfaen" w:cs="Arial"/>
                <w:bCs/>
              </w:rPr>
              <w:t> </w:t>
            </w:r>
          </w:p>
        </w:tc>
        <w:tc>
          <w:tcPr>
            <w:tcW w:w="2970" w:type="dxa"/>
            <w:tcBorders>
              <w:top w:val="nil"/>
              <w:left w:val="nil"/>
              <w:bottom w:val="nil"/>
              <w:right w:val="single" w:sz="8" w:space="0" w:color="auto"/>
            </w:tcBorders>
            <w:shd w:val="clear" w:color="auto" w:fill="auto"/>
            <w:vAlign w:val="center"/>
            <w:hideMark/>
          </w:tcPr>
          <w:p w:rsidR="00146983" w:rsidRPr="008E6113" w:rsidRDefault="00146983" w:rsidP="00146983">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nil"/>
              <w:right w:val="single" w:sz="8" w:space="0" w:color="auto"/>
            </w:tcBorders>
            <w:shd w:val="clear" w:color="auto" w:fill="auto"/>
            <w:vAlign w:val="center"/>
            <w:hideMark/>
          </w:tcPr>
          <w:p w:rsidR="00146983" w:rsidRDefault="00146983" w:rsidP="00146983">
            <w:pPr>
              <w:jc w:val="center"/>
              <w:rPr>
                <w:rFonts w:ascii="Sylfaen" w:hAnsi="Sylfaen" w:cs="Arial"/>
              </w:rPr>
            </w:pPr>
            <w:r>
              <w:rPr>
                <w:rFonts w:ascii="Sylfaen" w:hAnsi="Sylfaen" w:cs="Arial"/>
              </w:rPr>
              <w:t>0.0</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6983" w:rsidRPr="00611F04" w:rsidRDefault="00146983" w:rsidP="00146983">
            <w:pPr>
              <w:jc w:val="center"/>
              <w:rPr>
                <w:rFonts w:ascii="Sylfaen" w:hAnsi="Sylfaen" w:cs="Arial"/>
                <w:lang w:val="ka-GE"/>
              </w:rPr>
            </w:pPr>
            <w:r>
              <w:rPr>
                <w:rFonts w:ascii="Sylfaen" w:hAnsi="Sylfaen" w:cs="Arial"/>
              </w:rPr>
              <w:t>11,1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146983" w:rsidRPr="00611F04" w:rsidRDefault="00146983" w:rsidP="00146983">
            <w:pPr>
              <w:jc w:val="center"/>
              <w:rPr>
                <w:rFonts w:ascii="Sylfaen" w:hAnsi="Sylfaen" w:cs="Arial"/>
                <w:lang w:val="ka-GE"/>
              </w:rPr>
            </w:pPr>
            <w:r>
              <w:rPr>
                <w:rFonts w:ascii="Sylfaen" w:hAnsi="Sylfaen" w:cs="Arial"/>
              </w:rPr>
              <w:t>11,1</w:t>
            </w:r>
          </w:p>
        </w:tc>
        <w:tc>
          <w:tcPr>
            <w:tcW w:w="990" w:type="dxa"/>
            <w:tcBorders>
              <w:top w:val="nil"/>
              <w:left w:val="single" w:sz="4" w:space="0" w:color="auto"/>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146983" w:rsidRDefault="00146983" w:rsidP="00146983">
            <w:pPr>
              <w:jc w:val="center"/>
              <w:rPr>
                <w:rFonts w:ascii="Sylfaen" w:hAnsi="Sylfaen" w:cs="Arial"/>
              </w:rPr>
            </w:pPr>
            <w:r>
              <w:rPr>
                <w:rFonts w:ascii="Sylfaen" w:hAnsi="Sylfaen" w:cs="Arial"/>
              </w:rPr>
              <w:t>0.0</w:t>
            </w:r>
          </w:p>
        </w:tc>
      </w:tr>
      <w:tr w:rsidR="005F6C00" w:rsidRPr="008E6113" w:rsidTr="00A35602">
        <w:trPr>
          <w:gridAfter w:val="1"/>
          <w:wAfter w:w="1365" w:type="dxa"/>
          <w:trHeight w:val="405"/>
        </w:trPr>
        <w:tc>
          <w:tcPr>
            <w:tcW w:w="1080" w:type="dxa"/>
            <w:tcBorders>
              <w:top w:val="single" w:sz="4" w:space="0" w:color="auto"/>
              <w:left w:val="single" w:sz="8" w:space="0" w:color="auto"/>
              <w:bottom w:val="double" w:sz="6"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06 02 07</w:t>
            </w:r>
          </w:p>
        </w:tc>
        <w:tc>
          <w:tcPr>
            <w:tcW w:w="2970" w:type="dxa"/>
            <w:tcBorders>
              <w:top w:val="single" w:sz="8" w:space="0" w:color="auto"/>
              <w:left w:val="nil"/>
              <w:bottom w:val="double" w:sz="6" w:space="0" w:color="auto"/>
              <w:right w:val="single" w:sz="4"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სარიტუალო სახლების აღჭურვა</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D1008F">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5F6C00" w:rsidRPr="008E6113" w:rsidTr="00D1008F">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jc w:val="center"/>
              <w:rPr>
                <w:rFonts w:ascii="Sylfaen" w:hAnsi="Sylfaen" w:cs="Arial"/>
                <w:bCs/>
              </w:rPr>
            </w:pPr>
            <w:r w:rsidRPr="008E6113">
              <w:rPr>
                <w:rFonts w:ascii="Sylfaen" w:hAnsi="Sylfaen" w:cs="Arial"/>
                <w:bCs/>
              </w:rPr>
              <w:t> </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5F6C00" w:rsidRPr="008E6113" w:rsidRDefault="005F6C00" w:rsidP="005F6C00">
            <w:pPr>
              <w:spacing w:after="0" w:line="240" w:lineRule="auto"/>
              <w:ind w:firstLineChars="100" w:firstLine="220"/>
              <w:rPr>
                <w:rFonts w:ascii="Sylfaen" w:hAnsi="Sylfaen" w:cs="Arial"/>
                <w:bCs/>
              </w:rPr>
            </w:pPr>
            <w:r w:rsidRPr="008E6113">
              <w:rPr>
                <w:rFonts w:ascii="Sylfaen" w:hAnsi="Sylfaen" w:cs="Arial"/>
                <w:bCs/>
              </w:rPr>
              <w:t xml:space="preserve">ძირითადი აქტივები </w:t>
            </w:r>
          </w:p>
        </w:tc>
        <w:tc>
          <w:tcPr>
            <w:tcW w:w="999"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5F6C00" w:rsidRDefault="005F6C00" w:rsidP="005F6C00">
            <w:pPr>
              <w:jc w:val="center"/>
              <w:rPr>
                <w:rFonts w:ascii="Sylfaen" w:hAnsi="Sylfaen" w:cs="Arial"/>
              </w:rPr>
            </w:pPr>
            <w:r>
              <w:rPr>
                <w:rFonts w:ascii="Sylfaen" w:hAnsi="Sylfaen" w:cs="Arial"/>
              </w:rPr>
              <w:t>0,0</w:t>
            </w:r>
          </w:p>
        </w:tc>
      </w:tr>
      <w:tr w:rsidR="00F03CE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3CE8" w:rsidRPr="008E6113" w:rsidRDefault="00F03CE8" w:rsidP="00F03CE8">
            <w:pPr>
              <w:spacing w:after="0" w:line="240" w:lineRule="auto"/>
              <w:jc w:val="center"/>
              <w:rPr>
                <w:rFonts w:ascii="Sylfaen" w:hAnsi="Sylfaen" w:cs="Arial"/>
                <w:bCs/>
              </w:rPr>
            </w:pPr>
            <w:r w:rsidRPr="008E6113">
              <w:rPr>
                <w:rFonts w:ascii="Sylfaen" w:hAnsi="Sylfaen" w:cs="Arial"/>
                <w:bCs/>
              </w:rPr>
              <w:t>06 02 08</w:t>
            </w: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03CE8" w:rsidRPr="008E6113" w:rsidRDefault="00F03CE8" w:rsidP="00F03CE8">
            <w:pPr>
              <w:spacing w:after="0" w:line="240" w:lineRule="auto"/>
              <w:ind w:firstLineChars="100" w:firstLine="220"/>
              <w:rPr>
                <w:rFonts w:ascii="Sylfaen" w:hAnsi="Sylfaen" w:cs="Arial"/>
                <w:bCs/>
                <w:lang w:val="ka-GE"/>
              </w:rPr>
            </w:pPr>
            <w:r w:rsidRPr="008E6113">
              <w:rPr>
                <w:rFonts w:ascii="Sylfaen" w:hAnsi="Sylfaen" w:cs="Arial"/>
                <w:bCs/>
                <w:lang w:val="ru-RU"/>
              </w:rPr>
              <w:t>თუშეთის  მოსახლეობის ავიარეისით მომსახურების ხარჯები</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25,5</w:t>
            </w:r>
          </w:p>
        </w:tc>
        <w:tc>
          <w:tcPr>
            <w:tcW w:w="981"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r>
      <w:tr w:rsidR="00F03CE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3CE8" w:rsidRPr="008E6113" w:rsidRDefault="00F03CE8" w:rsidP="00F03CE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03CE8" w:rsidRPr="008E6113" w:rsidRDefault="00F03CE8" w:rsidP="00F03CE8">
            <w:pPr>
              <w:spacing w:after="0" w:line="240" w:lineRule="auto"/>
              <w:rPr>
                <w:rFonts w:ascii="Sylfaen" w:hAnsi="Sylfaen" w:cs="Arial"/>
                <w:bCs/>
              </w:rPr>
            </w:pPr>
            <w:r w:rsidRPr="008E6113">
              <w:rPr>
                <w:rFonts w:ascii="Sylfaen" w:hAnsi="Sylfaen" w:cs="Arial"/>
                <w:bCs/>
              </w:rPr>
              <w:t>ხარჯები</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25,5</w:t>
            </w:r>
          </w:p>
        </w:tc>
        <w:tc>
          <w:tcPr>
            <w:tcW w:w="981"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r>
      <w:tr w:rsidR="00F03CE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03CE8" w:rsidRPr="008E6113" w:rsidRDefault="00F03CE8" w:rsidP="00F03CE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hideMark/>
          </w:tcPr>
          <w:p w:rsidR="00F03CE8" w:rsidRPr="007910BD" w:rsidRDefault="00F03CE8" w:rsidP="00F03CE8">
            <w:pPr>
              <w:spacing w:after="0" w:line="240" w:lineRule="auto"/>
              <w:rPr>
                <w:rFonts w:ascii="Sylfaen" w:hAnsi="Sylfaen" w:cs="Arial"/>
                <w:bCs/>
                <w:lang w:val="ka-GE"/>
              </w:rPr>
            </w:pPr>
            <w:r>
              <w:rPr>
                <w:rFonts w:ascii="Sylfaen" w:hAnsi="Sylfaen" w:cs="Arial"/>
                <w:bCs/>
                <w:lang w:val="ka-GE"/>
              </w:rPr>
              <w:t>საქონელი და მომსახურება</w:t>
            </w:r>
          </w:p>
        </w:tc>
        <w:tc>
          <w:tcPr>
            <w:tcW w:w="999" w:type="dxa"/>
            <w:tcBorders>
              <w:top w:val="nil"/>
              <w:left w:val="single" w:sz="4" w:space="0" w:color="auto"/>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25,5</w:t>
            </w:r>
          </w:p>
        </w:tc>
        <w:tc>
          <w:tcPr>
            <w:tcW w:w="981"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hideMark/>
          </w:tcPr>
          <w:p w:rsidR="00F03CE8" w:rsidRDefault="00F03CE8" w:rsidP="00F03CE8">
            <w:pPr>
              <w:jc w:val="center"/>
              <w:rPr>
                <w:rFonts w:ascii="Sylfaen" w:hAnsi="Sylfaen" w:cs="Arial"/>
              </w:rPr>
            </w:pPr>
            <w:r>
              <w:rPr>
                <w:rFonts w:ascii="Sylfaen" w:hAnsi="Sylfaen" w:cs="Arial"/>
              </w:rPr>
              <w:t>0,0</w:t>
            </w:r>
          </w:p>
        </w:tc>
      </w:tr>
      <w:tr w:rsidR="005F6C00" w:rsidRPr="008E6113" w:rsidTr="002C0D36">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5F6C00" w:rsidRPr="008E6113" w:rsidRDefault="005F6C00" w:rsidP="005F6C00">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5F6C00" w:rsidRPr="008E6113" w:rsidRDefault="005F6C00" w:rsidP="005F6C00">
            <w:pPr>
              <w:spacing w:after="0" w:line="240" w:lineRule="auto"/>
              <w:rPr>
                <w:rFonts w:ascii="Sylfaen" w:hAnsi="Sylfaen" w:cs="Arial"/>
                <w:bCs/>
              </w:rPr>
            </w:pPr>
            <w:r w:rsidRPr="008E6113">
              <w:rPr>
                <w:rFonts w:ascii="Sylfaen" w:hAnsi="Sylfaen" w:cs="Arial"/>
                <w:bCs/>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81"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1080"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5F6C00" w:rsidRDefault="005F6C00" w:rsidP="005F6C00">
            <w:pPr>
              <w:jc w:val="center"/>
              <w:rPr>
                <w:rFonts w:ascii="Sylfaen" w:hAnsi="Sylfaen" w:cs="Arial"/>
              </w:rPr>
            </w:pPr>
            <w:r>
              <w:rPr>
                <w:rFonts w:ascii="Sylfaen" w:hAnsi="Sylfaen" w:cs="Arial"/>
              </w:rPr>
              <w:t>0,0</w:t>
            </w:r>
          </w:p>
        </w:tc>
      </w:tr>
      <w:tr w:rsidR="00F03CE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F03CE8" w:rsidRDefault="00F03CE8" w:rsidP="00F03CE8">
            <w:pPr>
              <w:spacing w:after="0" w:line="240" w:lineRule="auto"/>
              <w:jc w:val="center"/>
              <w:rPr>
                <w:rFonts w:ascii="Sylfaen" w:hAnsi="Sylfaen" w:cs="Arial"/>
                <w:bCs/>
              </w:rPr>
            </w:pPr>
            <w:r>
              <w:rPr>
                <w:rFonts w:ascii="Sylfaen" w:hAnsi="Sylfaen" w:cs="Arial"/>
                <w:bCs/>
              </w:rPr>
              <w:t>06 02 09</w:t>
            </w:r>
          </w:p>
          <w:p w:rsidR="00F03CE8" w:rsidRPr="008E6113" w:rsidRDefault="00F03CE8" w:rsidP="00F03CE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F03CE8" w:rsidRPr="00BC7C78" w:rsidRDefault="00F03CE8" w:rsidP="00F03CE8">
            <w:pPr>
              <w:spacing w:after="0" w:line="240" w:lineRule="auto"/>
              <w:ind w:left="720" w:hanging="720"/>
              <w:rPr>
                <w:rFonts w:ascii="Sylfaen" w:hAnsi="Sylfaen" w:cs="Arial"/>
                <w:bCs/>
                <w:lang w:val="ka-GE"/>
              </w:rPr>
            </w:pPr>
            <w:r>
              <w:rPr>
                <w:rFonts w:ascii="Sylfaen" w:hAnsi="Sylfaen" w:cs="Arial"/>
                <w:bCs/>
                <w:lang w:val="ka-GE"/>
              </w:rPr>
              <w:t>წითელიჯვრის საზოგადოების</w:t>
            </w:r>
            <w:r>
              <w:rPr>
                <w:rFonts w:ascii="Sylfaen" w:hAnsi="Sylfaen" w:cs="Arial"/>
                <w:bCs/>
              </w:rPr>
              <w:t xml:space="preserve"> </w:t>
            </w:r>
            <w:r>
              <w:rPr>
                <w:rFonts w:ascii="Sylfaen" w:hAnsi="Sylfaen" w:cs="Arial"/>
                <w:bCs/>
                <w:lang w:val="ka-GE"/>
              </w:rPr>
              <w:t>თანადაფინანსება</w:t>
            </w:r>
          </w:p>
        </w:tc>
        <w:tc>
          <w:tcPr>
            <w:tcW w:w="999"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8" w:space="0" w:color="auto"/>
            </w:tcBorders>
            <w:shd w:val="clear" w:color="auto" w:fill="auto"/>
            <w:vAlign w:val="bottom"/>
          </w:tcPr>
          <w:p w:rsidR="00F03CE8" w:rsidRPr="00BC7C78" w:rsidRDefault="00F03CE8" w:rsidP="00F03CE8">
            <w:pPr>
              <w:rPr>
                <w:rFonts w:ascii="Sylfaen" w:hAnsi="Sylfaen" w:cs="Arial"/>
                <w:lang w:val="ka-GE"/>
              </w:rPr>
            </w:pPr>
            <w:r>
              <w:rPr>
                <w:rFonts w:ascii="Sylfaen" w:hAnsi="Sylfaen" w:cs="Arial"/>
                <w:lang w:val="ka-GE"/>
              </w:rPr>
              <w:t>23,5</w:t>
            </w:r>
          </w:p>
        </w:tc>
        <w:tc>
          <w:tcPr>
            <w:tcW w:w="990"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8" w:space="0" w:color="auto"/>
            </w:tcBorders>
            <w:shd w:val="clear" w:color="auto" w:fill="auto"/>
            <w:vAlign w:val="bottom"/>
          </w:tcPr>
          <w:p w:rsidR="00F03CE8" w:rsidRPr="00BC7C78" w:rsidRDefault="00F03CE8" w:rsidP="00F03CE8">
            <w:pPr>
              <w:rPr>
                <w:rFonts w:ascii="Sylfaen" w:hAnsi="Sylfaen" w:cs="Arial"/>
                <w:lang w:val="ka-GE"/>
              </w:rPr>
            </w:pPr>
            <w:r>
              <w:rPr>
                <w:rFonts w:ascii="Sylfaen" w:hAnsi="Sylfaen" w:cs="Arial"/>
                <w:lang w:val="ka-GE"/>
              </w:rPr>
              <w:t>23,5</w:t>
            </w:r>
          </w:p>
        </w:tc>
        <w:tc>
          <w:tcPr>
            <w:tcW w:w="990"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r>
      <w:tr w:rsidR="00F03CE8" w:rsidRPr="008E6113" w:rsidTr="008E5A02">
        <w:trPr>
          <w:gridAfter w:val="1"/>
          <w:wAfter w:w="1365" w:type="dxa"/>
          <w:trHeight w:val="405"/>
        </w:trPr>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F03CE8" w:rsidRPr="008E6113" w:rsidRDefault="00F03CE8" w:rsidP="00F03CE8">
            <w:pPr>
              <w:spacing w:after="0" w:line="240" w:lineRule="auto"/>
              <w:jc w:val="center"/>
              <w:rPr>
                <w:rFonts w:ascii="Sylfaen" w:hAnsi="Sylfaen" w:cs="Arial"/>
                <w:bCs/>
              </w:rPr>
            </w:pPr>
          </w:p>
        </w:tc>
        <w:tc>
          <w:tcPr>
            <w:tcW w:w="2970" w:type="dxa"/>
            <w:tcBorders>
              <w:top w:val="single" w:sz="4" w:space="0" w:color="auto"/>
              <w:left w:val="nil"/>
              <w:bottom w:val="single" w:sz="4" w:space="0" w:color="auto"/>
              <w:right w:val="single" w:sz="8" w:space="0" w:color="auto"/>
            </w:tcBorders>
            <w:shd w:val="clear" w:color="auto" w:fill="auto"/>
            <w:vAlign w:val="center"/>
          </w:tcPr>
          <w:p w:rsidR="00F03CE8" w:rsidRPr="00BC7C78" w:rsidRDefault="00F03CE8" w:rsidP="00F03CE8">
            <w:pPr>
              <w:spacing w:after="0" w:line="240" w:lineRule="auto"/>
              <w:rPr>
                <w:rFonts w:ascii="Sylfaen" w:hAnsi="Sylfaen" w:cs="Arial"/>
                <w:bCs/>
                <w:lang w:val="ka-GE"/>
              </w:rPr>
            </w:pPr>
            <w:r>
              <w:rPr>
                <w:rFonts w:ascii="Sylfaen" w:hAnsi="Sylfaen" w:cs="Arial"/>
                <w:lang w:val="ka-GE"/>
              </w:rPr>
              <w:t>არაფინანსური აქტივების ზრდა</w:t>
            </w:r>
          </w:p>
        </w:tc>
        <w:tc>
          <w:tcPr>
            <w:tcW w:w="999"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981" w:type="dxa"/>
            <w:tcBorders>
              <w:top w:val="single" w:sz="4" w:space="0" w:color="auto"/>
              <w:left w:val="nil"/>
              <w:bottom w:val="single" w:sz="4" w:space="0" w:color="auto"/>
              <w:right w:val="single" w:sz="8" w:space="0" w:color="auto"/>
            </w:tcBorders>
            <w:shd w:val="clear" w:color="auto" w:fill="auto"/>
            <w:vAlign w:val="bottom"/>
          </w:tcPr>
          <w:p w:rsidR="00F03CE8" w:rsidRPr="00BC7C78" w:rsidRDefault="00F03CE8" w:rsidP="00F03CE8">
            <w:pPr>
              <w:rPr>
                <w:rFonts w:ascii="Sylfaen" w:hAnsi="Sylfaen" w:cs="Arial"/>
                <w:lang w:val="ka-GE"/>
              </w:rPr>
            </w:pPr>
            <w:r>
              <w:rPr>
                <w:rFonts w:ascii="Sylfaen" w:hAnsi="Sylfaen" w:cs="Arial"/>
                <w:lang w:val="ka-GE"/>
              </w:rPr>
              <w:t>23,5</w:t>
            </w:r>
          </w:p>
        </w:tc>
        <w:tc>
          <w:tcPr>
            <w:tcW w:w="990"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1080" w:type="dxa"/>
            <w:tcBorders>
              <w:top w:val="single" w:sz="4" w:space="0" w:color="auto"/>
              <w:left w:val="nil"/>
              <w:bottom w:val="single" w:sz="4" w:space="0" w:color="auto"/>
              <w:right w:val="single" w:sz="8" w:space="0" w:color="auto"/>
            </w:tcBorders>
            <w:shd w:val="clear" w:color="auto" w:fill="auto"/>
            <w:vAlign w:val="bottom"/>
          </w:tcPr>
          <w:p w:rsidR="00F03CE8" w:rsidRPr="00BC7C78" w:rsidRDefault="00F03CE8" w:rsidP="00F03CE8">
            <w:pPr>
              <w:rPr>
                <w:rFonts w:ascii="Sylfaen" w:hAnsi="Sylfaen" w:cs="Arial"/>
                <w:lang w:val="ka-GE"/>
              </w:rPr>
            </w:pPr>
            <w:r>
              <w:rPr>
                <w:rFonts w:ascii="Sylfaen" w:hAnsi="Sylfaen" w:cs="Arial"/>
                <w:lang w:val="ka-GE"/>
              </w:rPr>
              <w:t>23,5</w:t>
            </w:r>
          </w:p>
        </w:tc>
        <w:tc>
          <w:tcPr>
            <w:tcW w:w="990"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990"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c>
          <w:tcPr>
            <w:tcW w:w="1065" w:type="dxa"/>
            <w:tcBorders>
              <w:top w:val="nil"/>
              <w:left w:val="nil"/>
              <w:bottom w:val="single" w:sz="4" w:space="0" w:color="auto"/>
              <w:right w:val="single" w:sz="4" w:space="0" w:color="auto"/>
            </w:tcBorders>
            <w:shd w:val="clear" w:color="000000" w:fill="FFFFFF"/>
            <w:vAlign w:val="center"/>
          </w:tcPr>
          <w:p w:rsidR="00F03CE8" w:rsidRDefault="00F03CE8" w:rsidP="00F03CE8">
            <w:pPr>
              <w:jc w:val="center"/>
              <w:rPr>
                <w:rFonts w:ascii="Sylfaen" w:hAnsi="Sylfaen" w:cs="Arial"/>
              </w:rPr>
            </w:pPr>
            <w:r>
              <w:rPr>
                <w:rFonts w:ascii="Sylfaen" w:hAnsi="Sylfaen" w:cs="Arial"/>
              </w:rPr>
              <w:t>0,0</w:t>
            </w:r>
          </w:p>
        </w:tc>
      </w:tr>
    </w:tbl>
    <w:p w:rsidR="00DA571E" w:rsidRDefault="00DA571E"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192BC4" w:rsidRDefault="00192BC4" w:rsidP="00DA571E">
      <w:pPr>
        <w:jc w:val="both"/>
        <w:rPr>
          <w:rFonts w:ascii="Sylfaen" w:eastAsia="Sylfaen" w:hAnsi="Sylfaen"/>
          <w:noProof/>
          <w:color w:val="000000"/>
          <w:lang w:val="ka-GE"/>
        </w:rPr>
      </w:pPr>
    </w:p>
    <w:p w:rsidR="00192BC4" w:rsidRDefault="00192BC4" w:rsidP="00DA571E">
      <w:pPr>
        <w:jc w:val="both"/>
        <w:rPr>
          <w:rFonts w:ascii="Sylfaen" w:eastAsia="Sylfaen" w:hAnsi="Sylfaen"/>
          <w:noProof/>
          <w:color w:val="000000"/>
          <w:lang w:val="ka-GE"/>
        </w:rPr>
      </w:pPr>
    </w:p>
    <w:p w:rsidR="00192BC4" w:rsidRDefault="00192BC4" w:rsidP="00DA571E">
      <w:pPr>
        <w:jc w:val="both"/>
        <w:rPr>
          <w:rFonts w:ascii="Sylfaen" w:eastAsia="Sylfaen" w:hAnsi="Sylfaen"/>
          <w:noProof/>
          <w:color w:val="000000"/>
          <w:lang w:val="ka-GE"/>
        </w:rPr>
      </w:pPr>
    </w:p>
    <w:p w:rsidR="00E87C01" w:rsidRPr="00B63FED" w:rsidRDefault="00E87C01" w:rsidP="00DA571E">
      <w:pPr>
        <w:jc w:val="both"/>
        <w:rPr>
          <w:rFonts w:ascii="Sylfaen" w:eastAsia="Sylfaen" w:hAnsi="Sylfaen"/>
          <w:noProof/>
          <w:color w:val="000000"/>
          <w:sz w:val="24"/>
          <w:szCs w:val="24"/>
          <w:lang w:val="ka-GE"/>
        </w:rPr>
      </w:pPr>
    </w:p>
    <w:p w:rsidR="00E87C01" w:rsidRPr="00B63FED" w:rsidRDefault="00282302" w:rsidP="00282302">
      <w:pPr>
        <w:spacing w:after="0" w:line="360" w:lineRule="auto"/>
        <w:rPr>
          <w:rFonts w:ascii="Sylfaen" w:hAnsi="Sylfaen"/>
          <w:b/>
          <w:sz w:val="24"/>
          <w:szCs w:val="24"/>
          <w:lang w:val="ka-GE"/>
        </w:rPr>
      </w:pPr>
      <w:r w:rsidRPr="00B63FED">
        <w:rPr>
          <w:rFonts w:ascii="Sylfaen" w:eastAsia="Sylfaen" w:hAnsi="Sylfaen"/>
          <w:noProof/>
          <w:color w:val="000000"/>
          <w:sz w:val="24"/>
          <w:szCs w:val="24"/>
          <w:lang w:val="ka-GE"/>
        </w:rPr>
        <w:t xml:space="preserve">                                                                        </w:t>
      </w:r>
      <w:r w:rsidR="00E87C01" w:rsidRPr="00B63FED">
        <w:rPr>
          <w:rFonts w:ascii="Sylfaen" w:hAnsi="Sylfaen"/>
          <w:b/>
          <w:sz w:val="24"/>
          <w:szCs w:val="24"/>
          <w:lang w:val="ka-GE"/>
        </w:rPr>
        <w:t>თავი VII</w:t>
      </w:r>
    </w:p>
    <w:p w:rsidR="00E87C01" w:rsidRPr="00B63FED" w:rsidRDefault="00E87C01" w:rsidP="00E87C01">
      <w:pPr>
        <w:jc w:val="center"/>
        <w:rPr>
          <w:rFonts w:ascii="Sylfaen" w:hAnsi="Sylfaen"/>
          <w:b/>
          <w:sz w:val="24"/>
          <w:szCs w:val="24"/>
          <w:lang w:val="ka-GE"/>
        </w:rPr>
      </w:pPr>
      <w:r w:rsidRPr="00B63FED">
        <w:rPr>
          <w:rFonts w:ascii="Sylfaen" w:hAnsi="Sylfaen"/>
          <w:b/>
          <w:sz w:val="24"/>
          <w:szCs w:val="24"/>
          <w:lang w:val="ka-GE"/>
        </w:rPr>
        <w:t>მარეგულირებელი ნორმები</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15.  </w:t>
      </w:r>
    </w:p>
    <w:p w:rsidR="00E87C01" w:rsidRPr="00B63FED" w:rsidRDefault="00A5596A" w:rsidP="00E87C01">
      <w:pPr>
        <w:spacing w:after="0" w:line="360" w:lineRule="auto"/>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მუნიციპალიტეტის 201</w:t>
      </w:r>
      <w:r w:rsidR="00F72E88">
        <w:rPr>
          <w:rFonts w:ascii="Sylfaen" w:hAnsi="Sylfaen"/>
          <w:sz w:val="24"/>
          <w:szCs w:val="24"/>
          <w:lang w:val="ka-GE"/>
        </w:rPr>
        <w:t>9</w:t>
      </w:r>
      <w:r w:rsidR="00E87C01" w:rsidRPr="00B63FED">
        <w:rPr>
          <w:rFonts w:ascii="Sylfaen" w:hAnsi="Sylfaen"/>
          <w:sz w:val="24"/>
          <w:szCs w:val="24"/>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16. </w:t>
      </w:r>
    </w:p>
    <w:p w:rsidR="00E87C01" w:rsidRPr="00B63FED" w:rsidRDefault="00A5596A" w:rsidP="00E87C01">
      <w:pPr>
        <w:pStyle w:val="abzacixml"/>
        <w:spacing w:line="360" w:lineRule="auto"/>
        <w:rPr>
          <w:rFonts w:eastAsiaTheme="minorHAnsi" w:cstheme="minorBidi"/>
          <w:sz w:val="24"/>
          <w:lang w:val="ka-GE"/>
        </w:rPr>
      </w:pPr>
      <w:r w:rsidRPr="00B63FED">
        <w:rPr>
          <w:sz w:val="24"/>
          <w:lang w:val="ka-GE"/>
        </w:rPr>
        <w:t>ახმეტის</w:t>
      </w:r>
      <w:r w:rsidR="00E87C01" w:rsidRPr="00B63FED">
        <w:rPr>
          <w:rFonts w:eastAsiaTheme="minorHAnsi" w:cstheme="minorBidi"/>
          <w:sz w:val="24"/>
          <w:lang w:val="ka-GE"/>
        </w:rPr>
        <w:t xml:space="preserve"> მუნიციპალიტეტის</w:t>
      </w:r>
      <w:r w:rsidRPr="00B63FED">
        <w:rPr>
          <w:rFonts w:eastAsiaTheme="minorHAnsi" w:cstheme="minorBidi"/>
          <w:sz w:val="24"/>
          <w:lang w:val="ka-GE"/>
        </w:rPr>
        <w:t xml:space="preserve"> </w:t>
      </w:r>
      <w:r w:rsidR="00F72E88" w:rsidRPr="00B63FED">
        <w:rPr>
          <w:sz w:val="24"/>
          <w:lang w:val="ka-GE"/>
        </w:rPr>
        <w:t>201</w:t>
      </w:r>
      <w:r w:rsidR="00F72E88">
        <w:rPr>
          <w:sz w:val="24"/>
          <w:lang w:val="ka-GE"/>
        </w:rPr>
        <w:t>9</w:t>
      </w:r>
      <w:r w:rsidR="00E87C01" w:rsidRPr="00B63FED">
        <w:rPr>
          <w:rFonts w:eastAsiaTheme="minorHAnsi" w:cstheme="minorBidi"/>
          <w:sz w:val="24"/>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w:t>
      </w:r>
      <w:r w:rsidR="00282302" w:rsidRPr="00B63FED">
        <w:rPr>
          <w:rFonts w:eastAsiaTheme="minorHAnsi" w:cstheme="minorBidi"/>
          <w:sz w:val="24"/>
        </w:rPr>
        <w:t xml:space="preserve"> </w:t>
      </w:r>
      <w:r w:rsidRPr="00B63FED">
        <w:rPr>
          <w:sz w:val="24"/>
          <w:lang w:val="ka-GE"/>
        </w:rPr>
        <w:t xml:space="preserve">ახმეტის </w:t>
      </w:r>
      <w:r w:rsidR="00E87C01" w:rsidRPr="00B63FED">
        <w:rPr>
          <w:rFonts w:eastAsiaTheme="minorHAnsi" w:cstheme="minorBidi"/>
          <w:sz w:val="24"/>
          <w:lang w:val="ka-GE"/>
        </w:rPr>
        <w:t>მუნიციპალიტეტის საკრებულოს მიერ დადგენილი წესის თანახმად.</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w:t>
      </w:r>
      <w:r w:rsidRPr="00B63FED">
        <w:rPr>
          <w:rFonts w:ascii="Sylfaen" w:hAnsi="Sylfaen"/>
          <w:b/>
          <w:sz w:val="24"/>
          <w:szCs w:val="24"/>
        </w:rPr>
        <w:t>17</w:t>
      </w:r>
      <w:r w:rsidRPr="00B63FED">
        <w:rPr>
          <w:rFonts w:ascii="Sylfaen" w:hAnsi="Sylfaen"/>
          <w:b/>
          <w:sz w:val="24"/>
          <w:szCs w:val="24"/>
          <w:lang w:val="ka-GE"/>
        </w:rPr>
        <w:t>.</w:t>
      </w:r>
    </w:p>
    <w:p w:rsidR="00E87C01" w:rsidRPr="00B63FED" w:rsidRDefault="00F72E88" w:rsidP="00E87C01">
      <w:pPr>
        <w:spacing w:after="0" w:line="360" w:lineRule="auto"/>
        <w:jc w:val="both"/>
        <w:rPr>
          <w:rFonts w:ascii="Sylfaen" w:hAnsi="Sylfaen"/>
          <w:sz w:val="24"/>
          <w:szCs w:val="24"/>
          <w:lang w:val="ka-GE"/>
        </w:rPr>
      </w:pPr>
      <w:r w:rsidRPr="00B63FED">
        <w:rPr>
          <w:rFonts w:ascii="Sylfaen" w:hAnsi="Sylfaen"/>
          <w:sz w:val="24"/>
          <w:szCs w:val="24"/>
          <w:lang w:val="ka-GE"/>
        </w:rPr>
        <w:t>201</w:t>
      </w:r>
      <w:r>
        <w:rPr>
          <w:rFonts w:ascii="Sylfaen" w:hAnsi="Sylfaen"/>
          <w:sz w:val="24"/>
          <w:szCs w:val="24"/>
          <w:lang w:val="ka-GE"/>
        </w:rPr>
        <w:t>9</w:t>
      </w:r>
      <w:r w:rsidR="00E87C01" w:rsidRPr="00B63FED">
        <w:rPr>
          <w:rFonts w:ascii="Sylfaen" w:hAnsi="Sylfaen"/>
          <w:sz w:val="24"/>
          <w:szCs w:val="24"/>
          <w:lang w:val="ka-GE"/>
        </w:rPr>
        <w:t xml:space="preserve"> წლის განმავლობაში </w:t>
      </w:r>
      <w:r w:rsidR="00A5596A"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ბიუჯეტის დაფინანსებაზე მყოფი დაწესებულებებისა და ორგანიზაციების მოსამსახურეებზე დანამატები გაიცეს მათთვის შესაბამისი ბიუჯეტებით დამტკიცებული ასიგნებების ფარგლებში. </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 xml:space="preserve">მუხლი </w:t>
      </w:r>
      <w:r w:rsidR="003E6112">
        <w:rPr>
          <w:rFonts w:ascii="Sylfaen" w:hAnsi="Sylfaen"/>
          <w:b/>
          <w:sz w:val="24"/>
          <w:szCs w:val="24"/>
        </w:rPr>
        <w:t>18</w:t>
      </w:r>
      <w:r w:rsidRPr="00B63FED">
        <w:rPr>
          <w:rFonts w:ascii="Sylfaen" w:hAnsi="Sylfaen"/>
          <w:b/>
          <w:sz w:val="24"/>
          <w:szCs w:val="24"/>
          <w:lang w:val="ka-GE"/>
        </w:rPr>
        <w:t xml:space="preserve">. </w:t>
      </w:r>
    </w:p>
    <w:p w:rsidR="00E87C01" w:rsidRPr="00B63FED" w:rsidRDefault="00A5596A"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 xml:space="preserve">ახმეტის </w:t>
      </w:r>
      <w:r w:rsidR="00E87C01" w:rsidRPr="00B63FED">
        <w:rPr>
          <w:rFonts w:ascii="Sylfaen" w:hAnsi="Sylfaen"/>
          <w:sz w:val="24"/>
          <w:szCs w:val="24"/>
          <w:lang w:val="ka-GE"/>
        </w:rPr>
        <w:t xml:space="preserve">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w:t>
      </w:r>
      <w:r w:rsidR="00A35622">
        <w:rPr>
          <w:rFonts w:ascii="Sylfaen" w:hAnsi="Sylfaen"/>
          <w:sz w:val="24"/>
          <w:szCs w:val="24"/>
          <w:lang w:val="ka-GE"/>
        </w:rPr>
        <w:t>მერიის</w:t>
      </w:r>
      <w:r w:rsidR="00E87C01" w:rsidRPr="00B63FED">
        <w:rPr>
          <w:rFonts w:ascii="Sylfaen" w:hAnsi="Sylfaen"/>
          <w:sz w:val="24"/>
          <w:szCs w:val="24"/>
          <w:lang w:val="ka-GE"/>
        </w:rPr>
        <w:t xml:space="preserve"> სამსახურებს კანონმდებლობით დადგენილი წესით.</w:t>
      </w:r>
    </w:p>
    <w:p w:rsidR="00E87C01" w:rsidRPr="003E6112" w:rsidRDefault="00E87C01" w:rsidP="00E87C01">
      <w:pPr>
        <w:spacing w:after="0" w:line="360" w:lineRule="auto"/>
        <w:jc w:val="both"/>
        <w:rPr>
          <w:rFonts w:ascii="Sylfaen" w:hAnsi="Sylfaen"/>
          <w:b/>
          <w:sz w:val="24"/>
          <w:szCs w:val="24"/>
          <w:lang w:val="ru-RU"/>
        </w:rPr>
      </w:pPr>
      <w:r w:rsidRPr="00B63FED">
        <w:rPr>
          <w:rFonts w:ascii="Sylfaen" w:hAnsi="Sylfaen"/>
          <w:b/>
          <w:sz w:val="24"/>
          <w:szCs w:val="24"/>
          <w:lang w:val="ka-GE"/>
        </w:rPr>
        <w:t xml:space="preserve">მუხლი </w:t>
      </w:r>
      <w:r w:rsidR="003E6112">
        <w:rPr>
          <w:rFonts w:ascii="Sylfaen" w:hAnsi="Sylfaen"/>
          <w:b/>
          <w:sz w:val="24"/>
          <w:szCs w:val="24"/>
          <w:lang w:val="ru-RU"/>
        </w:rPr>
        <w:t>19</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1.</w:t>
      </w:r>
      <w:r w:rsidR="00A5596A" w:rsidRPr="00B63FED">
        <w:rPr>
          <w:rFonts w:ascii="Sylfaen" w:hAnsi="Sylfaen"/>
          <w:sz w:val="24"/>
          <w:szCs w:val="24"/>
          <w:lang w:val="ka-GE"/>
        </w:rPr>
        <w:t xml:space="preserve"> ახმეტის </w:t>
      </w:r>
      <w:r w:rsidRPr="00B63FED">
        <w:rPr>
          <w:rFonts w:ascii="Sylfaen" w:hAnsi="Sylfaen"/>
          <w:sz w:val="24"/>
          <w:szCs w:val="24"/>
          <w:lang w:val="ka-GE"/>
        </w:rPr>
        <w:t xml:space="preserve">მუნიციპალიტეტის სტრუქტურულმა ერთეულებმა, ყოველი თვის დასრულებიდან 3 სამუშაო დღის ვადაში </w:t>
      </w:r>
      <w:r w:rsidR="00A5596A" w:rsidRPr="00B63FED">
        <w:rPr>
          <w:rFonts w:ascii="Sylfaen" w:hAnsi="Sylfaen"/>
          <w:sz w:val="24"/>
          <w:szCs w:val="24"/>
          <w:lang w:val="ka-GE"/>
        </w:rPr>
        <w:t>ახმეტის</w:t>
      </w:r>
      <w:r w:rsidRPr="00B63FED">
        <w:rPr>
          <w:rFonts w:ascii="Sylfaen" w:hAnsi="Sylfaen"/>
          <w:sz w:val="24"/>
          <w:szCs w:val="24"/>
          <w:lang w:val="ka-GE"/>
        </w:rPr>
        <w:t xml:space="preserve"> მუნიციპალიტეტის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w:t>
      </w:r>
      <w:r w:rsidRPr="00B63FED">
        <w:rPr>
          <w:rFonts w:ascii="Sylfaen" w:hAnsi="Sylfaen"/>
          <w:sz w:val="24"/>
          <w:szCs w:val="24"/>
          <w:lang w:val="ka-GE"/>
        </w:rPr>
        <w:lastRenderedPageBreak/>
        <w:t>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sz w:val="24"/>
          <w:szCs w:val="24"/>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20</w:t>
      </w:r>
      <w:r w:rsidRPr="00B63FED">
        <w:rPr>
          <w:rFonts w:ascii="Sylfaen" w:hAnsi="Sylfaen"/>
          <w:b/>
          <w:sz w:val="24"/>
          <w:szCs w:val="24"/>
          <w:lang w:val="ka-GE"/>
        </w:rPr>
        <w:t xml:space="preserve">. </w:t>
      </w:r>
    </w:p>
    <w:p w:rsidR="00E87C01" w:rsidRPr="00F13C73" w:rsidRDefault="00E87C01" w:rsidP="00E87C01">
      <w:pPr>
        <w:spacing w:after="0" w:line="360" w:lineRule="auto"/>
        <w:ind w:right="176"/>
        <w:jc w:val="both"/>
        <w:rPr>
          <w:rFonts w:ascii="Sylfaen" w:hAnsi="Sylfaen"/>
          <w:sz w:val="24"/>
          <w:lang w:val="ka-GE"/>
        </w:rPr>
      </w:pPr>
      <w:r w:rsidRPr="00F13C73">
        <w:rPr>
          <w:rFonts w:ascii="Sylfaen" w:hAnsi="Sylfaen"/>
          <w:sz w:val="24"/>
          <w:lang w:val="ka-GE"/>
        </w:rPr>
        <w:t xml:space="preserve">პროგრამებისა და ქვეპროგრამების განმახორციელებელი ორგანიზაციების ნუსხა   დამტკიცდეს მუნიციპალიტეტის </w:t>
      </w:r>
      <w:r>
        <w:rPr>
          <w:rFonts w:ascii="Sylfaen" w:hAnsi="Sylfaen"/>
          <w:sz w:val="24"/>
          <w:lang w:val="ka-GE"/>
        </w:rPr>
        <w:t>მერის</w:t>
      </w:r>
      <w:r w:rsidRPr="00F13C73">
        <w:rPr>
          <w:rFonts w:ascii="Sylfaen" w:hAnsi="Sylfaen"/>
          <w:sz w:val="24"/>
          <w:lang w:val="ka-GE"/>
        </w:rPr>
        <w:t xml:space="preserve"> მიერ და მასვე მიენიჭოს ცვლილებების შეტანის უფლებამოსილება.</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21</w:t>
      </w:r>
      <w:r w:rsidRPr="00B63FED">
        <w:rPr>
          <w:rFonts w:ascii="Sylfaen" w:hAnsi="Sylfaen"/>
          <w:b/>
          <w:sz w:val="24"/>
          <w:szCs w:val="24"/>
          <w:lang w:val="ka-GE"/>
        </w:rPr>
        <w:t xml:space="preserve">. </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მუნიციპალიტეტის</w:t>
      </w:r>
      <w:r w:rsidR="00AF4F59" w:rsidRPr="00B63FED">
        <w:rPr>
          <w:rFonts w:ascii="Sylfaen" w:hAnsi="Sylfaen"/>
          <w:sz w:val="24"/>
          <w:szCs w:val="24"/>
          <w:lang w:val="ka-GE"/>
        </w:rPr>
        <w:t xml:space="preserve"> </w:t>
      </w:r>
      <w:r w:rsidR="00F72E88" w:rsidRPr="00B63FED">
        <w:rPr>
          <w:rFonts w:ascii="Sylfaen" w:hAnsi="Sylfaen"/>
          <w:sz w:val="24"/>
          <w:szCs w:val="24"/>
          <w:lang w:val="ka-GE"/>
        </w:rPr>
        <w:t>201</w:t>
      </w:r>
      <w:r w:rsidR="00F72E88">
        <w:rPr>
          <w:rFonts w:ascii="Sylfaen" w:hAnsi="Sylfaen"/>
          <w:sz w:val="24"/>
          <w:szCs w:val="24"/>
          <w:lang w:val="ka-GE"/>
        </w:rPr>
        <w:t>9</w:t>
      </w:r>
      <w:r w:rsidRPr="00B63FED">
        <w:rPr>
          <w:rFonts w:ascii="Sylfaen" w:hAnsi="Sylfaen"/>
          <w:sz w:val="24"/>
          <w:szCs w:val="24"/>
          <w:lang w:val="ka-GE"/>
        </w:rPr>
        <w:t xml:space="preserve"> წლის ბიუჯეტით გათვალისწინებული პროგრამული კოდი 01</w:t>
      </w:r>
      <w:r w:rsidR="00AE3E3C">
        <w:rPr>
          <w:rFonts w:ascii="Sylfaen" w:hAnsi="Sylfaen"/>
          <w:sz w:val="24"/>
          <w:szCs w:val="24"/>
        </w:rPr>
        <w:t xml:space="preserve"> </w:t>
      </w:r>
      <w:r w:rsidRPr="00B63FED">
        <w:rPr>
          <w:rFonts w:ascii="Sylfaen" w:hAnsi="Sylfaen"/>
          <w:sz w:val="24"/>
          <w:szCs w:val="24"/>
          <w:lang w:val="ka-GE"/>
        </w:rPr>
        <w:t>04-დან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B63FED">
        <w:rPr>
          <w:sz w:val="24"/>
          <w:szCs w:val="24"/>
          <w:lang w:val="ka-GE"/>
        </w:rPr>
        <w:t xml:space="preserve"> </w:t>
      </w:r>
      <w:r w:rsidRPr="00B63FED">
        <w:rPr>
          <w:rFonts w:ascii="Sylfaen" w:hAnsi="Sylfaen"/>
          <w:sz w:val="24"/>
          <w:szCs w:val="24"/>
          <w:lang w:val="ka-GE"/>
        </w:rPr>
        <w:t>კანონმდებლობით დადგენილი</w:t>
      </w:r>
      <w:r w:rsidRPr="00B63FED">
        <w:rPr>
          <w:sz w:val="24"/>
          <w:szCs w:val="24"/>
          <w:lang w:val="ka-GE"/>
        </w:rPr>
        <w:t xml:space="preserve"> </w:t>
      </w:r>
      <w:r w:rsidRPr="00B63FED">
        <w:rPr>
          <w:rFonts w:ascii="Sylfaen" w:hAnsi="Sylfaen"/>
          <w:sz w:val="24"/>
          <w:szCs w:val="24"/>
          <w:lang w:val="ka-GE"/>
        </w:rPr>
        <w:t>წესით</w:t>
      </w:r>
      <w:r w:rsidRPr="00B63FED">
        <w:rPr>
          <w:sz w:val="24"/>
          <w:szCs w:val="24"/>
          <w:lang w:val="ka-GE"/>
        </w:rPr>
        <w:t xml:space="preserve"> </w:t>
      </w:r>
      <w:r w:rsidRPr="00B63FED">
        <w:rPr>
          <w:rFonts w:ascii="Sylfaen" w:hAnsi="Sylfaen"/>
          <w:sz w:val="24"/>
          <w:szCs w:val="24"/>
          <w:lang w:val="ka-GE"/>
        </w:rPr>
        <w:t>იძულებით</w:t>
      </w:r>
      <w:r w:rsidRPr="00B63FED">
        <w:rPr>
          <w:sz w:val="24"/>
          <w:szCs w:val="24"/>
          <w:lang w:val="ka-GE"/>
        </w:rPr>
        <w:t xml:space="preserve"> </w:t>
      </w:r>
      <w:r w:rsidRPr="00B63FED">
        <w:rPr>
          <w:rFonts w:ascii="Sylfaen" w:hAnsi="Sylfaen"/>
          <w:sz w:val="24"/>
          <w:szCs w:val="24"/>
          <w:lang w:val="ka-GE"/>
        </w:rPr>
        <w:t>ჩამოჭრილი</w:t>
      </w:r>
      <w:r w:rsidRPr="00B63FED">
        <w:rPr>
          <w:sz w:val="24"/>
          <w:szCs w:val="24"/>
          <w:lang w:val="ka-GE"/>
        </w:rPr>
        <w:t xml:space="preserve"> </w:t>
      </w:r>
      <w:r w:rsidRPr="00B63FED">
        <w:rPr>
          <w:rFonts w:ascii="Sylfaen" w:hAnsi="Sylfaen"/>
          <w:sz w:val="24"/>
          <w:szCs w:val="24"/>
          <w:lang w:val="ka-GE"/>
        </w:rPr>
        <w:t xml:space="preserve">თანხები და მუნიციპალიტეტის მიერ აღიარებული ვალდებულებები. </w:t>
      </w:r>
    </w:p>
    <w:p w:rsidR="00E87C01" w:rsidRPr="00B63FED" w:rsidRDefault="00E87C01" w:rsidP="00E87C01">
      <w:pPr>
        <w:spacing w:after="0" w:line="360" w:lineRule="auto"/>
        <w:ind w:right="176"/>
        <w:jc w:val="both"/>
        <w:rPr>
          <w:rFonts w:ascii="Sylfaen" w:hAnsi="Sylfaen"/>
          <w:sz w:val="24"/>
          <w:szCs w:val="24"/>
          <w:lang w:val="ka-GE"/>
        </w:rPr>
      </w:pPr>
      <w:r w:rsidRPr="00B63FED">
        <w:rPr>
          <w:rFonts w:ascii="Sylfaen" w:hAnsi="Sylfaen"/>
          <w:sz w:val="24"/>
          <w:szCs w:val="24"/>
          <w:lang w:val="ka-GE"/>
        </w:rPr>
        <w:t xml:space="preserve">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 </w:t>
      </w:r>
      <w:r w:rsidR="00F72E88" w:rsidRPr="00B63FED">
        <w:rPr>
          <w:rFonts w:ascii="Sylfaen" w:hAnsi="Sylfaen"/>
          <w:sz w:val="24"/>
          <w:szCs w:val="24"/>
          <w:lang w:val="ka-GE"/>
        </w:rPr>
        <w:t>201</w:t>
      </w:r>
      <w:r w:rsidR="00F72E88">
        <w:rPr>
          <w:rFonts w:ascii="Sylfaen" w:hAnsi="Sylfaen"/>
          <w:sz w:val="24"/>
          <w:szCs w:val="24"/>
          <w:lang w:val="ka-GE"/>
        </w:rPr>
        <w:t>9</w:t>
      </w:r>
      <w:r w:rsidRPr="00B63FED">
        <w:rPr>
          <w:rFonts w:ascii="Sylfaen" w:hAnsi="Sylfaen"/>
          <w:sz w:val="24"/>
          <w:szCs w:val="24"/>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w:t>
      </w:r>
      <w:r w:rsidR="003E6112">
        <w:rPr>
          <w:rFonts w:ascii="Sylfaen" w:hAnsi="Sylfaen"/>
          <w:b/>
          <w:sz w:val="24"/>
          <w:szCs w:val="24"/>
          <w:lang w:val="ka-GE"/>
        </w:rPr>
        <w:t xml:space="preserve"> 22</w:t>
      </w:r>
      <w:r w:rsidRPr="00B63FED">
        <w:rPr>
          <w:rFonts w:ascii="Sylfaen" w:hAnsi="Sylfaen"/>
          <w:b/>
          <w:sz w:val="24"/>
          <w:szCs w:val="24"/>
          <w:lang w:val="ka-GE"/>
        </w:rPr>
        <w:t xml:space="preserve">. </w:t>
      </w:r>
    </w:p>
    <w:p w:rsidR="00E87C01" w:rsidRPr="00F13C73" w:rsidRDefault="00E87C01" w:rsidP="00E87C01">
      <w:pPr>
        <w:spacing w:after="0" w:line="360" w:lineRule="auto"/>
        <w:ind w:right="176"/>
        <w:jc w:val="both"/>
        <w:rPr>
          <w:rFonts w:ascii="Sylfaen" w:hAnsi="Sylfaen"/>
          <w:sz w:val="24"/>
          <w:lang w:val="ka-GE"/>
        </w:rPr>
      </w:pPr>
      <w:r w:rsidRPr="00F13C73">
        <w:rPr>
          <w:rFonts w:ascii="Sylfaen" w:hAnsi="Sylfaen"/>
          <w:sz w:val="24"/>
          <w:lang w:val="ka-GE"/>
        </w:rPr>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DC24E9">
        <w:rPr>
          <w:rFonts w:ascii="Sylfaen" w:hAnsi="Sylfaen"/>
          <w:sz w:val="24"/>
          <w:lang w:val="ka-GE"/>
        </w:rPr>
        <w:t>ახმეტის</w:t>
      </w:r>
      <w:r w:rsidRPr="00F13C73">
        <w:rPr>
          <w:rFonts w:ascii="Sylfaen" w:hAnsi="Sylfaen"/>
          <w:sz w:val="24"/>
          <w:lang w:val="ka-GE"/>
        </w:rPr>
        <w:t xml:space="preserve"> მუნიციპალიტეტის</w:t>
      </w:r>
      <w:r>
        <w:rPr>
          <w:rFonts w:ascii="Sylfaen" w:hAnsi="Sylfaen"/>
          <w:sz w:val="24"/>
          <w:lang w:val="ka-GE"/>
        </w:rPr>
        <w:t xml:space="preserve"> </w:t>
      </w:r>
      <w:r w:rsidR="00F72E88" w:rsidRPr="00B63FED">
        <w:rPr>
          <w:rFonts w:ascii="Sylfaen" w:hAnsi="Sylfaen"/>
          <w:sz w:val="24"/>
          <w:szCs w:val="24"/>
          <w:lang w:val="ka-GE"/>
        </w:rPr>
        <w:t>201</w:t>
      </w:r>
      <w:r w:rsidR="00F72E88">
        <w:rPr>
          <w:rFonts w:ascii="Sylfaen" w:hAnsi="Sylfaen"/>
          <w:sz w:val="24"/>
          <w:szCs w:val="24"/>
          <w:lang w:val="ka-GE"/>
        </w:rPr>
        <w:t>9</w:t>
      </w:r>
      <w:bookmarkStart w:id="1" w:name="_GoBack"/>
      <w:bookmarkEnd w:id="1"/>
      <w:r w:rsidRPr="00F13C73">
        <w:rPr>
          <w:rFonts w:ascii="Sylfaen" w:hAnsi="Sylfaen"/>
          <w:sz w:val="24"/>
          <w:lang w:val="ka-GE"/>
        </w:rPr>
        <w:t xml:space="preserve"> წლის ბიუჯეტის კვარტალური განწერა საბიუჯეტო კლასიფიკაციის შესაბამისად.</w:t>
      </w:r>
    </w:p>
    <w:p w:rsidR="00E87C01" w:rsidRPr="006A49DB" w:rsidRDefault="00E87C01" w:rsidP="00E87C01">
      <w:pPr>
        <w:spacing w:after="0" w:line="360" w:lineRule="auto"/>
        <w:jc w:val="both"/>
        <w:rPr>
          <w:rFonts w:ascii="Sylfaen" w:hAnsi="Sylfaen"/>
          <w:b/>
          <w:sz w:val="24"/>
          <w:szCs w:val="24"/>
          <w:lang w:val="ka-GE"/>
        </w:rPr>
      </w:pPr>
      <w:r w:rsidRPr="006A49DB">
        <w:rPr>
          <w:rFonts w:ascii="Sylfaen" w:hAnsi="Sylfaen"/>
          <w:b/>
          <w:sz w:val="24"/>
          <w:szCs w:val="24"/>
          <w:lang w:val="ka-GE"/>
        </w:rPr>
        <w:t>მუხლი 2</w:t>
      </w:r>
      <w:r w:rsidR="003E6112" w:rsidRPr="006A49DB">
        <w:rPr>
          <w:rFonts w:ascii="Sylfaen" w:hAnsi="Sylfaen"/>
          <w:b/>
          <w:sz w:val="24"/>
          <w:szCs w:val="24"/>
          <w:lang w:val="ka-GE"/>
        </w:rPr>
        <w:t>3</w:t>
      </w:r>
      <w:r w:rsidRPr="006A49DB">
        <w:rPr>
          <w:rFonts w:ascii="Sylfaen" w:hAnsi="Sylfaen"/>
          <w:b/>
          <w:sz w:val="24"/>
          <w:szCs w:val="24"/>
          <w:lang w:val="ka-GE"/>
        </w:rPr>
        <w:t xml:space="preserve">. </w:t>
      </w:r>
    </w:p>
    <w:p w:rsidR="00282302" w:rsidRDefault="00E87C01" w:rsidP="009C62EE">
      <w:pPr>
        <w:jc w:val="both"/>
        <w:rPr>
          <w:rFonts w:ascii="Sylfaen" w:hAnsi="Sylfaen"/>
          <w:sz w:val="24"/>
          <w:lang w:val="ka-GE"/>
        </w:rPr>
      </w:pPr>
      <w:r w:rsidRPr="00F13C73">
        <w:rPr>
          <w:rFonts w:ascii="Sylfaen" w:hAnsi="Sylfaen"/>
          <w:sz w:val="24"/>
          <w:lang w:val="ka-GE"/>
        </w:rPr>
        <w:t xml:space="preserve">საქართველოს სახელმწიფო ბიუჯეტიდან გამოყოფილი მიზნობრივი ტრანსფერი </w:t>
      </w:r>
      <w:r w:rsidR="00EA6D85">
        <w:rPr>
          <w:rFonts w:ascii="Sylfaen" w:hAnsi="Sylfaen"/>
          <w:sz w:val="24"/>
          <w:lang w:val="ka-GE"/>
        </w:rPr>
        <w:t>13</w:t>
      </w:r>
      <w:r w:rsidR="008E5A02">
        <w:rPr>
          <w:rFonts w:ascii="Sylfaen" w:hAnsi="Sylfaen"/>
          <w:sz w:val="24"/>
        </w:rPr>
        <w:t>5</w:t>
      </w:r>
      <w:r w:rsidR="00D94C68">
        <w:rPr>
          <w:rFonts w:ascii="Sylfaen" w:hAnsi="Sylfaen"/>
          <w:sz w:val="24"/>
          <w:lang w:val="ka-GE"/>
        </w:rPr>
        <w:t>,0</w:t>
      </w:r>
      <w:r w:rsidRPr="00F13C73">
        <w:rPr>
          <w:rFonts w:ascii="Sylfaen" w:hAnsi="Sylfaen"/>
          <w:sz w:val="24"/>
          <w:lang w:val="ka-GE"/>
        </w:rPr>
        <w:t xml:space="preserve"> ათასი ლარი </w:t>
      </w:r>
      <w:r w:rsidRPr="00282302">
        <w:rPr>
          <w:rFonts w:ascii="Sylfaen" w:hAnsi="Sylfaen"/>
          <w:sz w:val="24"/>
          <w:lang w:val="ka-GE"/>
        </w:rPr>
        <w:t>მიიმართოს</w:t>
      </w:r>
    </w:p>
    <w:p w:rsidR="00282302" w:rsidRPr="008E5A02" w:rsidRDefault="00282302" w:rsidP="009C62EE">
      <w:pPr>
        <w:pStyle w:val="ListParagraph"/>
        <w:jc w:val="both"/>
        <w:rPr>
          <w:rFonts w:ascii="Sylfaen" w:eastAsia="Sylfaen" w:hAnsi="Sylfaen"/>
          <w:sz w:val="24"/>
          <w:szCs w:val="24"/>
        </w:rPr>
      </w:pPr>
      <w:r w:rsidRPr="008E5A02">
        <w:rPr>
          <w:rFonts w:ascii="Sylfaen" w:eastAsia="Sylfaen" w:hAnsi="Sylfaen" w:cs="Sylfaen"/>
          <w:sz w:val="24"/>
          <w:szCs w:val="24"/>
          <w:lang w:val="ka-GE"/>
        </w:rPr>
        <w:t>ა</w:t>
      </w:r>
      <w:r w:rsidRPr="008E5A02">
        <w:rPr>
          <w:rFonts w:ascii="Sylfaen" w:eastAsia="Sylfaen" w:hAnsi="Sylfaen"/>
          <w:sz w:val="24"/>
          <w:szCs w:val="24"/>
          <w:lang w:val="ka-GE"/>
        </w:rPr>
        <w:t xml:space="preserve">) </w:t>
      </w:r>
      <w:r w:rsidRPr="008E5A02">
        <w:rPr>
          <w:rFonts w:ascii="Sylfaen" w:hAnsi="Sylfaen" w:cs="Sylfaen"/>
          <w:sz w:val="24"/>
          <w:szCs w:val="24"/>
          <w:u w:color="FF0000"/>
          <w:lang w:val="ka-GE"/>
        </w:rPr>
        <w:t xml:space="preserve">„საზოგადოებრივი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 </w:t>
      </w:r>
      <w:r w:rsidRPr="008E5A02">
        <w:rPr>
          <w:rFonts w:ascii="Sylfaen" w:hAnsi="Sylfaen" w:cs="Sylfaen"/>
          <w:sz w:val="24"/>
          <w:szCs w:val="24"/>
          <w:u w:color="FF0000"/>
        </w:rPr>
        <w:t>7</w:t>
      </w:r>
      <w:r w:rsidR="008E5A02" w:rsidRPr="008E5A02">
        <w:rPr>
          <w:rFonts w:ascii="Sylfaen" w:hAnsi="Sylfaen" w:cs="Sylfaen"/>
          <w:sz w:val="24"/>
          <w:szCs w:val="24"/>
          <w:u w:color="FF0000"/>
        </w:rPr>
        <w:t>2</w:t>
      </w:r>
      <w:r w:rsidRPr="008E5A02">
        <w:rPr>
          <w:rFonts w:ascii="Sylfaen" w:hAnsi="Sylfaen" w:cs="Sylfaen"/>
          <w:sz w:val="24"/>
          <w:szCs w:val="24"/>
          <w:u w:color="FF0000"/>
          <w:lang w:val="ka-GE"/>
        </w:rPr>
        <w:t>,</w:t>
      </w:r>
      <w:r w:rsidR="008E5A02" w:rsidRPr="008E5A02">
        <w:rPr>
          <w:rFonts w:ascii="Sylfaen" w:hAnsi="Sylfaen" w:cs="Sylfaen"/>
          <w:sz w:val="24"/>
          <w:szCs w:val="24"/>
          <w:u w:color="FF0000"/>
        </w:rPr>
        <w:t>8</w:t>
      </w:r>
      <w:r w:rsidRPr="008E5A02">
        <w:rPr>
          <w:rFonts w:ascii="Sylfaen" w:hAnsi="Sylfaen" w:cs="Sylfaen"/>
          <w:sz w:val="24"/>
          <w:szCs w:val="24"/>
          <w:u w:color="FF0000"/>
          <w:lang w:val="ka-GE"/>
        </w:rPr>
        <w:t xml:space="preserve"> </w:t>
      </w:r>
      <w:r w:rsidRPr="008E5A02">
        <w:rPr>
          <w:rFonts w:ascii="Sylfaen" w:eastAsia="Sylfaen" w:hAnsi="Sylfaen"/>
          <w:sz w:val="24"/>
          <w:szCs w:val="24"/>
          <w:lang w:val="ka-GE"/>
        </w:rPr>
        <w:t>ათასი ლარი</w:t>
      </w:r>
      <w:r w:rsidR="008E5A02">
        <w:rPr>
          <w:rFonts w:ascii="Sylfaen" w:eastAsia="Sylfaen" w:hAnsi="Sylfaen"/>
          <w:sz w:val="24"/>
          <w:szCs w:val="24"/>
        </w:rPr>
        <w:t>;</w:t>
      </w:r>
    </w:p>
    <w:p w:rsidR="00282302" w:rsidRPr="008E5A02" w:rsidRDefault="00282302" w:rsidP="009C62EE">
      <w:pPr>
        <w:pStyle w:val="ListParagraph"/>
        <w:jc w:val="both"/>
        <w:rPr>
          <w:rFonts w:ascii="Sylfaen" w:eastAsia="Sylfaen" w:hAnsi="Sylfaen"/>
          <w:sz w:val="24"/>
          <w:szCs w:val="24"/>
          <w:lang w:val="ka-GE"/>
        </w:rPr>
      </w:pPr>
      <w:r w:rsidRPr="008E5A02">
        <w:rPr>
          <w:rFonts w:ascii="Sylfaen" w:eastAsia="Sylfaen" w:hAnsi="Sylfaen" w:cs="Sylfaen"/>
          <w:sz w:val="24"/>
          <w:szCs w:val="24"/>
          <w:lang w:val="ka-GE"/>
        </w:rPr>
        <w:lastRenderedPageBreak/>
        <w:t>ბ</w:t>
      </w:r>
      <w:r w:rsidRPr="008E5A02">
        <w:rPr>
          <w:rFonts w:ascii="Sylfaen" w:eastAsia="Sylfaen" w:hAnsi="Sylfaen"/>
          <w:sz w:val="24"/>
          <w:szCs w:val="24"/>
          <w:lang w:val="ka-GE"/>
        </w:rPr>
        <w:t xml:space="preserve">) </w:t>
      </w:r>
      <w:r w:rsidRPr="008E5A02">
        <w:rPr>
          <w:rFonts w:ascii="Sylfaen" w:hAnsi="Sylfaen" w:cs="Sylfaen"/>
          <w:sz w:val="24"/>
          <w:szCs w:val="24"/>
          <w:u w:color="FF0000"/>
          <w:lang w:val="ka-GE"/>
        </w:rPr>
        <w:t xml:space="preserve">„სამხედრო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 </w:t>
      </w:r>
      <w:r w:rsidR="008E5A02">
        <w:rPr>
          <w:rFonts w:ascii="Sylfaen" w:hAnsi="Sylfaen" w:cs="Sylfaen"/>
          <w:sz w:val="24"/>
          <w:szCs w:val="24"/>
          <w:u w:color="FF0000"/>
        </w:rPr>
        <w:t>62.2</w:t>
      </w:r>
      <w:r w:rsidRPr="008E5A02">
        <w:rPr>
          <w:rFonts w:ascii="Sylfaen" w:hAnsi="Sylfaen" w:cs="Sylfaen"/>
          <w:sz w:val="24"/>
          <w:szCs w:val="24"/>
          <w:u w:color="FF0000"/>
          <w:lang w:val="ka-GE"/>
        </w:rPr>
        <w:t xml:space="preserve"> </w:t>
      </w:r>
      <w:r w:rsidRPr="008E5A02">
        <w:rPr>
          <w:rFonts w:ascii="Sylfaen" w:eastAsia="Sylfaen" w:hAnsi="Sylfaen"/>
          <w:sz w:val="24"/>
          <w:szCs w:val="24"/>
          <w:lang w:val="ka-GE"/>
        </w:rPr>
        <w:t>ათასი ლარი</w:t>
      </w:r>
      <w:r w:rsidR="008E5A02">
        <w:rPr>
          <w:rFonts w:ascii="Sylfaen" w:eastAsia="Sylfaen" w:hAnsi="Sylfaen"/>
          <w:sz w:val="24"/>
          <w:szCs w:val="24"/>
          <w:lang w:val="ka-GE"/>
        </w:rPr>
        <w:t>.</w:t>
      </w:r>
    </w:p>
    <w:p w:rsidR="001A435B" w:rsidRPr="00B63FED" w:rsidRDefault="001A435B" w:rsidP="001A435B">
      <w:pPr>
        <w:rPr>
          <w:rFonts w:ascii="Sylfaen" w:hAnsi="Sylfaen"/>
          <w:b/>
          <w:lang w:val="ka-GE"/>
        </w:rPr>
      </w:pPr>
      <w:r w:rsidRPr="00B63FED">
        <w:rPr>
          <w:rFonts w:ascii="Sylfaen" w:hAnsi="Sylfaen"/>
          <w:b/>
          <w:lang w:val="ka-GE"/>
        </w:rPr>
        <w:t>მუხლი</w:t>
      </w:r>
      <w:r w:rsidR="003E6112">
        <w:rPr>
          <w:rFonts w:ascii="Sylfaen" w:hAnsi="Sylfaen"/>
          <w:b/>
          <w:lang w:val="ka-GE"/>
        </w:rPr>
        <w:t xml:space="preserve"> 24</w:t>
      </w:r>
      <w:r w:rsidRPr="00B63FED">
        <w:rPr>
          <w:rFonts w:ascii="Sylfaen" w:hAnsi="Sylfaen"/>
          <w:b/>
          <w:lang w:val="ka-GE"/>
        </w:rPr>
        <w:t xml:space="preserve">. </w:t>
      </w:r>
    </w:p>
    <w:p w:rsidR="001A435B" w:rsidRPr="009C62EE" w:rsidRDefault="001A435B" w:rsidP="009C62EE">
      <w:pPr>
        <w:jc w:val="both"/>
        <w:rPr>
          <w:rFonts w:ascii="Sylfaen" w:eastAsia="Sylfaen" w:hAnsi="Sylfaen"/>
          <w:color w:val="FF0000"/>
          <w:sz w:val="24"/>
          <w:szCs w:val="24"/>
          <w:lang w:val="ka-GE"/>
        </w:rPr>
      </w:pPr>
      <w:r w:rsidRPr="009C62EE">
        <w:rPr>
          <w:rFonts w:ascii="Sylfaen" w:eastAsia="Sylfaen" w:hAnsi="Sylfaen" w:cs="Sylfaen"/>
          <w:sz w:val="24"/>
          <w:szCs w:val="24"/>
          <w:lang w:val="ka-GE"/>
        </w:rPr>
        <w:t>მოსახლეობის</w:t>
      </w:r>
      <w:r w:rsidRPr="009C62EE">
        <w:rPr>
          <w:rFonts w:ascii="Sylfaen" w:eastAsia="Sylfaen" w:hAnsi="Sylfaen"/>
          <w:sz w:val="24"/>
          <w:szCs w:val="24"/>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87C01" w:rsidRPr="00B63FED" w:rsidRDefault="00E87C01" w:rsidP="00E87C01">
      <w:pPr>
        <w:spacing w:after="0" w:line="360" w:lineRule="auto"/>
        <w:jc w:val="both"/>
        <w:rPr>
          <w:rFonts w:ascii="Sylfaen" w:hAnsi="Sylfaen"/>
          <w:b/>
          <w:sz w:val="24"/>
          <w:szCs w:val="24"/>
          <w:lang w:val="ka-GE"/>
        </w:rPr>
      </w:pPr>
      <w:r w:rsidRPr="00B63FED">
        <w:rPr>
          <w:rFonts w:ascii="Sylfaen" w:hAnsi="Sylfaen"/>
          <w:b/>
          <w:sz w:val="24"/>
          <w:szCs w:val="24"/>
          <w:lang w:val="ka-GE"/>
        </w:rPr>
        <w:t>მუხლი 2</w:t>
      </w:r>
      <w:r w:rsidR="003E6112">
        <w:rPr>
          <w:rFonts w:ascii="Sylfaen" w:hAnsi="Sylfaen"/>
          <w:b/>
          <w:sz w:val="24"/>
          <w:szCs w:val="24"/>
          <w:lang w:val="ka-GE"/>
        </w:rPr>
        <w:t>5</w:t>
      </w:r>
      <w:r w:rsidRPr="00B63FED">
        <w:rPr>
          <w:rFonts w:ascii="Sylfaen" w:hAnsi="Sylfaen"/>
          <w:b/>
          <w:sz w:val="24"/>
          <w:szCs w:val="24"/>
          <w:lang w:val="ka-GE"/>
        </w:rPr>
        <w:t xml:space="preserve">. </w:t>
      </w:r>
    </w:p>
    <w:p w:rsidR="00E87C01" w:rsidRPr="00B63FED" w:rsidRDefault="00E87C01" w:rsidP="00E87C01">
      <w:pPr>
        <w:spacing w:after="0" w:line="360" w:lineRule="auto"/>
        <w:ind w:right="176"/>
        <w:jc w:val="both"/>
        <w:rPr>
          <w:rFonts w:ascii="Sylfaen" w:hAnsi="Sylfaen"/>
          <w:b/>
          <w:sz w:val="24"/>
          <w:szCs w:val="24"/>
          <w:lang w:val="ka-GE"/>
        </w:rPr>
      </w:pPr>
      <w:r w:rsidRPr="00B63FED">
        <w:rPr>
          <w:rFonts w:ascii="Sylfaen" w:hAnsi="Sylfaen"/>
          <w:sz w:val="24"/>
          <w:szCs w:val="24"/>
          <w:lang w:val="ka-GE"/>
        </w:rPr>
        <w:t>201</w:t>
      </w:r>
      <w:r w:rsidR="00F72E88">
        <w:rPr>
          <w:rFonts w:ascii="Sylfaen" w:hAnsi="Sylfaen"/>
          <w:sz w:val="24"/>
          <w:szCs w:val="24"/>
          <w:lang w:val="ka-GE"/>
        </w:rPr>
        <w:t>9</w:t>
      </w:r>
      <w:r w:rsidRPr="00B63FED">
        <w:rPr>
          <w:rFonts w:ascii="Sylfaen" w:hAnsi="Sylfaen"/>
          <w:sz w:val="24"/>
          <w:szCs w:val="24"/>
          <w:lang w:val="ka-GE"/>
        </w:rPr>
        <w:t xml:space="preserve"> წლის მუნიციპალიტეტის ბიუჯეტის სარეზერვო ფონდის მოცულობა განისაზღვროს </w:t>
      </w:r>
      <w:r w:rsidR="009C62EE">
        <w:rPr>
          <w:rFonts w:ascii="Sylfaen" w:hAnsi="Sylfaen"/>
          <w:sz w:val="24"/>
          <w:szCs w:val="24"/>
          <w:lang w:val="ka-GE"/>
        </w:rPr>
        <w:t>5</w:t>
      </w:r>
      <w:r w:rsidR="00EA6D85" w:rsidRPr="00B63FED">
        <w:rPr>
          <w:rFonts w:ascii="Sylfaen" w:hAnsi="Sylfaen"/>
          <w:sz w:val="24"/>
          <w:szCs w:val="24"/>
          <w:lang w:val="ka-GE"/>
        </w:rPr>
        <w:t>0,0</w:t>
      </w:r>
      <w:r w:rsidRPr="00B63FED">
        <w:rPr>
          <w:rFonts w:ascii="Sylfaen" w:hAnsi="Sylfaen"/>
          <w:sz w:val="24"/>
          <w:szCs w:val="24"/>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E87C01" w:rsidRPr="00B63FED" w:rsidRDefault="00E87C01" w:rsidP="00E87C01">
      <w:pPr>
        <w:jc w:val="both"/>
        <w:rPr>
          <w:rFonts w:ascii="Sylfaen" w:eastAsia="Sylfaen" w:hAnsi="Sylfaen"/>
          <w:noProof/>
          <w:color w:val="000000"/>
          <w:sz w:val="24"/>
          <w:szCs w:val="24"/>
          <w:lang w:val="ka-GE"/>
        </w:rPr>
      </w:pPr>
      <w:r w:rsidRPr="00B63FED">
        <w:rPr>
          <w:sz w:val="24"/>
          <w:szCs w:val="24"/>
          <w:lang w:val="ka-GE"/>
        </w:rPr>
        <w:tab/>
      </w: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p w:rsidR="00E87C01" w:rsidRDefault="00E87C01" w:rsidP="00DA571E">
      <w:pPr>
        <w:jc w:val="both"/>
        <w:rPr>
          <w:rFonts w:ascii="Sylfaen" w:eastAsia="Sylfaen" w:hAnsi="Sylfaen"/>
          <w:noProof/>
          <w:color w:val="000000"/>
          <w:lang w:val="ka-GE"/>
        </w:rPr>
      </w:pPr>
    </w:p>
    <w:sectPr w:rsidR="00E87C01" w:rsidSect="00F53D9D">
      <w:pgSz w:w="12240" w:h="15840" w:code="1"/>
      <w:pgMar w:top="142" w:right="1440" w:bottom="116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A6" w:rsidRDefault="00A31EA6" w:rsidP="00BF29A4">
      <w:pPr>
        <w:spacing w:after="0" w:line="240" w:lineRule="auto"/>
      </w:pPr>
      <w:r>
        <w:separator/>
      </w:r>
    </w:p>
  </w:endnote>
  <w:endnote w:type="continuationSeparator" w:id="0">
    <w:p w:rsidR="00A31EA6" w:rsidRDefault="00A31EA6" w:rsidP="00BF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A6" w:rsidRDefault="00A31EA6" w:rsidP="00BF29A4">
      <w:pPr>
        <w:spacing w:after="0" w:line="240" w:lineRule="auto"/>
      </w:pPr>
      <w:r>
        <w:separator/>
      </w:r>
    </w:p>
  </w:footnote>
  <w:footnote w:type="continuationSeparator" w:id="0">
    <w:p w:rsidR="00A31EA6" w:rsidRDefault="00A31EA6" w:rsidP="00BF2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905"/>
    <w:multiLevelType w:val="hybridMultilevel"/>
    <w:tmpl w:val="FA227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69F6"/>
    <w:multiLevelType w:val="hybridMultilevel"/>
    <w:tmpl w:val="C2B6608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nsid w:val="02FF2A9C"/>
    <w:multiLevelType w:val="hybridMultilevel"/>
    <w:tmpl w:val="E086F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BF3110"/>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4">
    <w:nsid w:val="0E0D32B0"/>
    <w:multiLevelType w:val="multilevel"/>
    <w:tmpl w:val="9EA0CF9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E811761"/>
    <w:multiLevelType w:val="hybridMultilevel"/>
    <w:tmpl w:val="51F21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F55602"/>
    <w:multiLevelType w:val="hybridMultilevel"/>
    <w:tmpl w:val="0278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110937"/>
    <w:multiLevelType w:val="hybridMultilevel"/>
    <w:tmpl w:val="FC968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D04E0D"/>
    <w:multiLevelType w:val="hybridMultilevel"/>
    <w:tmpl w:val="2DA80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4E92EC5"/>
    <w:multiLevelType w:val="hybridMultilevel"/>
    <w:tmpl w:val="E85A4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46171A"/>
    <w:multiLevelType w:val="hybridMultilevel"/>
    <w:tmpl w:val="CBE6F24A"/>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31EB4A85"/>
    <w:multiLevelType w:val="hybridMultilevel"/>
    <w:tmpl w:val="18385AC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4649E6"/>
    <w:multiLevelType w:val="hybridMultilevel"/>
    <w:tmpl w:val="FFC0FE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B404C8D"/>
    <w:multiLevelType w:val="hybridMultilevel"/>
    <w:tmpl w:val="541A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9946EB"/>
    <w:multiLevelType w:val="multilevel"/>
    <w:tmpl w:val="B4F8FD18"/>
    <w:lvl w:ilvl="0">
      <w:start w:val="1"/>
      <w:numFmt w:val="decimal"/>
      <w:lvlText w:val="%1."/>
      <w:lvlJc w:val="left"/>
      <w:pPr>
        <w:ind w:left="630" w:hanging="630"/>
      </w:pPr>
      <w:rPr>
        <w:rFonts w:hint="default"/>
      </w:rPr>
    </w:lvl>
    <w:lvl w:ilvl="1">
      <w:start w:val="2"/>
      <w:numFmt w:val="decimal"/>
      <w:lvlText w:val="%1.%2."/>
      <w:lvlJc w:val="left"/>
      <w:pPr>
        <w:ind w:left="855"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3F0E4FED"/>
    <w:multiLevelType w:val="hybridMultilevel"/>
    <w:tmpl w:val="E4D6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002BFE"/>
    <w:multiLevelType w:val="hybridMultilevel"/>
    <w:tmpl w:val="ADD68224"/>
    <w:lvl w:ilvl="0" w:tplc="04090001">
      <w:start w:val="1"/>
      <w:numFmt w:val="bullet"/>
      <w:lvlText w:val=""/>
      <w:lvlJc w:val="left"/>
      <w:pPr>
        <w:ind w:left="7882" w:hanging="360"/>
      </w:pPr>
      <w:rPr>
        <w:rFonts w:ascii="Symbol" w:hAnsi="Symbol" w:hint="default"/>
      </w:rPr>
    </w:lvl>
    <w:lvl w:ilvl="1" w:tplc="04090003" w:tentative="1">
      <w:start w:val="1"/>
      <w:numFmt w:val="bullet"/>
      <w:lvlText w:val="o"/>
      <w:lvlJc w:val="left"/>
      <w:pPr>
        <w:ind w:left="8602" w:hanging="360"/>
      </w:pPr>
      <w:rPr>
        <w:rFonts w:ascii="Courier New" w:hAnsi="Courier New" w:hint="default"/>
      </w:rPr>
    </w:lvl>
    <w:lvl w:ilvl="2" w:tplc="04090005" w:tentative="1">
      <w:start w:val="1"/>
      <w:numFmt w:val="bullet"/>
      <w:lvlText w:val=""/>
      <w:lvlJc w:val="left"/>
      <w:pPr>
        <w:ind w:left="9322" w:hanging="360"/>
      </w:pPr>
      <w:rPr>
        <w:rFonts w:ascii="Wingdings" w:hAnsi="Wingdings" w:hint="default"/>
      </w:rPr>
    </w:lvl>
    <w:lvl w:ilvl="3" w:tplc="04090001" w:tentative="1">
      <w:start w:val="1"/>
      <w:numFmt w:val="bullet"/>
      <w:lvlText w:val=""/>
      <w:lvlJc w:val="left"/>
      <w:pPr>
        <w:ind w:left="10042" w:hanging="360"/>
      </w:pPr>
      <w:rPr>
        <w:rFonts w:ascii="Symbol" w:hAnsi="Symbol" w:hint="default"/>
      </w:rPr>
    </w:lvl>
    <w:lvl w:ilvl="4" w:tplc="04090003" w:tentative="1">
      <w:start w:val="1"/>
      <w:numFmt w:val="bullet"/>
      <w:lvlText w:val="o"/>
      <w:lvlJc w:val="left"/>
      <w:pPr>
        <w:ind w:left="10762" w:hanging="360"/>
      </w:pPr>
      <w:rPr>
        <w:rFonts w:ascii="Courier New" w:hAnsi="Courier New" w:hint="default"/>
      </w:rPr>
    </w:lvl>
    <w:lvl w:ilvl="5" w:tplc="04090005" w:tentative="1">
      <w:start w:val="1"/>
      <w:numFmt w:val="bullet"/>
      <w:lvlText w:val=""/>
      <w:lvlJc w:val="left"/>
      <w:pPr>
        <w:ind w:left="11482" w:hanging="360"/>
      </w:pPr>
      <w:rPr>
        <w:rFonts w:ascii="Wingdings" w:hAnsi="Wingdings" w:hint="default"/>
      </w:rPr>
    </w:lvl>
    <w:lvl w:ilvl="6" w:tplc="04090001" w:tentative="1">
      <w:start w:val="1"/>
      <w:numFmt w:val="bullet"/>
      <w:lvlText w:val=""/>
      <w:lvlJc w:val="left"/>
      <w:pPr>
        <w:ind w:left="12202" w:hanging="360"/>
      </w:pPr>
      <w:rPr>
        <w:rFonts w:ascii="Symbol" w:hAnsi="Symbol" w:hint="default"/>
      </w:rPr>
    </w:lvl>
    <w:lvl w:ilvl="7" w:tplc="04090003" w:tentative="1">
      <w:start w:val="1"/>
      <w:numFmt w:val="bullet"/>
      <w:lvlText w:val="o"/>
      <w:lvlJc w:val="left"/>
      <w:pPr>
        <w:ind w:left="12922" w:hanging="360"/>
      </w:pPr>
      <w:rPr>
        <w:rFonts w:ascii="Courier New" w:hAnsi="Courier New" w:hint="default"/>
      </w:rPr>
    </w:lvl>
    <w:lvl w:ilvl="8" w:tplc="04090005" w:tentative="1">
      <w:start w:val="1"/>
      <w:numFmt w:val="bullet"/>
      <w:lvlText w:val=""/>
      <w:lvlJc w:val="left"/>
      <w:pPr>
        <w:ind w:left="13642" w:hanging="360"/>
      </w:pPr>
      <w:rPr>
        <w:rFonts w:ascii="Wingdings" w:hAnsi="Wingdings" w:hint="default"/>
      </w:rPr>
    </w:lvl>
  </w:abstractNum>
  <w:abstractNum w:abstractNumId="19">
    <w:nsid w:val="43334C12"/>
    <w:multiLevelType w:val="hybridMultilevel"/>
    <w:tmpl w:val="1D62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16BB6"/>
    <w:multiLevelType w:val="hybridMultilevel"/>
    <w:tmpl w:val="0086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5618A9"/>
    <w:multiLevelType w:val="multilevel"/>
    <w:tmpl w:val="99B8B4A4"/>
    <w:lvl w:ilvl="0">
      <w:start w:val="1"/>
      <w:numFmt w:val="decimal"/>
      <w:lvlText w:val="%1."/>
      <w:lvlJc w:val="left"/>
      <w:pPr>
        <w:ind w:left="86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2">
    <w:nsid w:val="469F1451"/>
    <w:multiLevelType w:val="multilevel"/>
    <w:tmpl w:val="3BEE85EC"/>
    <w:lvl w:ilvl="0">
      <w:start w:val="2"/>
      <w:numFmt w:val="decimal"/>
      <w:lvlText w:val="%1"/>
      <w:lvlJc w:val="left"/>
      <w:pPr>
        <w:ind w:left="480" w:hanging="480"/>
      </w:pPr>
      <w:rPr>
        <w:rFonts w:cs="Sylfaen" w:hint="default"/>
      </w:rPr>
    </w:lvl>
    <w:lvl w:ilvl="1">
      <w:start w:val="2"/>
      <w:numFmt w:val="decimal"/>
      <w:lvlText w:val="%1.%2"/>
      <w:lvlJc w:val="left"/>
      <w:pPr>
        <w:ind w:left="731" w:hanging="480"/>
      </w:pPr>
      <w:rPr>
        <w:rFonts w:cs="Sylfaen" w:hint="default"/>
      </w:rPr>
    </w:lvl>
    <w:lvl w:ilvl="2">
      <w:start w:val="7"/>
      <w:numFmt w:val="decimal"/>
      <w:lvlText w:val="%1.%2.%3"/>
      <w:lvlJc w:val="left"/>
      <w:pPr>
        <w:ind w:left="1222" w:hanging="720"/>
      </w:pPr>
      <w:rPr>
        <w:rFonts w:cs="Sylfaen" w:hint="default"/>
      </w:rPr>
    </w:lvl>
    <w:lvl w:ilvl="3">
      <w:start w:val="1"/>
      <w:numFmt w:val="decimal"/>
      <w:lvlText w:val="%1.%2.%3.%4"/>
      <w:lvlJc w:val="left"/>
      <w:pPr>
        <w:ind w:left="1473" w:hanging="720"/>
      </w:pPr>
      <w:rPr>
        <w:rFonts w:cs="Sylfaen" w:hint="default"/>
      </w:rPr>
    </w:lvl>
    <w:lvl w:ilvl="4">
      <w:start w:val="1"/>
      <w:numFmt w:val="decimal"/>
      <w:lvlText w:val="%1.%2.%3.%4.%5"/>
      <w:lvlJc w:val="left"/>
      <w:pPr>
        <w:ind w:left="2084" w:hanging="1080"/>
      </w:pPr>
      <w:rPr>
        <w:rFonts w:cs="Sylfaen" w:hint="default"/>
      </w:rPr>
    </w:lvl>
    <w:lvl w:ilvl="5">
      <w:start w:val="1"/>
      <w:numFmt w:val="decimal"/>
      <w:lvlText w:val="%1.%2.%3.%4.%5.%6"/>
      <w:lvlJc w:val="left"/>
      <w:pPr>
        <w:ind w:left="2335" w:hanging="1080"/>
      </w:pPr>
      <w:rPr>
        <w:rFonts w:cs="Sylfaen" w:hint="default"/>
      </w:rPr>
    </w:lvl>
    <w:lvl w:ilvl="6">
      <w:start w:val="1"/>
      <w:numFmt w:val="decimal"/>
      <w:lvlText w:val="%1.%2.%3.%4.%5.%6.%7"/>
      <w:lvlJc w:val="left"/>
      <w:pPr>
        <w:ind w:left="2586" w:hanging="1080"/>
      </w:pPr>
      <w:rPr>
        <w:rFonts w:cs="Sylfaen" w:hint="default"/>
      </w:rPr>
    </w:lvl>
    <w:lvl w:ilvl="7">
      <w:start w:val="1"/>
      <w:numFmt w:val="decimal"/>
      <w:lvlText w:val="%1.%2.%3.%4.%5.%6.%7.%8"/>
      <w:lvlJc w:val="left"/>
      <w:pPr>
        <w:ind w:left="3197" w:hanging="1440"/>
      </w:pPr>
      <w:rPr>
        <w:rFonts w:cs="Sylfaen" w:hint="default"/>
      </w:rPr>
    </w:lvl>
    <w:lvl w:ilvl="8">
      <w:start w:val="1"/>
      <w:numFmt w:val="decimal"/>
      <w:lvlText w:val="%1.%2.%3.%4.%5.%6.%7.%8.%9"/>
      <w:lvlJc w:val="left"/>
      <w:pPr>
        <w:ind w:left="3448" w:hanging="1440"/>
      </w:pPr>
      <w:rPr>
        <w:rFonts w:cs="Sylfaen" w:hint="default"/>
      </w:rPr>
    </w:lvl>
  </w:abstractNum>
  <w:abstractNum w:abstractNumId="23">
    <w:nsid w:val="470555D9"/>
    <w:multiLevelType w:val="hybridMultilevel"/>
    <w:tmpl w:val="37785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E0D1B3A"/>
    <w:multiLevelType w:val="hybridMultilevel"/>
    <w:tmpl w:val="A5567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0A55A7"/>
    <w:multiLevelType w:val="hybridMultilevel"/>
    <w:tmpl w:val="370C3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7E14FD"/>
    <w:multiLevelType w:val="hybridMultilevel"/>
    <w:tmpl w:val="1C042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4D26BB"/>
    <w:multiLevelType w:val="hybridMultilevel"/>
    <w:tmpl w:val="3C20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27131F"/>
    <w:multiLevelType w:val="hybridMultilevel"/>
    <w:tmpl w:val="58C4A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1E0B27"/>
    <w:multiLevelType w:val="hybridMultilevel"/>
    <w:tmpl w:val="F1B2E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84874"/>
    <w:multiLevelType w:val="hybridMultilevel"/>
    <w:tmpl w:val="79B46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EEE22B7"/>
    <w:multiLevelType w:val="hybridMultilevel"/>
    <w:tmpl w:val="DC707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33">
    <w:nsid w:val="641304C4"/>
    <w:multiLevelType w:val="hybridMultilevel"/>
    <w:tmpl w:val="BAF02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CF65D9"/>
    <w:multiLevelType w:val="hybridMultilevel"/>
    <w:tmpl w:val="01C4047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nsid w:val="68BD6FB3"/>
    <w:multiLevelType w:val="hybridMultilevel"/>
    <w:tmpl w:val="E2AEB3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EA75AAE"/>
    <w:multiLevelType w:val="multilevel"/>
    <w:tmpl w:val="113ECD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EF45F5"/>
    <w:multiLevelType w:val="hybridMultilevel"/>
    <w:tmpl w:val="02E45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39">
    <w:nsid w:val="76FB3B21"/>
    <w:multiLevelType w:val="multilevel"/>
    <w:tmpl w:val="4B66E1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F55DF9"/>
    <w:multiLevelType w:val="hybridMultilevel"/>
    <w:tmpl w:val="0A3AA21A"/>
    <w:lvl w:ilvl="0" w:tplc="B0901312">
      <w:start w:val="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nsid w:val="7B5A6D49"/>
    <w:multiLevelType w:val="hybridMultilevel"/>
    <w:tmpl w:val="CEC04AC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nsid w:val="7C866489"/>
    <w:multiLevelType w:val="multilevel"/>
    <w:tmpl w:val="48F094BA"/>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41"/>
  </w:num>
  <w:num w:numId="2">
    <w:abstractNumId w:val="34"/>
  </w:num>
  <w:num w:numId="3">
    <w:abstractNumId w:val="35"/>
  </w:num>
  <w:num w:numId="4">
    <w:abstractNumId w:val="11"/>
  </w:num>
  <w:num w:numId="5">
    <w:abstractNumId w:val="12"/>
  </w:num>
  <w:num w:numId="6">
    <w:abstractNumId w:val="32"/>
  </w:num>
  <w:num w:numId="7">
    <w:abstractNumId w:val="0"/>
  </w:num>
  <w:num w:numId="8">
    <w:abstractNumId w:val="38"/>
  </w:num>
  <w:num w:numId="9">
    <w:abstractNumId w:val="42"/>
  </w:num>
  <w:num w:numId="10">
    <w:abstractNumId w:val="13"/>
  </w:num>
  <w:num w:numId="11">
    <w:abstractNumId w:val="39"/>
  </w:num>
  <w:num w:numId="12">
    <w:abstractNumId w:val="4"/>
  </w:num>
  <w:num w:numId="13">
    <w:abstractNumId w:val="25"/>
  </w:num>
  <w:num w:numId="14">
    <w:abstractNumId w:val="16"/>
  </w:num>
  <w:num w:numId="15">
    <w:abstractNumId w:val="7"/>
  </w:num>
  <w:num w:numId="16">
    <w:abstractNumId w:val="37"/>
  </w:num>
  <w:num w:numId="17">
    <w:abstractNumId w:val="8"/>
  </w:num>
  <w:num w:numId="18">
    <w:abstractNumId w:val="14"/>
  </w:num>
  <w:num w:numId="19">
    <w:abstractNumId w:val="5"/>
  </w:num>
  <w:num w:numId="20">
    <w:abstractNumId w:val="33"/>
  </w:num>
  <w:num w:numId="21">
    <w:abstractNumId w:val="31"/>
  </w:num>
  <w:num w:numId="22">
    <w:abstractNumId w:val="23"/>
  </w:num>
  <w:num w:numId="23">
    <w:abstractNumId w:val="28"/>
  </w:num>
  <w:num w:numId="24">
    <w:abstractNumId w:val="24"/>
  </w:num>
  <w:num w:numId="25">
    <w:abstractNumId w:val="17"/>
  </w:num>
  <w:num w:numId="26">
    <w:abstractNumId w:val="6"/>
  </w:num>
  <w:num w:numId="27">
    <w:abstractNumId w:val="36"/>
  </w:num>
  <w:num w:numId="28">
    <w:abstractNumId w:val="1"/>
  </w:num>
  <w:num w:numId="29">
    <w:abstractNumId w:val="15"/>
  </w:num>
  <w:num w:numId="30">
    <w:abstractNumId w:val="10"/>
  </w:num>
  <w:num w:numId="31">
    <w:abstractNumId w:val="30"/>
  </w:num>
  <w:num w:numId="32">
    <w:abstractNumId w:val="18"/>
  </w:num>
  <w:num w:numId="33">
    <w:abstractNumId w:val="2"/>
  </w:num>
  <w:num w:numId="34">
    <w:abstractNumId w:val="26"/>
  </w:num>
  <w:num w:numId="35">
    <w:abstractNumId w:val="20"/>
  </w:num>
  <w:num w:numId="36">
    <w:abstractNumId w:val="27"/>
  </w:num>
  <w:num w:numId="37">
    <w:abstractNumId w:val="19"/>
  </w:num>
  <w:num w:numId="38">
    <w:abstractNumId w:val="29"/>
  </w:num>
  <w:num w:numId="39">
    <w:abstractNumId w:val="40"/>
  </w:num>
  <w:num w:numId="40">
    <w:abstractNumId w:val="9"/>
  </w:num>
  <w:num w:numId="41">
    <w:abstractNumId w:val="3"/>
  </w:num>
  <w:num w:numId="42">
    <w:abstractNumId w:val="21"/>
  </w:num>
  <w:num w:numId="4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E47F8"/>
    <w:rsid w:val="00000CEB"/>
    <w:rsid w:val="00000F3E"/>
    <w:rsid w:val="00000FE2"/>
    <w:rsid w:val="00002123"/>
    <w:rsid w:val="000021A3"/>
    <w:rsid w:val="000028B1"/>
    <w:rsid w:val="00002A18"/>
    <w:rsid w:val="00002A36"/>
    <w:rsid w:val="00002D70"/>
    <w:rsid w:val="000043DF"/>
    <w:rsid w:val="00005D6D"/>
    <w:rsid w:val="000073A9"/>
    <w:rsid w:val="00007BCE"/>
    <w:rsid w:val="000102F8"/>
    <w:rsid w:val="00010995"/>
    <w:rsid w:val="00010B30"/>
    <w:rsid w:val="00011DC6"/>
    <w:rsid w:val="00011F7C"/>
    <w:rsid w:val="00012C6C"/>
    <w:rsid w:val="00012EA0"/>
    <w:rsid w:val="0001377D"/>
    <w:rsid w:val="00013F1B"/>
    <w:rsid w:val="000146DA"/>
    <w:rsid w:val="00014E2C"/>
    <w:rsid w:val="0001540E"/>
    <w:rsid w:val="00015A33"/>
    <w:rsid w:val="00015D04"/>
    <w:rsid w:val="00015D9A"/>
    <w:rsid w:val="00015DFA"/>
    <w:rsid w:val="0001672A"/>
    <w:rsid w:val="000171BF"/>
    <w:rsid w:val="00020250"/>
    <w:rsid w:val="000215D0"/>
    <w:rsid w:val="00021D4B"/>
    <w:rsid w:val="000232CF"/>
    <w:rsid w:val="000237FC"/>
    <w:rsid w:val="00024012"/>
    <w:rsid w:val="00024247"/>
    <w:rsid w:val="00024754"/>
    <w:rsid w:val="000249D3"/>
    <w:rsid w:val="00024B23"/>
    <w:rsid w:val="00024F5E"/>
    <w:rsid w:val="00025242"/>
    <w:rsid w:val="0002558D"/>
    <w:rsid w:val="00025CD0"/>
    <w:rsid w:val="00026B0E"/>
    <w:rsid w:val="00026D51"/>
    <w:rsid w:val="00027022"/>
    <w:rsid w:val="00027186"/>
    <w:rsid w:val="000271ED"/>
    <w:rsid w:val="000278B4"/>
    <w:rsid w:val="00027A6D"/>
    <w:rsid w:val="0003023E"/>
    <w:rsid w:val="00030AF4"/>
    <w:rsid w:val="00030B1A"/>
    <w:rsid w:val="000310C5"/>
    <w:rsid w:val="00031D65"/>
    <w:rsid w:val="000330C1"/>
    <w:rsid w:val="000332B8"/>
    <w:rsid w:val="00033624"/>
    <w:rsid w:val="00033B39"/>
    <w:rsid w:val="00033C00"/>
    <w:rsid w:val="00033C1C"/>
    <w:rsid w:val="000340B8"/>
    <w:rsid w:val="00034C37"/>
    <w:rsid w:val="0003605D"/>
    <w:rsid w:val="00036288"/>
    <w:rsid w:val="000365D9"/>
    <w:rsid w:val="00037C58"/>
    <w:rsid w:val="0004004B"/>
    <w:rsid w:val="0004010D"/>
    <w:rsid w:val="000408EA"/>
    <w:rsid w:val="00040D22"/>
    <w:rsid w:val="0004263D"/>
    <w:rsid w:val="00042738"/>
    <w:rsid w:val="0004356B"/>
    <w:rsid w:val="00043E05"/>
    <w:rsid w:val="0004414E"/>
    <w:rsid w:val="00044280"/>
    <w:rsid w:val="00044966"/>
    <w:rsid w:val="00044FB2"/>
    <w:rsid w:val="000451B4"/>
    <w:rsid w:val="00045EEE"/>
    <w:rsid w:val="00047A5F"/>
    <w:rsid w:val="000501B3"/>
    <w:rsid w:val="000502FD"/>
    <w:rsid w:val="00050EDB"/>
    <w:rsid w:val="00050FBD"/>
    <w:rsid w:val="000520B9"/>
    <w:rsid w:val="000526D5"/>
    <w:rsid w:val="0005357F"/>
    <w:rsid w:val="00053A3C"/>
    <w:rsid w:val="00054958"/>
    <w:rsid w:val="00054E01"/>
    <w:rsid w:val="000552C8"/>
    <w:rsid w:val="00056205"/>
    <w:rsid w:val="000564EB"/>
    <w:rsid w:val="00056557"/>
    <w:rsid w:val="00060ACB"/>
    <w:rsid w:val="00060EF5"/>
    <w:rsid w:val="0006260C"/>
    <w:rsid w:val="00063B93"/>
    <w:rsid w:val="00064955"/>
    <w:rsid w:val="0006530C"/>
    <w:rsid w:val="000654D2"/>
    <w:rsid w:val="0006577E"/>
    <w:rsid w:val="000661E0"/>
    <w:rsid w:val="00067542"/>
    <w:rsid w:val="00067F63"/>
    <w:rsid w:val="000700E5"/>
    <w:rsid w:val="00070CCC"/>
    <w:rsid w:val="00071195"/>
    <w:rsid w:val="000712E2"/>
    <w:rsid w:val="0007150B"/>
    <w:rsid w:val="0007189C"/>
    <w:rsid w:val="00072096"/>
    <w:rsid w:val="000721F6"/>
    <w:rsid w:val="00072F38"/>
    <w:rsid w:val="000730C8"/>
    <w:rsid w:val="00073CDF"/>
    <w:rsid w:val="00075446"/>
    <w:rsid w:val="000754B0"/>
    <w:rsid w:val="00075820"/>
    <w:rsid w:val="0007685B"/>
    <w:rsid w:val="00080B26"/>
    <w:rsid w:val="000814B7"/>
    <w:rsid w:val="00081ED7"/>
    <w:rsid w:val="00081F3A"/>
    <w:rsid w:val="00082194"/>
    <w:rsid w:val="00082DEF"/>
    <w:rsid w:val="00082F5F"/>
    <w:rsid w:val="00083BC3"/>
    <w:rsid w:val="00084016"/>
    <w:rsid w:val="00084BD7"/>
    <w:rsid w:val="00084E19"/>
    <w:rsid w:val="00085BBB"/>
    <w:rsid w:val="000865A4"/>
    <w:rsid w:val="00087DB3"/>
    <w:rsid w:val="00087DE6"/>
    <w:rsid w:val="0009104B"/>
    <w:rsid w:val="00091B14"/>
    <w:rsid w:val="00091ED3"/>
    <w:rsid w:val="00091FC6"/>
    <w:rsid w:val="00092666"/>
    <w:rsid w:val="00093355"/>
    <w:rsid w:val="00094705"/>
    <w:rsid w:val="00094D5C"/>
    <w:rsid w:val="00095186"/>
    <w:rsid w:val="000962ED"/>
    <w:rsid w:val="0009697D"/>
    <w:rsid w:val="00097D9E"/>
    <w:rsid w:val="000A02BD"/>
    <w:rsid w:val="000A1FAB"/>
    <w:rsid w:val="000A220C"/>
    <w:rsid w:val="000A2ED0"/>
    <w:rsid w:val="000A30FD"/>
    <w:rsid w:val="000A38B9"/>
    <w:rsid w:val="000A3C83"/>
    <w:rsid w:val="000A3F5B"/>
    <w:rsid w:val="000A45C9"/>
    <w:rsid w:val="000A4B26"/>
    <w:rsid w:val="000A5CAB"/>
    <w:rsid w:val="000A6ABA"/>
    <w:rsid w:val="000A786E"/>
    <w:rsid w:val="000A79B2"/>
    <w:rsid w:val="000B0398"/>
    <w:rsid w:val="000B09D1"/>
    <w:rsid w:val="000B3251"/>
    <w:rsid w:val="000B3334"/>
    <w:rsid w:val="000B33E7"/>
    <w:rsid w:val="000B3D3A"/>
    <w:rsid w:val="000B42E3"/>
    <w:rsid w:val="000B4408"/>
    <w:rsid w:val="000B44FB"/>
    <w:rsid w:val="000B47C5"/>
    <w:rsid w:val="000B48AF"/>
    <w:rsid w:val="000B4A54"/>
    <w:rsid w:val="000B4D04"/>
    <w:rsid w:val="000B5284"/>
    <w:rsid w:val="000B5719"/>
    <w:rsid w:val="000B5E9D"/>
    <w:rsid w:val="000B691A"/>
    <w:rsid w:val="000B69D9"/>
    <w:rsid w:val="000C0753"/>
    <w:rsid w:val="000C0A77"/>
    <w:rsid w:val="000C1641"/>
    <w:rsid w:val="000C1719"/>
    <w:rsid w:val="000C35EF"/>
    <w:rsid w:val="000C3B96"/>
    <w:rsid w:val="000C4242"/>
    <w:rsid w:val="000C4EFE"/>
    <w:rsid w:val="000C5342"/>
    <w:rsid w:val="000C549C"/>
    <w:rsid w:val="000C566D"/>
    <w:rsid w:val="000C5C5D"/>
    <w:rsid w:val="000C606D"/>
    <w:rsid w:val="000C6207"/>
    <w:rsid w:val="000C6839"/>
    <w:rsid w:val="000C7A8E"/>
    <w:rsid w:val="000C7BBD"/>
    <w:rsid w:val="000C7F42"/>
    <w:rsid w:val="000C7F9F"/>
    <w:rsid w:val="000D0873"/>
    <w:rsid w:val="000D1161"/>
    <w:rsid w:val="000D1AB2"/>
    <w:rsid w:val="000D3486"/>
    <w:rsid w:val="000D3802"/>
    <w:rsid w:val="000D380F"/>
    <w:rsid w:val="000D4A6B"/>
    <w:rsid w:val="000D4FC8"/>
    <w:rsid w:val="000D5FD2"/>
    <w:rsid w:val="000D671E"/>
    <w:rsid w:val="000D701C"/>
    <w:rsid w:val="000D7088"/>
    <w:rsid w:val="000D75E2"/>
    <w:rsid w:val="000D778D"/>
    <w:rsid w:val="000D79B9"/>
    <w:rsid w:val="000D7DE9"/>
    <w:rsid w:val="000D7F1E"/>
    <w:rsid w:val="000E14A2"/>
    <w:rsid w:val="000E1501"/>
    <w:rsid w:val="000E2408"/>
    <w:rsid w:val="000E3161"/>
    <w:rsid w:val="000E337C"/>
    <w:rsid w:val="000E5758"/>
    <w:rsid w:val="000E6095"/>
    <w:rsid w:val="000E626E"/>
    <w:rsid w:val="000E69B9"/>
    <w:rsid w:val="000E6F2A"/>
    <w:rsid w:val="000E70E5"/>
    <w:rsid w:val="000E7EF5"/>
    <w:rsid w:val="000F0504"/>
    <w:rsid w:val="000F0598"/>
    <w:rsid w:val="000F0A6B"/>
    <w:rsid w:val="000F0DCF"/>
    <w:rsid w:val="000F1928"/>
    <w:rsid w:val="000F29B1"/>
    <w:rsid w:val="000F2AC1"/>
    <w:rsid w:val="000F31CC"/>
    <w:rsid w:val="000F37EF"/>
    <w:rsid w:val="000F3860"/>
    <w:rsid w:val="000F3EC9"/>
    <w:rsid w:val="000F41B2"/>
    <w:rsid w:val="000F440B"/>
    <w:rsid w:val="000F4E05"/>
    <w:rsid w:val="000F5DB6"/>
    <w:rsid w:val="000F5F60"/>
    <w:rsid w:val="000F7A8E"/>
    <w:rsid w:val="000F7E10"/>
    <w:rsid w:val="001004DA"/>
    <w:rsid w:val="00100D8D"/>
    <w:rsid w:val="00100FD5"/>
    <w:rsid w:val="001011E8"/>
    <w:rsid w:val="001014BD"/>
    <w:rsid w:val="001019C1"/>
    <w:rsid w:val="00101A7E"/>
    <w:rsid w:val="00102D7C"/>
    <w:rsid w:val="0010361B"/>
    <w:rsid w:val="001039EB"/>
    <w:rsid w:val="00103BD1"/>
    <w:rsid w:val="00103EF3"/>
    <w:rsid w:val="00104495"/>
    <w:rsid w:val="0010606A"/>
    <w:rsid w:val="0010641B"/>
    <w:rsid w:val="0010698E"/>
    <w:rsid w:val="001105D3"/>
    <w:rsid w:val="001105FC"/>
    <w:rsid w:val="001108F9"/>
    <w:rsid w:val="001109FC"/>
    <w:rsid w:val="00110E5A"/>
    <w:rsid w:val="00111061"/>
    <w:rsid w:val="0011148A"/>
    <w:rsid w:val="0011211A"/>
    <w:rsid w:val="001122C7"/>
    <w:rsid w:val="00112E80"/>
    <w:rsid w:val="00112F9E"/>
    <w:rsid w:val="00113D1B"/>
    <w:rsid w:val="00114711"/>
    <w:rsid w:val="00116470"/>
    <w:rsid w:val="001169B7"/>
    <w:rsid w:val="00117249"/>
    <w:rsid w:val="001178E8"/>
    <w:rsid w:val="00117F09"/>
    <w:rsid w:val="00120213"/>
    <w:rsid w:val="00120D6F"/>
    <w:rsid w:val="00120F2E"/>
    <w:rsid w:val="0012100C"/>
    <w:rsid w:val="0012151B"/>
    <w:rsid w:val="00122207"/>
    <w:rsid w:val="0012356B"/>
    <w:rsid w:val="0012381A"/>
    <w:rsid w:val="00127200"/>
    <w:rsid w:val="0013013E"/>
    <w:rsid w:val="00131781"/>
    <w:rsid w:val="001326B4"/>
    <w:rsid w:val="00132E51"/>
    <w:rsid w:val="00133D82"/>
    <w:rsid w:val="001340BF"/>
    <w:rsid w:val="00134501"/>
    <w:rsid w:val="00134E45"/>
    <w:rsid w:val="00135AEC"/>
    <w:rsid w:val="00135FBF"/>
    <w:rsid w:val="00136765"/>
    <w:rsid w:val="001374EB"/>
    <w:rsid w:val="001404E4"/>
    <w:rsid w:val="0014103B"/>
    <w:rsid w:val="00141399"/>
    <w:rsid w:val="0014204F"/>
    <w:rsid w:val="0014275E"/>
    <w:rsid w:val="00142FC5"/>
    <w:rsid w:val="0014363F"/>
    <w:rsid w:val="0014367B"/>
    <w:rsid w:val="00146001"/>
    <w:rsid w:val="00146983"/>
    <w:rsid w:val="001471F0"/>
    <w:rsid w:val="0014771F"/>
    <w:rsid w:val="00147816"/>
    <w:rsid w:val="00150A4E"/>
    <w:rsid w:val="0015138D"/>
    <w:rsid w:val="00151B95"/>
    <w:rsid w:val="0015333B"/>
    <w:rsid w:val="0015352E"/>
    <w:rsid w:val="00154874"/>
    <w:rsid w:val="00154F4D"/>
    <w:rsid w:val="00155387"/>
    <w:rsid w:val="00155D75"/>
    <w:rsid w:val="00155E78"/>
    <w:rsid w:val="00156E7E"/>
    <w:rsid w:val="001579E8"/>
    <w:rsid w:val="00157D35"/>
    <w:rsid w:val="00157D51"/>
    <w:rsid w:val="0016025F"/>
    <w:rsid w:val="001604BF"/>
    <w:rsid w:val="00160DF3"/>
    <w:rsid w:val="00161460"/>
    <w:rsid w:val="001614F3"/>
    <w:rsid w:val="00161A70"/>
    <w:rsid w:val="00162BB7"/>
    <w:rsid w:val="00162BFA"/>
    <w:rsid w:val="00163183"/>
    <w:rsid w:val="00163A80"/>
    <w:rsid w:val="00164652"/>
    <w:rsid w:val="0016475D"/>
    <w:rsid w:val="00164A63"/>
    <w:rsid w:val="00165299"/>
    <w:rsid w:val="00165416"/>
    <w:rsid w:val="001659F5"/>
    <w:rsid w:val="00166025"/>
    <w:rsid w:val="001661DD"/>
    <w:rsid w:val="001663A7"/>
    <w:rsid w:val="00166EED"/>
    <w:rsid w:val="0016747C"/>
    <w:rsid w:val="00167808"/>
    <w:rsid w:val="001679CD"/>
    <w:rsid w:val="00167BC6"/>
    <w:rsid w:val="001702A8"/>
    <w:rsid w:val="00170470"/>
    <w:rsid w:val="001704A7"/>
    <w:rsid w:val="0017234A"/>
    <w:rsid w:val="00172781"/>
    <w:rsid w:val="00174E3B"/>
    <w:rsid w:val="00175245"/>
    <w:rsid w:val="00175542"/>
    <w:rsid w:val="00175708"/>
    <w:rsid w:val="001759DE"/>
    <w:rsid w:val="00175DA3"/>
    <w:rsid w:val="00176D47"/>
    <w:rsid w:val="00177CAB"/>
    <w:rsid w:val="00177D39"/>
    <w:rsid w:val="00180AF2"/>
    <w:rsid w:val="00181283"/>
    <w:rsid w:val="00181920"/>
    <w:rsid w:val="00181B35"/>
    <w:rsid w:val="0018240E"/>
    <w:rsid w:val="001828EA"/>
    <w:rsid w:val="0018343C"/>
    <w:rsid w:val="0018421B"/>
    <w:rsid w:val="001858C6"/>
    <w:rsid w:val="00185937"/>
    <w:rsid w:val="0018636E"/>
    <w:rsid w:val="00187399"/>
    <w:rsid w:val="001874D4"/>
    <w:rsid w:val="00187D98"/>
    <w:rsid w:val="00190055"/>
    <w:rsid w:val="00190160"/>
    <w:rsid w:val="001910A4"/>
    <w:rsid w:val="001917A2"/>
    <w:rsid w:val="00191D77"/>
    <w:rsid w:val="00192BC4"/>
    <w:rsid w:val="00192C0F"/>
    <w:rsid w:val="0019305E"/>
    <w:rsid w:val="00193C5B"/>
    <w:rsid w:val="0019477F"/>
    <w:rsid w:val="00194A94"/>
    <w:rsid w:val="00196141"/>
    <w:rsid w:val="001962F1"/>
    <w:rsid w:val="001966B4"/>
    <w:rsid w:val="001966C6"/>
    <w:rsid w:val="00196C29"/>
    <w:rsid w:val="001970A5"/>
    <w:rsid w:val="0019717A"/>
    <w:rsid w:val="001979B3"/>
    <w:rsid w:val="001A0015"/>
    <w:rsid w:val="001A0C9B"/>
    <w:rsid w:val="001A118B"/>
    <w:rsid w:val="001A15F3"/>
    <w:rsid w:val="001A1940"/>
    <w:rsid w:val="001A2115"/>
    <w:rsid w:val="001A2E97"/>
    <w:rsid w:val="001A30CE"/>
    <w:rsid w:val="001A32DF"/>
    <w:rsid w:val="001A3A88"/>
    <w:rsid w:val="001A3B3E"/>
    <w:rsid w:val="001A3C11"/>
    <w:rsid w:val="001A3CB8"/>
    <w:rsid w:val="001A435B"/>
    <w:rsid w:val="001A4503"/>
    <w:rsid w:val="001A45F8"/>
    <w:rsid w:val="001A484E"/>
    <w:rsid w:val="001A4C6C"/>
    <w:rsid w:val="001A4DD5"/>
    <w:rsid w:val="001A5364"/>
    <w:rsid w:val="001A550B"/>
    <w:rsid w:val="001A56B8"/>
    <w:rsid w:val="001A5B7C"/>
    <w:rsid w:val="001A5CAD"/>
    <w:rsid w:val="001A60DA"/>
    <w:rsid w:val="001A61A4"/>
    <w:rsid w:val="001A61E9"/>
    <w:rsid w:val="001A61FE"/>
    <w:rsid w:val="001A63E6"/>
    <w:rsid w:val="001A68FA"/>
    <w:rsid w:val="001A7281"/>
    <w:rsid w:val="001A7389"/>
    <w:rsid w:val="001A7572"/>
    <w:rsid w:val="001A79AE"/>
    <w:rsid w:val="001A79EF"/>
    <w:rsid w:val="001A7A58"/>
    <w:rsid w:val="001B0A0B"/>
    <w:rsid w:val="001B17FB"/>
    <w:rsid w:val="001B23B1"/>
    <w:rsid w:val="001B3655"/>
    <w:rsid w:val="001B37E2"/>
    <w:rsid w:val="001B3AF2"/>
    <w:rsid w:val="001B3DE0"/>
    <w:rsid w:val="001B4A2E"/>
    <w:rsid w:val="001B5336"/>
    <w:rsid w:val="001B5D90"/>
    <w:rsid w:val="001B5E87"/>
    <w:rsid w:val="001B6193"/>
    <w:rsid w:val="001B684C"/>
    <w:rsid w:val="001B6B79"/>
    <w:rsid w:val="001B6CD4"/>
    <w:rsid w:val="001B6DF3"/>
    <w:rsid w:val="001B753B"/>
    <w:rsid w:val="001B794D"/>
    <w:rsid w:val="001C054E"/>
    <w:rsid w:val="001C1103"/>
    <w:rsid w:val="001C11EA"/>
    <w:rsid w:val="001C1A3B"/>
    <w:rsid w:val="001C1F9B"/>
    <w:rsid w:val="001C200D"/>
    <w:rsid w:val="001C22D1"/>
    <w:rsid w:val="001C271F"/>
    <w:rsid w:val="001C2C7B"/>
    <w:rsid w:val="001C3267"/>
    <w:rsid w:val="001C3318"/>
    <w:rsid w:val="001C3659"/>
    <w:rsid w:val="001C4DD1"/>
    <w:rsid w:val="001C59B0"/>
    <w:rsid w:val="001C642F"/>
    <w:rsid w:val="001C6650"/>
    <w:rsid w:val="001C7061"/>
    <w:rsid w:val="001D023C"/>
    <w:rsid w:val="001D0D51"/>
    <w:rsid w:val="001D0EAB"/>
    <w:rsid w:val="001D254C"/>
    <w:rsid w:val="001D2B9D"/>
    <w:rsid w:val="001D2F57"/>
    <w:rsid w:val="001D344B"/>
    <w:rsid w:val="001D3E52"/>
    <w:rsid w:val="001D4024"/>
    <w:rsid w:val="001D402D"/>
    <w:rsid w:val="001D43B2"/>
    <w:rsid w:val="001D520F"/>
    <w:rsid w:val="001D543F"/>
    <w:rsid w:val="001D5638"/>
    <w:rsid w:val="001D5750"/>
    <w:rsid w:val="001D580F"/>
    <w:rsid w:val="001D5EF2"/>
    <w:rsid w:val="001D79F7"/>
    <w:rsid w:val="001E0CD1"/>
    <w:rsid w:val="001E1012"/>
    <w:rsid w:val="001E304C"/>
    <w:rsid w:val="001E311E"/>
    <w:rsid w:val="001E3230"/>
    <w:rsid w:val="001E334A"/>
    <w:rsid w:val="001E3483"/>
    <w:rsid w:val="001E3FC1"/>
    <w:rsid w:val="001E449C"/>
    <w:rsid w:val="001E456D"/>
    <w:rsid w:val="001E45B8"/>
    <w:rsid w:val="001E5221"/>
    <w:rsid w:val="001E5E07"/>
    <w:rsid w:val="001E67B1"/>
    <w:rsid w:val="001E7C2F"/>
    <w:rsid w:val="001F00B2"/>
    <w:rsid w:val="001F0367"/>
    <w:rsid w:val="001F0786"/>
    <w:rsid w:val="001F0855"/>
    <w:rsid w:val="001F0A54"/>
    <w:rsid w:val="001F12C4"/>
    <w:rsid w:val="001F14FC"/>
    <w:rsid w:val="001F181C"/>
    <w:rsid w:val="001F19AF"/>
    <w:rsid w:val="001F61CE"/>
    <w:rsid w:val="001F645E"/>
    <w:rsid w:val="001F67FD"/>
    <w:rsid w:val="001F7545"/>
    <w:rsid w:val="001F7C70"/>
    <w:rsid w:val="0020109E"/>
    <w:rsid w:val="00201248"/>
    <w:rsid w:val="00201792"/>
    <w:rsid w:val="002021ED"/>
    <w:rsid w:val="0020231F"/>
    <w:rsid w:val="00202BBC"/>
    <w:rsid w:val="00203552"/>
    <w:rsid w:val="002041F2"/>
    <w:rsid w:val="00204252"/>
    <w:rsid w:val="00204B20"/>
    <w:rsid w:val="00204E3A"/>
    <w:rsid w:val="00205249"/>
    <w:rsid w:val="00206F7B"/>
    <w:rsid w:val="002070F3"/>
    <w:rsid w:val="002076FB"/>
    <w:rsid w:val="00210AAA"/>
    <w:rsid w:val="00210D36"/>
    <w:rsid w:val="00212DCA"/>
    <w:rsid w:val="00212F5C"/>
    <w:rsid w:val="00213909"/>
    <w:rsid w:val="0021425C"/>
    <w:rsid w:val="00214401"/>
    <w:rsid w:val="00215565"/>
    <w:rsid w:val="00215BFA"/>
    <w:rsid w:val="00216204"/>
    <w:rsid w:val="002162D9"/>
    <w:rsid w:val="00216EF9"/>
    <w:rsid w:val="00217089"/>
    <w:rsid w:val="00217F38"/>
    <w:rsid w:val="00220072"/>
    <w:rsid w:val="00220CDA"/>
    <w:rsid w:val="00220DFD"/>
    <w:rsid w:val="00220EF3"/>
    <w:rsid w:val="002213D8"/>
    <w:rsid w:val="00221DE1"/>
    <w:rsid w:val="002222AB"/>
    <w:rsid w:val="00222453"/>
    <w:rsid w:val="002227D5"/>
    <w:rsid w:val="00222B47"/>
    <w:rsid w:val="00222FA5"/>
    <w:rsid w:val="00223661"/>
    <w:rsid w:val="00223D5E"/>
    <w:rsid w:val="00224CFF"/>
    <w:rsid w:val="00225537"/>
    <w:rsid w:val="00225E21"/>
    <w:rsid w:val="00225F3F"/>
    <w:rsid w:val="002268D3"/>
    <w:rsid w:val="00226BD8"/>
    <w:rsid w:val="00230DAD"/>
    <w:rsid w:val="00230EC4"/>
    <w:rsid w:val="002324A3"/>
    <w:rsid w:val="002324C3"/>
    <w:rsid w:val="002324D7"/>
    <w:rsid w:val="00233AA5"/>
    <w:rsid w:val="00233EFF"/>
    <w:rsid w:val="002358BF"/>
    <w:rsid w:val="00235AEC"/>
    <w:rsid w:val="00236289"/>
    <w:rsid w:val="002401D8"/>
    <w:rsid w:val="00240E90"/>
    <w:rsid w:val="00241313"/>
    <w:rsid w:val="00241611"/>
    <w:rsid w:val="00241927"/>
    <w:rsid w:val="0024292B"/>
    <w:rsid w:val="00243354"/>
    <w:rsid w:val="00243883"/>
    <w:rsid w:val="002448BC"/>
    <w:rsid w:val="00245526"/>
    <w:rsid w:val="00245B15"/>
    <w:rsid w:val="00245B9C"/>
    <w:rsid w:val="00246294"/>
    <w:rsid w:val="0024641D"/>
    <w:rsid w:val="0024673A"/>
    <w:rsid w:val="00247789"/>
    <w:rsid w:val="00247A61"/>
    <w:rsid w:val="002506FD"/>
    <w:rsid w:val="00251FF1"/>
    <w:rsid w:val="002523C1"/>
    <w:rsid w:val="002524F0"/>
    <w:rsid w:val="002535BC"/>
    <w:rsid w:val="00253FA8"/>
    <w:rsid w:val="00254375"/>
    <w:rsid w:val="00254FD7"/>
    <w:rsid w:val="002550A1"/>
    <w:rsid w:val="00255290"/>
    <w:rsid w:val="002555D7"/>
    <w:rsid w:val="002557D6"/>
    <w:rsid w:val="002557D8"/>
    <w:rsid w:val="0025666B"/>
    <w:rsid w:val="002571FB"/>
    <w:rsid w:val="00257C45"/>
    <w:rsid w:val="00257D6E"/>
    <w:rsid w:val="00257E70"/>
    <w:rsid w:val="002605BC"/>
    <w:rsid w:val="002617D6"/>
    <w:rsid w:val="00261CCB"/>
    <w:rsid w:val="00262AF4"/>
    <w:rsid w:val="00262C08"/>
    <w:rsid w:val="00263295"/>
    <w:rsid w:val="002634DA"/>
    <w:rsid w:val="0026374F"/>
    <w:rsid w:val="0026380C"/>
    <w:rsid w:val="002639F7"/>
    <w:rsid w:val="00263FDC"/>
    <w:rsid w:val="002641F4"/>
    <w:rsid w:val="002646C3"/>
    <w:rsid w:val="0026490B"/>
    <w:rsid w:val="00264C19"/>
    <w:rsid w:val="00266641"/>
    <w:rsid w:val="002667CD"/>
    <w:rsid w:val="00266B46"/>
    <w:rsid w:val="002672F0"/>
    <w:rsid w:val="00267788"/>
    <w:rsid w:val="00270EED"/>
    <w:rsid w:val="00272DE3"/>
    <w:rsid w:val="00273143"/>
    <w:rsid w:val="00273317"/>
    <w:rsid w:val="00273943"/>
    <w:rsid w:val="00273C2B"/>
    <w:rsid w:val="00273E8C"/>
    <w:rsid w:val="00274704"/>
    <w:rsid w:val="00274AD4"/>
    <w:rsid w:val="00274BFC"/>
    <w:rsid w:val="00275D6F"/>
    <w:rsid w:val="00276D01"/>
    <w:rsid w:val="002804D6"/>
    <w:rsid w:val="00281314"/>
    <w:rsid w:val="00281AB6"/>
    <w:rsid w:val="00281C3F"/>
    <w:rsid w:val="00281D83"/>
    <w:rsid w:val="00282302"/>
    <w:rsid w:val="00282A1A"/>
    <w:rsid w:val="0028388D"/>
    <w:rsid w:val="00284059"/>
    <w:rsid w:val="00284733"/>
    <w:rsid w:val="0028486F"/>
    <w:rsid w:val="00284940"/>
    <w:rsid w:val="00284EDC"/>
    <w:rsid w:val="002860E5"/>
    <w:rsid w:val="00287316"/>
    <w:rsid w:val="0029033C"/>
    <w:rsid w:val="00290362"/>
    <w:rsid w:val="00290E3A"/>
    <w:rsid w:val="00290EA3"/>
    <w:rsid w:val="002910E8"/>
    <w:rsid w:val="00291CFC"/>
    <w:rsid w:val="00291D4E"/>
    <w:rsid w:val="00293304"/>
    <w:rsid w:val="00296459"/>
    <w:rsid w:val="0029736A"/>
    <w:rsid w:val="0029787B"/>
    <w:rsid w:val="00297C21"/>
    <w:rsid w:val="002A07B1"/>
    <w:rsid w:val="002A0CA3"/>
    <w:rsid w:val="002A0E5F"/>
    <w:rsid w:val="002A111A"/>
    <w:rsid w:val="002A14D6"/>
    <w:rsid w:val="002A15CF"/>
    <w:rsid w:val="002A1ED2"/>
    <w:rsid w:val="002A3AD3"/>
    <w:rsid w:val="002A3D27"/>
    <w:rsid w:val="002A497A"/>
    <w:rsid w:val="002A515D"/>
    <w:rsid w:val="002A5A64"/>
    <w:rsid w:val="002A5BEE"/>
    <w:rsid w:val="002A5E34"/>
    <w:rsid w:val="002A7067"/>
    <w:rsid w:val="002A71A6"/>
    <w:rsid w:val="002A7FBB"/>
    <w:rsid w:val="002B041B"/>
    <w:rsid w:val="002B07B1"/>
    <w:rsid w:val="002B097A"/>
    <w:rsid w:val="002B12FE"/>
    <w:rsid w:val="002B1969"/>
    <w:rsid w:val="002B1A2A"/>
    <w:rsid w:val="002B21C4"/>
    <w:rsid w:val="002B2960"/>
    <w:rsid w:val="002B2F82"/>
    <w:rsid w:val="002B31E8"/>
    <w:rsid w:val="002B365E"/>
    <w:rsid w:val="002B406A"/>
    <w:rsid w:val="002B4949"/>
    <w:rsid w:val="002B524B"/>
    <w:rsid w:val="002B59BA"/>
    <w:rsid w:val="002B59C1"/>
    <w:rsid w:val="002B67BC"/>
    <w:rsid w:val="002B6F1F"/>
    <w:rsid w:val="002B70AA"/>
    <w:rsid w:val="002C0D36"/>
    <w:rsid w:val="002C1122"/>
    <w:rsid w:val="002C12CF"/>
    <w:rsid w:val="002C1510"/>
    <w:rsid w:val="002C223B"/>
    <w:rsid w:val="002C2930"/>
    <w:rsid w:val="002C2C7C"/>
    <w:rsid w:val="002C2F48"/>
    <w:rsid w:val="002C3546"/>
    <w:rsid w:val="002C37BD"/>
    <w:rsid w:val="002C4910"/>
    <w:rsid w:val="002C6244"/>
    <w:rsid w:val="002C6777"/>
    <w:rsid w:val="002C6ADD"/>
    <w:rsid w:val="002D026B"/>
    <w:rsid w:val="002D11A6"/>
    <w:rsid w:val="002D191B"/>
    <w:rsid w:val="002D1F27"/>
    <w:rsid w:val="002D1FCE"/>
    <w:rsid w:val="002D3047"/>
    <w:rsid w:val="002D34D0"/>
    <w:rsid w:val="002D352A"/>
    <w:rsid w:val="002D473D"/>
    <w:rsid w:val="002D4878"/>
    <w:rsid w:val="002D48F7"/>
    <w:rsid w:val="002D4C81"/>
    <w:rsid w:val="002D69D8"/>
    <w:rsid w:val="002D6C39"/>
    <w:rsid w:val="002D70FB"/>
    <w:rsid w:val="002D7184"/>
    <w:rsid w:val="002D7304"/>
    <w:rsid w:val="002E04D9"/>
    <w:rsid w:val="002E0BF8"/>
    <w:rsid w:val="002E0E83"/>
    <w:rsid w:val="002E1013"/>
    <w:rsid w:val="002E1173"/>
    <w:rsid w:val="002E19CC"/>
    <w:rsid w:val="002E1D99"/>
    <w:rsid w:val="002E1FDE"/>
    <w:rsid w:val="002E271B"/>
    <w:rsid w:val="002E3114"/>
    <w:rsid w:val="002E55C7"/>
    <w:rsid w:val="002E5B9C"/>
    <w:rsid w:val="002E5FD3"/>
    <w:rsid w:val="002E642E"/>
    <w:rsid w:val="002E68A4"/>
    <w:rsid w:val="002E68B7"/>
    <w:rsid w:val="002E69AD"/>
    <w:rsid w:val="002E7363"/>
    <w:rsid w:val="002E782D"/>
    <w:rsid w:val="002E7DAB"/>
    <w:rsid w:val="002E7DC3"/>
    <w:rsid w:val="002F03D2"/>
    <w:rsid w:val="002F0961"/>
    <w:rsid w:val="002F0B50"/>
    <w:rsid w:val="002F14CF"/>
    <w:rsid w:val="002F15A5"/>
    <w:rsid w:val="002F1F19"/>
    <w:rsid w:val="002F20DB"/>
    <w:rsid w:val="002F29D5"/>
    <w:rsid w:val="002F3816"/>
    <w:rsid w:val="002F3B53"/>
    <w:rsid w:val="002F4764"/>
    <w:rsid w:val="002F4FF5"/>
    <w:rsid w:val="002F5DC4"/>
    <w:rsid w:val="002F66F2"/>
    <w:rsid w:val="002F6715"/>
    <w:rsid w:val="002F72FC"/>
    <w:rsid w:val="002F77A2"/>
    <w:rsid w:val="002F77FE"/>
    <w:rsid w:val="002F7B30"/>
    <w:rsid w:val="002F7CBB"/>
    <w:rsid w:val="003005AC"/>
    <w:rsid w:val="00301B52"/>
    <w:rsid w:val="00301C94"/>
    <w:rsid w:val="003026FE"/>
    <w:rsid w:val="00302FC8"/>
    <w:rsid w:val="003038F4"/>
    <w:rsid w:val="00303C29"/>
    <w:rsid w:val="00303D57"/>
    <w:rsid w:val="00304FFE"/>
    <w:rsid w:val="003050F6"/>
    <w:rsid w:val="00305F36"/>
    <w:rsid w:val="00306108"/>
    <w:rsid w:val="00306ECB"/>
    <w:rsid w:val="00306F51"/>
    <w:rsid w:val="00307125"/>
    <w:rsid w:val="00307320"/>
    <w:rsid w:val="00307A1C"/>
    <w:rsid w:val="00312108"/>
    <w:rsid w:val="00312132"/>
    <w:rsid w:val="003123CF"/>
    <w:rsid w:val="003127F9"/>
    <w:rsid w:val="003130E9"/>
    <w:rsid w:val="003131BC"/>
    <w:rsid w:val="00313853"/>
    <w:rsid w:val="00314C7D"/>
    <w:rsid w:val="0031602E"/>
    <w:rsid w:val="003163C0"/>
    <w:rsid w:val="00316746"/>
    <w:rsid w:val="00317088"/>
    <w:rsid w:val="003201C6"/>
    <w:rsid w:val="00320957"/>
    <w:rsid w:val="003217E3"/>
    <w:rsid w:val="00322622"/>
    <w:rsid w:val="003227C2"/>
    <w:rsid w:val="00322FEA"/>
    <w:rsid w:val="00323724"/>
    <w:rsid w:val="00323890"/>
    <w:rsid w:val="003244BF"/>
    <w:rsid w:val="003249F8"/>
    <w:rsid w:val="00325ACE"/>
    <w:rsid w:val="0032644E"/>
    <w:rsid w:val="0032664E"/>
    <w:rsid w:val="00326DB1"/>
    <w:rsid w:val="0032702E"/>
    <w:rsid w:val="00327F6A"/>
    <w:rsid w:val="0033029A"/>
    <w:rsid w:val="0033041D"/>
    <w:rsid w:val="003307AC"/>
    <w:rsid w:val="00330DE3"/>
    <w:rsid w:val="0033258B"/>
    <w:rsid w:val="00332F60"/>
    <w:rsid w:val="00333FCF"/>
    <w:rsid w:val="00334C39"/>
    <w:rsid w:val="00335FFD"/>
    <w:rsid w:val="00337A86"/>
    <w:rsid w:val="00340E9D"/>
    <w:rsid w:val="003412BC"/>
    <w:rsid w:val="003416B1"/>
    <w:rsid w:val="00341CC4"/>
    <w:rsid w:val="00342399"/>
    <w:rsid w:val="00342764"/>
    <w:rsid w:val="00342D03"/>
    <w:rsid w:val="00342D16"/>
    <w:rsid w:val="00343E63"/>
    <w:rsid w:val="003441B5"/>
    <w:rsid w:val="00344420"/>
    <w:rsid w:val="0034455A"/>
    <w:rsid w:val="00344717"/>
    <w:rsid w:val="0034526E"/>
    <w:rsid w:val="003458D7"/>
    <w:rsid w:val="003459F1"/>
    <w:rsid w:val="00345C4B"/>
    <w:rsid w:val="003466FE"/>
    <w:rsid w:val="00346C98"/>
    <w:rsid w:val="003475F7"/>
    <w:rsid w:val="00347E48"/>
    <w:rsid w:val="00347FA3"/>
    <w:rsid w:val="00351AD9"/>
    <w:rsid w:val="00351D5F"/>
    <w:rsid w:val="003535E7"/>
    <w:rsid w:val="003536A1"/>
    <w:rsid w:val="00355619"/>
    <w:rsid w:val="00356BA5"/>
    <w:rsid w:val="00357B72"/>
    <w:rsid w:val="00357E85"/>
    <w:rsid w:val="003604D1"/>
    <w:rsid w:val="00360514"/>
    <w:rsid w:val="003619A3"/>
    <w:rsid w:val="00362077"/>
    <w:rsid w:val="003623C2"/>
    <w:rsid w:val="0036309C"/>
    <w:rsid w:val="00363FD2"/>
    <w:rsid w:val="003643D9"/>
    <w:rsid w:val="00364E91"/>
    <w:rsid w:val="00365020"/>
    <w:rsid w:val="00365709"/>
    <w:rsid w:val="00365B1E"/>
    <w:rsid w:val="00366518"/>
    <w:rsid w:val="003668EC"/>
    <w:rsid w:val="00367668"/>
    <w:rsid w:val="003678E7"/>
    <w:rsid w:val="00367CDD"/>
    <w:rsid w:val="00367DB0"/>
    <w:rsid w:val="003705A1"/>
    <w:rsid w:val="00371DE8"/>
    <w:rsid w:val="0037206F"/>
    <w:rsid w:val="0037229B"/>
    <w:rsid w:val="00372EB5"/>
    <w:rsid w:val="0037387E"/>
    <w:rsid w:val="003738E6"/>
    <w:rsid w:val="00373B88"/>
    <w:rsid w:val="00374076"/>
    <w:rsid w:val="00374592"/>
    <w:rsid w:val="0037484C"/>
    <w:rsid w:val="00374E70"/>
    <w:rsid w:val="00374E83"/>
    <w:rsid w:val="00374EBC"/>
    <w:rsid w:val="00375C22"/>
    <w:rsid w:val="00377004"/>
    <w:rsid w:val="0037717A"/>
    <w:rsid w:val="00377271"/>
    <w:rsid w:val="00377A33"/>
    <w:rsid w:val="00377B50"/>
    <w:rsid w:val="003804F2"/>
    <w:rsid w:val="00380581"/>
    <w:rsid w:val="0038161B"/>
    <w:rsid w:val="00381EFA"/>
    <w:rsid w:val="003822A5"/>
    <w:rsid w:val="00382A43"/>
    <w:rsid w:val="00385D31"/>
    <w:rsid w:val="003861AE"/>
    <w:rsid w:val="00386FF6"/>
    <w:rsid w:val="0039015E"/>
    <w:rsid w:val="00390E65"/>
    <w:rsid w:val="003932A1"/>
    <w:rsid w:val="00393E5D"/>
    <w:rsid w:val="00394C34"/>
    <w:rsid w:val="003950B6"/>
    <w:rsid w:val="00395B0C"/>
    <w:rsid w:val="00397934"/>
    <w:rsid w:val="00397E15"/>
    <w:rsid w:val="003A05EC"/>
    <w:rsid w:val="003A074B"/>
    <w:rsid w:val="003A0ADB"/>
    <w:rsid w:val="003A1E80"/>
    <w:rsid w:val="003A3513"/>
    <w:rsid w:val="003A375B"/>
    <w:rsid w:val="003A389A"/>
    <w:rsid w:val="003A564F"/>
    <w:rsid w:val="003A5C62"/>
    <w:rsid w:val="003A638C"/>
    <w:rsid w:val="003A6416"/>
    <w:rsid w:val="003A79C5"/>
    <w:rsid w:val="003B0AFF"/>
    <w:rsid w:val="003B0BAA"/>
    <w:rsid w:val="003B148F"/>
    <w:rsid w:val="003B1C41"/>
    <w:rsid w:val="003B2816"/>
    <w:rsid w:val="003B4602"/>
    <w:rsid w:val="003B475F"/>
    <w:rsid w:val="003B572F"/>
    <w:rsid w:val="003B5885"/>
    <w:rsid w:val="003B5A4D"/>
    <w:rsid w:val="003B5AA0"/>
    <w:rsid w:val="003B5DCF"/>
    <w:rsid w:val="003B6265"/>
    <w:rsid w:val="003B63C6"/>
    <w:rsid w:val="003B66E7"/>
    <w:rsid w:val="003B6A82"/>
    <w:rsid w:val="003B76E3"/>
    <w:rsid w:val="003C0996"/>
    <w:rsid w:val="003C09DF"/>
    <w:rsid w:val="003C0D86"/>
    <w:rsid w:val="003C0F44"/>
    <w:rsid w:val="003C107B"/>
    <w:rsid w:val="003C13C4"/>
    <w:rsid w:val="003C1AF6"/>
    <w:rsid w:val="003C2CAF"/>
    <w:rsid w:val="003C325E"/>
    <w:rsid w:val="003C3B6F"/>
    <w:rsid w:val="003C406D"/>
    <w:rsid w:val="003C459C"/>
    <w:rsid w:val="003C46FF"/>
    <w:rsid w:val="003C614E"/>
    <w:rsid w:val="003C6CFF"/>
    <w:rsid w:val="003C6FEA"/>
    <w:rsid w:val="003C7FFE"/>
    <w:rsid w:val="003D02CA"/>
    <w:rsid w:val="003D0829"/>
    <w:rsid w:val="003D2425"/>
    <w:rsid w:val="003D36EB"/>
    <w:rsid w:val="003D3924"/>
    <w:rsid w:val="003D3F17"/>
    <w:rsid w:val="003D414F"/>
    <w:rsid w:val="003D420D"/>
    <w:rsid w:val="003D47A6"/>
    <w:rsid w:val="003D4CD9"/>
    <w:rsid w:val="003D5186"/>
    <w:rsid w:val="003D5A0C"/>
    <w:rsid w:val="003D62B4"/>
    <w:rsid w:val="003D634E"/>
    <w:rsid w:val="003D6912"/>
    <w:rsid w:val="003D6ADF"/>
    <w:rsid w:val="003D6FB6"/>
    <w:rsid w:val="003D743A"/>
    <w:rsid w:val="003E19E2"/>
    <w:rsid w:val="003E2CEB"/>
    <w:rsid w:val="003E3351"/>
    <w:rsid w:val="003E4748"/>
    <w:rsid w:val="003E4CF3"/>
    <w:rsid w:val="003E4EAE"/>
    <w:rsid w:val="003E522F"/>
    <w:rsid w:val="003E57A9"/>
    <w:rsid w:val="003E5DB2"/>
    <w:rsid w:val="003E6112"/>
    <w:rsid w:val="003E6415"/>
    <w:rsid w:val="003E64FA"/>
    <w:rsid w:val="003E6517"/>
    <w:rsid w:val="003E7866"/>
    <w:rsid w:val="003E7CD4"/>
    <w:rsid w:val="003E7F10"/>
    <w:rsid w:val="003F0DB2"/>
    <w:rsid w:val="003F21EC"/>
    <w:rsid w:val="003F36B9"/>
    <w:rsid w:val="003F37E0"/>
    <w:rsid w:val="003F3B68"/>
    <w:rsid w:val="003F429B"/>
    <w:rsid w:val="003F4382"/>
    <w:rsid w:val="003F4428"/>
    <w:rsid w:val="003F4BE4"/>
    <w:rsid w:val="003F554A"/>
    <w:rsid w:val="003F5DBE"/>
    <w:rsid w:val="003F65DA"/>
    <w:rsid w:val="003F6B9F"/>
    <w:rsid w:val="003F7389"/>
    <w:rsid w:val="003F78D0"/>
    <w:rsid w:val="003F7CA6"/>
    <w:rsid w:val="003F7D06"/>
    <w:rsid w:val="00400216"/>
    <w:rsid w:val="00400B5A"/>
    <w:rsid w:val="00401910"/>
    <w:rsid w:val="00402634"/>
    <w:rsid w:val="00402D41"/>
    <w:rsid w:val="00402E6C"/>
    <w:rsid w:val="00403D4F"/>
    <w:rsid w:val="00404D96"/>
    <w:rsid w:val="0040518B"/>
    <w:rsid w:val="0040582D"/>
    <w:rsid w:val="004065C5"/>
    <w:rsid w:val="0040752E"/>
    <w:rsid w:val="00407685"/>
    <w:rsid w:val="00407A59"/>
    <w:rsid w:val="0041005F"/>
    <w:rsid w:val="0041040E"/>
    <w:rsid w:val="004105EA"/>
    <w:rsid w:val="00410D6E"/>
    <w:rsid w:val="00410DD7"/>
    <w:rsid w:val="004111B8"/>
    <w:rsid w:val="0041130D"/>
    <w:rsid w:val="00411690"/>
    <w:rsid w:val="00413634"/>
    <w:rsid w:val="00414479"/>
    <w:rsid w:val="004144EB"/>
    <w:rsid w:val="00414DCC"/>
    <w:rsid w:val="00417868"/>
    <w:rsid w:val="00420025"/>
    <w:rsid w:val="00420320"/>
    <w:rsid w:val="00420B89"/>
    <w:rsid w:val="004215A8"/>
    <w:rsid w:val="00422800"/>
    <w:rsid w:val="00422A70"/>
    <w:rsid w:val="004230AB"/>
    <w:rsid w:val="00424814"/>
    <w:rsid w:val="00425398"/>
    <w:rsid w:val="0042548E"/>
    <w:rsid w:val="00425752"/>
    <w:rsid w:val="004266F5"/>
    <w:rsid w:val="00427718"/>
    <w:rsid w:val="00427941"/>
    <w:rsid w:val="00427C69"/>
    <w:rsid w:val="00431C4E"/>
    <w:rsid w:val="004320F8"/>
    <w:rsid w:val="004324AC"/>
    <w:rsid w:val="00433342"/>
    <w:rsid w:val="0043421F"/>
    <w:rsid w:val="00434ED1"/>
    <w:rsid w:val="00435B45"/>
    <w:rsid w:val="00436372"/>
    <w:rsid w:val="00437F60"/>
    <w:rsid w:val="0044072C"/>
    <w:rsid w:val="00440B94"/>
    <w:rsid w:val="00440FBB"/>
    <w:rsid w:val="00441B36"/>
    <w:rsid w:val="00442DA5"/>
    <w:rsid w:val="00443007"/>
    <w:rsid w:val="00443012"/>
    <w:rsid w:val="004432A9"/>
    <w:rsid w:val="0044361D"/>
    <w:rsid w:val="004438E0"/>
    <w:rsid w:val="0044412F"/>
    <w:rsid w:val="0044499A"/>
    <w:rsid w:val="004449D9"/>
    <w:rsid w:val="00444C90"/>
    <w:rsid w:val="004468AD"/>
    <w:rsid w:val="004472E7"/>
    <w:rsid w:val="00447809"/>
    <w:rsid w:val="00447B24"/>
    <w:rsid w:val="00451CEA"/>
    <w:rsid w:val="004521ED"/>
    <w:rsid w:val="004524C3"/>
    <w:rsid w:val="0045310B"/>
    <w:rsid w:val="0045451A"/>
    <w:rsid w:val="0045459D"/>
    <w:rsid w:val="004554AF"/>
    <w:rsid w:val="004555BA"/>
    <w:rsid w:val="00455B7C"/>
    <w:rsid w:val="0045645C"/>
    <w:rsid w:val="00456706"/>
    <w:rsid w:val="00456FD5"/>
    <w:rsid w:val="00457A8C"/>
    <w:rsid w:val="00457BA9"/>
    <w:rsid w:val="004600B4"/>
    <w:rsid w:val="0046017D"/>
    <w:rsid w:val="00460571"/>
    <w:rsid w:val="004606BA"/>
    <w:rsid w:val="00460D21"/>
    <w:rsid w:val="004611C7"/>
    <w:rsid w:val="004617AC"/>
    <w:rsid w:val="00461A9D"/>
    <w:rsid w:val="004622D1"/>
    <w:rsid w:val="004628A1"/>
    <w:rsid w:val="004629BF"/>
    <w:rsid w:val="0046329F"/>
    <w:rsid w:val="00464956"/>
    <w:rsid w:val="00465054"/>
    <w:rsid w:val="004653AB"/>
    <w:rsid w:val="00465E29"/>
    <w:rsid w:val="00466107"/>
    <w:rsid w:val="004665A2"/>
    <w:rsid w:val="004667C4"/>
    <w:rsid w:val="0046723E"/>
    <w:rsid w:val="004677EE"/>
    <w:rsid w:val="00467D04"/>
    <w:rsid w:val="00467D2F"/>
    <w:rsid w:val="004704E7"/>
    <w:rsid w:val="00470FC5"/>
    <w:rsid w:val="0047118A"/>
    <w:rsid w:val="00471E31"/>
    <w:rsid w:val="00471F19"/>
    <w:rsid w:val="004723CF"/>
    <w:rsid w:val="00472696"/>
    <w:rsid w:val="004726F0"/>
    <w:rsid w:val="00473271"/>
    <w:rsid w:val="0047385F"/>
    <w:rsid w:val="00473D5F"/>
    <w:rsid w:val="0047416C"/>
    <w:rsid w:val="00474272"/>
    <w:rsid w:val="00475079"/>
    <w:rsid w:val="0047553B"/>
    <w:rsid w:val="004769EC"/>
    <w:rsid w:val="00477298"/>
    <w:rsid w:val="004779CC"/>
    <w:rsid w:val="00480660"/>
    <w:rsid w:val="0048070A"/>
    <w:rsid w:val="00481625"/>
    <w:rsid w:val="00481939"/>
    <w:rsid w:val="004821FA"/>
    <w:rsid w:val="00482EDE"/>
    <w:rsid w:val="00483ED2"/>
    <w:rsid w:val="00484D41"/>
    <w:rsid w:val="00485C01"/>
    <w:rsid w:val="00486809"/>
    <w:rsid w:val="00486AF4"/>
    <w:rsid w:val="00487984"/>
    <w:rsid w:val="00487B4E"/>
    <w:rsid w:val="00490151"/>
    <w:rsid w:val="004915EB"/>
    <w:rsid w:val="00492A8F"/>
    <w:rsid w:val="00493DA0"/>
    <w:rsid w:val="004940B6"/>
    <w:rsid w:val="004942F5"/>
    <w:rsid w:val="00494337"/>
    <w:rsid w:val="00494DBC"/>
    <w:rsid w:val="00495128"/>
    <w:rsid w:val="00495F40"/>
    <w:rsid w:val="00496630"/>
    <w:rsid w:val="0049730A"/>
    <w:rsid w:val="004A0436"/>
    <w:rsid w:val="004A126E"/>
    <w:rsid w:val="004A16C0"/>
    <w:rsid w:val="004A17B7"/>
    <w:rsid w:val="004A197E"/>
    <w:rsid w:val="004A1A2E"/>
    <w:rsid w:val="004A1AD6"/>
    <w:rsid w:val="004A1B30"/>
    <w:rsid w:val="004A2613"/>
    <w:rsid w:val="004A2834"/>
    <w:rsid w:val="004A28D6"/>
    <w:rsid w:val="004A321E"/>
    <w:rsid w:val="004A3ABB"/>
    <w:rsid w:val="004A3DBC"/>
    <w:rsid w:val="004A3DDA"/>
    <w:rsid w:val="004A6138"/>
    <w:rsid w:val="004A62E9"/>
    <w:rsid w:val="004A7340"/>
    <w:rsid w:val="004B0188"/>
    <w:rsid w:val="004B0EAD"/>
    <w:rsid w:val="004B17FA"/>
    <w:rsid w:val="004B19DF"/>
    <w:rsid w:val="004B1E74"/>
    <w:rsid w:val="004B206B"/>
    <w:rsid w:val="004B24C9"/>
    <w:rsid w:val="004B295C"/>
    <w:rsid w:val="004B34A8"/>
    <w:rsid w:val="004B4293"/>
    <w:rsid w:val="004B47EB"/>
    <w:rsid w:val="004B4C4D"/>
    <w:rsid w:val="004B58E2"/>
    <w:rsid w:val="004B5E8E"/>
    <w:rsid w:val="004B6152"/>
    <w:rsid w:val="004B62C3"/>
    <w:rsid w:val="004B6E5A"/>
    <w:rsid w:val="004B7415"/>
    <w:rsid w:val="004B7F22"/>
    <w:rsid w:val="004C152C"/>
    <w:rsid w:val="004C18FA"/>
    <w:rsid w:val="004C1F41"/>
    <w:rsid w:val="004C2010"/>
    <w:rsid w:val="004C2972"/>
    <w:rsid w:val="004C2BD1"/>
    <w:rsid w:val="004C2C25"/>
    <w:rsid w:val="004C2DF9"/>
    <w:rsid w:val="004C320B"/>
    <w:rsid w:val="004C3521"/>
    <w:rsid w:val="004C3DED"/>
    <w:rsid w:val="004C4094"/>
    <w:rsid w:val="004C494F"/>
    <w:rsid w:val="004C500D"/>
    <w:rsid w:val="004C671B"/>
    <w:rsid w:val="004C6B56"/>
    <w:rsid w:val="004C7BE1"/>
    <w:rsid w:val="004C7CCF"/>
    <w:rsid w:val="004C7D05"/>
    <w:rsid w:val="004C7DB0"/>
    <w:rsid w:val="004D05AF"/>
    <w:rsid w:val="004D0A9A"/>
    <w:rsid w:val="004D0BE7"/>
    <w:rsid w:val="004D0D72"/>
    <w:rsid w:val="004D1967"/>
    <w:rsid w:val="004D2BB5"/>
    <w:rsid w:val="004D312E"/>
    <w:rsid w:val="004D6635"/>
    <w:rsid w:val="004D7098"/>
    <w:rsid w:val="004D757F"/>
    <w:rsid w:val="004D783B"/>
    <w:rsid w:val="004E035B"/>
    <w:rsid w:val="004E15A8"/>
    <w:rsid w:val="004E19D2"/>
    <w:rsid w:val="004E1BC3"/>
    <w:rsid w:val="004E2646"/>
    <w:rsid w:val="004E38BC"/>
    <w:rsid w:val="004E4729"/>
    <w:rsid w:val="004E5625"/>
    <w:rsid w:val="004E5815"/>
    <w:rsid w:val="004E6ABE"/>
    <w:rsid w:val="004E7B16"/>
    <w:rsid w:val="004E7B19"/>
    <w:rsid w:val="004E7CB2"/>
    <w:rsid w:val="004F02C7"/>
    <w:rsid w:val="004F0B04"/>
    <w:rsid w:val="004F0C5C"/>
    <w:rsid w:val="004F102B"/>
    <w:rsid w:val="004F16EA"/>
    <w:rsid w:val="004F28F0"/>
    <w:rsid w:val="004F29E5"/>
    <w:rsid w:val="004F2EE7"/>
    <w:rsid w:val="004F497C"/>
    <w:rsid w:val="004F5249"/>
    <w:rsid w:val="004F54B5"/>
    <w:rsid w:val="004F5850"/>
    <w:rsid w:val="004F5B59"/>
    <w:rsid w:val="004F5FD8"/>
    <w:rsid w:val="004F6781"/>
    <w:rsid w:val="004F72AA"/>
    <w:rsid w:val="004F7676"/>
    <w:rsid w:val="004F78EC"/>
    <w:rsid w:val="004F792F"/>
    <w:rsid w:val="00500389"/>
    <w:rsid w:val="0050103F"/>
    <w:rsid w:val="005010C1"/>
    <w:rsid w:val="00503AA4"/>
    <w:rsid w:val="00504B9E"/>
    <w:rsid w:val="00504F5D"/>
    <w:rsid w:val="005050DB"/>
    <w:rsid w:val="00505952"/>
    <w:rsid w:val="00506533"/>
    <w:rsid w:val="0050669E"/>
    <w:rsid w:val="00507A05"/>
    <w:rsid w:val="005127F1"/>
    <w:rsid w:val="00513079"/>
    <w:rsid w:val="00513868"/>
    <w:rsid w:val="00513AD0"/>
    <w:rsid w:val="005140B2"/>
    <w:rsid w:val="00514795"/>
    <w:rsid w:val="00514857"/>
    <w:rsid w:val="00514E70"/>
    <w:rsid w:val="00514ECF"/>
    <w:rsid w:val="0051526D"/>
    <w:rsid w:val="00515663"/>
    <w:rsid w:val="005160A2"/>
    <w:rsid w:val="0051613E"/>
    <w:rsid w:val="005161B3"/>
    <w:rsid w:val="005165DD"/>
    <w:rsid w:val="00517A8A"/>
    <w:rsid w:val="00520047"/>
    <w:rsid w:val="005210FB"/>
    <w:rsid w:val="00521891"/>
    <w:rsid w:val="00521950"/>
    <w:rsid w:val="00522BAB"/>
    <w:rsid w:val="00522D20"/>
    <w:rsid w:val="00523724"/>
    <w:rsid w:val="00523AEB"/>
    <w:rsid w:val="00524342"/>
    <w:rsid w:val="00524833"/>
    <w:rsid w:val="00524EEE"/>
    <w:rsid w:val="00524FDB"/>
    <w:rsid w:val="00525772"/>
    <w:rsid w:val="00525AEE"/>
    <w:rsid w:val="005261EE"/>
    <w:rsid w:val="00526A69"/>
    <w:rsid w:val="00527E7C"/>
    <w:rsid w:val="00530733"/>
    <w:rsid w:val="00530EBD"/>
    <w:rsid w:val="00531515"/>
    <w:rsid w:val="005318C9"/>
    <w:rsid w:val="00531CB6"/>
    <w:rsid w:val="00531D2E"/>
    <w:rsid w:val="005320C3"/>
    <w:rsid w:val="005330DC"/>
    <w:rsid w:val="00534186"/>
    <w:rsid w:val="0053499C"/>
    <w:rsid w:val="00534C5B"/>
    <w:rsid w:val="00535361"/>
    <w:rsid w:val="0053546C"/>
    <w:rsid w:val="00535BB5"/>
    <w:rsid w:val="00536193"/>
    <w:rsid w:val="00537395"/>
    <w:rsid w:val="005379A9"/>
    <w:rsid w:val="00537E6B"/>
    <w:rsid w:val="00540173"/>
    <w:rsid w:val="005402CF"/>
    <w:rsid w:val="005407C6"/>
    <w:rsid w:val="00541584"/>
    <w:rsid w:val="00541AAB"/>
    <w:rsid w:val="00542FC7"/>
    <w:rsid w:val="00543147"/>
    <w:rsid w:val="0054367F"/>
    <w:rsid w:val="00544516"/>
    <w:rsid w:val="00545702"/>
    <w:rsid w:val="005459E7"/>
    <w:rsid w:val="00546124"/>
    <w:rsid w:val="0054616C"/>
    <w:rsid w:val="0054656F"/>
    <w:rsid w:val="005474F6"/>
    <w:rsid w:val="00547D53"/>
    <w:rsid w:val="005507B0"/>
    <w:rsid w:val="00551212"/>
    <w:rsid w:val="00551556"/>
    <w:rsid w:val="00553242"/>
    <w:rsid w:val="005556EF"/>
    <w:rsid w:val="00555B5E"/>
    <w:rsid w:val="00556F33"/>
    <w:rsid w:val="00557443"/>
    <w:rsid w:val="00557888"/>
    <w:rsid w:val="00557D8F"/>
    <w:rsid w:val="00560DA3"/>
    <w:rsid w:val="00562E01"/>
    <w:rsid w:val="005630B3"/>
    <w:rsid w:val="00563DAF"/>
    <w:rsid w:val="005648FE"/>
    <w:rsid w:val="00565D00"/>
    <w:rsid w:val="00566BCC"/>
    <w:rsid w:val="0056708C"/>
    <w:rsid w:val="00567DCC"/>
    <w:rsid w:val="00570018"/>
    <w:rsid w:val="005701A7"/>
    <w:rsid w:val="00570C4B"/>
    <w:rsid w:val="00571091"/>
    <w:rsid w:val="005716AD"/>
    <w:rsid w:val="00571CC5"/>
    <w:rsid w:val="00573D5B"/>
    <w:rsid w:val="00574539"/>
    <w:rsid w:val="00574562"/>
    <w:rsid w:val="005749C2"/>
    <w:rsid w:val="00574BDC"/>
    <w:rsid w:val="00575175"/>
    <w:rsid w:val="00575FFE"/>
    <w:rsid w:val="00576024"/>
    <w:rsid w:val="0057613A"/>
    <w:rsid w:val="00577128"/>
    <w:rsid w:val="0058072D"/>
    <w:rsid w:val="00580ACC"/>
    <w:rsid w:val="00580BCE"/>
    <w:rsid w:val="00580C25"/>
    <w:rsid w:val="005811E4"/>
    <w:rsid w:val="005812E8"/>
    <w:rsid w:val="00581D62"/>
    <w:rsid w:val="00582381"/>
    <w:rsid w:val="00583791"/>
    <w:rsid w:val="005848CC"/>
    <w:rsid w:val="005868D6"/>
    <w:rsid w:val="0059036D"/>
    <w:rsid w:val="0059085E"/>
    <w:rsid w:val="005912AA"/>
    <w:rsid w:val="00591E6E"/>
    <w:rsid w:val="00592182"/>
    <w:rsid w:val="00592B21"/>
    <w:rsid w:val="00593FB9"/>
    <w:rsid w:val="005943F5"/>
    <w:rsid w:val="005947C7"/>
    <w:rsid w:val="00594D3D"/>
    <w:rsid w:val="005953D6"/>
    <w:rsid w:val="005958E8"/>
    <w:rsid w:val="00595B99"/>
    <w:rsid w:val="005978EE"/>
    <w:rsid w:val="005A0164"/>
    <w:rsid w:val="005A0786"/>
    <w:rsid w:val="005A0A06"/>
    <w:rsid w:val="005A1BF2"/>
    <w:rsid w:val="005A2839"/>
    <w:rsid w:val="005A338A"/>
    <w:rsid w:val="005A34AB"/>
    <w:rsid w:val="005A4678"/>
    <w:rsid w:val="005A4BBA"/>
    <w:rsid w:val="005A5205"/>
    <w:rsid w:val="005A64BD"/>
    <w:rsid w:val="005A6B0C"/>
    <w:rsid w:val="005A6C6D"/>
    <w:rsid w:val="005A723B"/>
    <w:rsid w:val="005B0A0C"/>
    <w:rsid w:val="005B1A4F"/>
    <w:rsid w:val="005B42A1"/>
    <w:rsid w:val="005B54D7"/>
    <w:rsid w:val="005B5586"/>
    <w:rsid w:val="005B5978"/>
    <w:rsid w:val="005B5DD1"/>
    <w:rsid w:val="005B5E20"/>
    <w:rsid w:val="005B5E22"/>
    <w:rsid w:val="005B7B53"/>
    <w:rsid w:val="005C0029"/>
    <w:rsid w:val="005C0069"/>
    <w:rsid w:val="005C22BE"/>
    <w:rsid w:val="005C362A"/>
    <w:rsid w:val="005C3A68"/>
    <w:rsid w:val="005C3AFE"/>
    <w:rsid w:val="005C536E"/>
    <w:rsid w:val="005C5B64"/>
    <w:rsid w:val="005C5FFD"/>
    <w:rsid w:val="005C63F0"/>
    <w:rsid w:val="005C6BE2"/>
    <w:rsid w:val="005C7406"/>
    <w:rsid w:val="005C740E"/>
    <w:rsid w:val="005C76A5"/>
    <w:rsid w:val="005D02D1"/>
    <w:rsid w:val="005D0A3F"/>
    <w:rsid w:val="005D0B3D"/>
    <w:rsid w:val="005D1072"/>
    <w:rsid w:val="005D12DE"/>
    <w:rsid w:val="005D1E1A"/>
    <w:rsid w:val="005D2FDA"/>
    <w:rsid w:val="005D35FD"/>
    <w:rsid w:val="005D5F4C"/>
    <w:rsid w:val="005D68F6"/>
    <w:rsid w:val="005D7C92"/>
    <w:rsid w:val="005D7DA6"/>
    <w:rsid w:val="005E0BBA"/>
    <w:rsid w:val="005E101E"/>
    <w:rsid w:val="005E109C"/>
    <w:rsid w:val="005E10D9"/>
    <w:rsid w:val="005E207F"/>
    <w:rsid w:val="005E33BB"/>
    <w:rsid w:val="005E3BB8"/>
    <w:rsid w:val="005E3F90"/>
    <w:rsid w:val="005E4021"/>
    <w:rsid w:val="005E47BB"/>
    <w:rsid w:val="005E4909"/>
    <w:rsid w:val="005E63DD"/>
    <w:rsid w:val="005E763E"/>
    <w:rsid w:val="005F092F"/>
    <w:rsid w:val="005F1024"/>
    <w:rsid w:val="005F1096"/>
    <w:rsid w:val="005F14F7"/>
    <w:rsid w:val="005F19E7"/>
    <w:rsid w:val="005F2543"/>
    <w:rsid w:val="005F2598"/>
    <w:rsid w:val="005F2E65"/>
    <w:rsid w:val="005F3E44"/>
    <w:rsid w:val="005F458A"/>
    <w:rsid w:val="005F4623"/>
    <w:rsid w:val="005F4CAB"/>
    <w:rsid w:val="005F4ECD"/>
    <w:rsid w:val="005F538C"/>
    <w:rsid w:val="005F5654"/>
    <w:rsid w:val="005F6078"/>
    <w:rsid w:val="005F659E"/>
    <w:rsid w:val="005F6974"/>
    <w:rsid w:val="005F6C00"/>
    <w:rsid w:val="005F709C"/>
    <w:rsid w:val="005F741D"/>
    <w:rsid w:val="005F76E5"/>
    <w:rsid w:val="005F792B"/>
    <w:rsid w:val="00600739"/>
    <w:rsid w:val="00600EE2"/>
    <w:rsid w:val="00601534"/>
    <w:rsid w:val="0060209C"/>
    <w:rsid w:val="00602AA8"/>
    <w:rsid w:val="0060401F"/>
    <w:rsid w:val="00604927"/>
    <w:rsid w:val="00605855"/>
    <w:rsid w:val="00607172"/>
    <w:rsid w:val="00610461"/>
    <w:rsid w:val="006106EC"/>
    <w:rsid w:val="00610CD8"/>
    <w:rsid w:val="006117FD"/>
    <w:rsid w:val="0061192A"/>
    <w:rsid w:val="00611A2D"/>
    <w:rsid w:val="00611EE7"/>
    <w:rsid w:val="00611F04"/>
    <w:rsid w:val="00612335"/>
    <w:rsid w:val="0061308F"/>
    <w:rsid w:val="006153B6"/>
    <w:rsid w:val="00615AED"/>
    <w:rsid w:val="00615B94"/>
    <w:rsid w:val="00615C21"/>
    <w:rsid w:val="00615D89"/>
    <w:rsid w:val="006164C1"/>
    <w:rsid w:val="006169DE"/>
    <w:rsid w:val="00616CA2"/>
    <w:rsid w:val="00616FB1"/>
    <w:rsid w:val="00617B9F"/>
    <w:rsid w:val="00617D05"/>
    <w:rsid w:val="006200E0"/>
    <w:rsid w:val="00621456"/>
    <w:rsid w:val="00622155"/>
    <w:rsid w:val="00622275"/>
    <w:rsid w:val="0062291E"/>
    <w:rsid w:val="00622A0E"/>
    <w:rsid w:val="00623433"/>
    <w:rsid w:val="00623FB7"/>
    <w:rsid w:val="00624B12"/>
    <w:rsid w:val="0062674C"/>
    <w:rsid w:val="00626C2A"/>
    <w:rsid w:val="00626E5D"/>
    <w:rsid w:val="00627B83"/>
    <w:rsid w:val="006308F5"/>
    <w:rsid w:val="00630EED"/>
    <w:rsid w:val="00631BB3"/>
    <w:rsid w:val="00632BCC"/>
    <w:rsid w:val="00632BF4"/>
    <w:rsid w:val="00632D87"/>
    <w:rsid w:val="0063554A"/>
    <w:rsid w:val="006368CA"/>
    <w:rsid w:val="00641752"/>
    <w:rsid w:val="00641D36"/>
    <w:rsid w:val="00644B27"/>
    <w:rsid w:val="00644D84"/>
    <w:rsid w:val="00645257"/>
    <w:rsid w:val="006452EC"/>
    <w:rsid w:val="00645B6D"/>
    <w:rsid w:val="00645EED"/>
    <w:rsid w:val="0064602A"/>
    <w:rsid w:val="006460C0"/>
    <w:rsid w:val="006460FF"/>
    <w:rsid w:val="00646DF1"/>
    <w:rsid w:val="006478E3"/>
    <w:rsid w:val="00650061"/>
    <w:rsid w:val="00650BAC"/>
    <w:rsid w:val="0065145D"/>
    <w:rsid w:val="00652124"/>
    <w:rsid w:val="00653126"/>
    <w:rsid w:val="006535C2"/>
    <w:rsid w:val="0065371E"/>
    <w:rsid w:val="00655156"/>
    <w:rsid w:val="006558CF"/>
    <w:rsid w:val="006560C3"/>
    <w:rsid w:val="006567F8"/>
    <w:rsid w:val="00656908"/>
    <w:rsid w:val="00656F9B"/>
    <w:rsid w:val="00657DEC"/>
    <w:rsid w:val="006607FB"/>
    <w:rsid w:val="00660B5A"/>
    <w:rsid w:val="00661D10"/>
    <w:rsid w:val="006633BA"/>
    <w:rsid w:val="00666833"/>
    <w:rsid w:val="006669AF"/>
    <w:rsid w:val="006669BC"/>
    <w:rsid w:val="00670FEF"/>
    <w:rsid w:val="006724B2"/>
    <w:rsid w:val="0067255A"/>
    <w:rsid w:val="00672854"/>
    <w:rsid w:val="00672A99"/>
    <w:rsid w:val="0067380F"/>
    <w:rsid w:val="006740C3"/>
    <w:rsid w:val="00674120"/>
    <w:rsid w:val="00674418"/>
    <w:rsid w:val="00675E7D"/>
    <w:rsid w:val="00676877"/>
    <w:rsid w:val="00676AED"/>
    <w:rsid w:val="0067777E"/>
    <w:rsid w:val="00677EF4"/>
    <w:rsid w:val="00680747"/>
    <w:rsid w:val="00680BD1"/>
    <w:rsid w:val="00682245"/>
    <w:rsid w:val="00683FB3"/>
    <w:rsid w:val="006843DA"/>
    <w:rsid w:val="006844C6"/>
    <w:rsid w:val="006853BA"/>
    <w:rsid w:val="0068600A"/>
    <w:rsid w:val="00686880"/>
    <w:rsid w:val="00686DAB"/>
    <w:rsid w:val="006901F2"/>
    <w:rsid w:val="006903EE"/>
    <w:rsid w:val="0069047D"/>
    <w:rsid w:val="00690762"/>
    <w:rsid w:val="006910AA"/>
    <w:rsid w:val="006915F5"/>
    <w:rsid w:val="00691852"/>
    <w:rsid w:val="00691A38"/>
    <w:rsid w:val="00691C41"/>
    <w:rsid w:val="00692116"/>
    <w:rsid w:val="006935E7"/>
    <w:rsid w:val="00693AFE"/>
    <w:rsid w:val="0069416B"/>
    <w:rsid w:val="0069476A"/>
    <w:rsid w:val="00694961"/>
    <w:rsid w:val="0069503E"/>
    <w:rsid w:val="0069505F"/>
    <w:rsid w:val="006954D9"/>
    <w:rsid w:val="006961D8"/>
    <w:rsid w:val="00696A18"/>
    <w:rsid w:val="00696D14"/>
    <w:rsid w:val="006973BA"/>
    <w:rsid w:val="00697D65"/>
    <w:rsid w:val="006A058A"/>
    <w:rsid w:val="006A14DC"/>
    <w:rsid w:val="006A265B"/>
    <w:rsid w:val="006A2A76"/>
    <w:rsid w:val="006A30C8"/>
    <w:rsid w:val="006A32B3"/>
    <w:rsid w:val="006A36E2"/>
    <w:rsid w:val="006A3ACF"/>
    <w:rsid w:val="006A40DE"/>
    <w:rsid w:val="006A49DB"/>
    <w:rsid w:val="006A5A23"/>
    <w:rsid w:val="006A5E68"/>
    <w:rsid w:val="006A67A3"/>
    <w:rsid w:val="006A68BC"/>
    <w:rsid w:val="006A6A14"/>
    <w:rsid w:val="006B02A3"/>
    <w:rsid w:val="006B08B6"/>
    <w:rsid w:val="006B1683"/>
    <w:rsid w:val="006B1C18"/>
    <w:rsid w:val="006B2381"/>
    <w:rsid w:val="006B2CAB"/>
    <w:rsid w:val="006B45F5"/>
    <w:rsid w:val="006B4D46"/>
    <w:rsid w:val="006B64A4"/>
    <w:rsid w:val="006B6B17"/>
    <w:rsid w:val="006B73E0"/>
    <w:rsid w:val="006B7DDB"/>
    <w:rsid w:val="006C0819"/>
    <w:rsid w:val="006C0CC6"/>
    <w:rsid w:val="006C19A2"/>
    <w:rsid w:val="006C241F"/>
    <w:rsid w:val="006C2519"/>
    <w:rsid w:val="006C2F40"/>
    <w:rsid w:val="006C30AA"/>
    <w:rsid w:val="006C33BB"/>
    <w:rsid w:val="006C36B6"/>
    <w:rsid w:val="006C4391"/>
    <w:rsid w:val="006C4885"/>
    <w:rsid w:val="006C4948"/>
    <w:rsid w:val="006C4F60"/>
    <w:rsid w:val="006C5524"/>
    <w:rsid w:val="006C5825"/>
    <w:rsid w:val="006C5B8E"/>
    <w:rsid w:val="006C6290"/>
    <w:rsid w:val="006C638A"/>
    <w:rsid w:val="006C63A6"/>
    <w:rsid w:val="006C69EB"/>
    <w:rsid w:val="006C6BF1"/>
    <w:rsid w:val="006C72E6"/>
    <w:rsid w:val="006D04A0"/>
    <w:rsid w:val="006D0C56"/>
    <w:rsid w:val="006D11F5"/>
    <w:rsid w:val="006D1357"/>
    <w:rsid w:val="006D17AA"/>
    <w:rsid w:val="006D1E2E"/>
    <w:rsid w:val="006D21A7"/>
    <w:rsid w:val="006D25A4"/>
    <w:rsid w:val="006D2648"/>
    <w:rsid w:val="006D38F6"/>
    <w:rsid w:val="006D3BD8"/>
    <w:rsid w:val="006D3FEB"/>
    <w:rsid w:val="006D4FB0"/>
    <w:rsid w:val="006D5B07"/>
    <w:rsid w:val="006D6015"/>
    <w:rsid w:val="006D6553"/>
    <w:rsid w:val="006D68DD"/>
    <w:rsid w:val="006D7A7E"/>
    <w:rsid w:val="006E03AD"/>
    <w:rsid w:val="006E0AAD"/>
    <w:rsid w:val="006E0FD7"/>
    <w:rsid w:val="006E24F2"/>
    <w:rsid w:val="006E29E4"/>
    <w:rsid w:val="006E34E8"/>
    <w:rsid w:val="006E422A"/>
    <w:rsid w:val="006E4483"/>
    <w:rsid w:val="006E4A87"/>
    <w:rsid w:val="006E595E"/>
    <w:rsid w:val="006E5DAD"/>
    <w:rsid w:val="006E5FE4"/>
    <w:rsid w:val="006E6963"/>
    <w:rsid w:val="006E69F4"/>
    <w:rsid w:val="006E757F"/>
    <w:rsid w:val="006F213A"/>
    <w:rsid w:val="006F24CA"/>
    <w:rsid w:val="006F31D5"/>
    <w:rsid w:val="006F3266"/>
    <w:rsid w:val="006F3419"/>
    <w:rsid w:val="006F38A7"/>
    <w:rsid w:val="006F3B47"/>
    <w:rsid w:val="006F44E3"/>
    <w:rsid w:val="006F4C25"/>
    <w:rsid w:val="006F518A"/>
    <w:rsid w:val="006F5954"/>
    <w:rsid w:val="006F598E"/>
    <w:rsid w:val="006F61A3"/>
    <w:rsid w:val="006F6531"/>
    <w:rsid w:val="006F6A5A"/>
    <w:rsid w:val="006F6B02"/>
    <w:rsid w:val="006F7225"/>
    <w:rsid w:val="007001E7"/>
    <w:rsid w:val="00700740"/>
    <w:rsid w:val="007008F0"/>
    <w:rsid w:val="00700E77"/>
    <w:rsid w:val="0070290C"/>
    <w:rsid w:val="00703157"/>
    <w:rsid w:val="00703DC7"/>
    <w:rsid w:val="00705B4A"/>
    <w:rsid w:val="00705D74"/>
    <w:rsid w:val="007064C0"/>
    <w:rsid w:val="00706922"/>
    <w:rsid w:val="007069BB"/>
    <w:rsid w:val="00706F00"/>
    <w:rsid w:val="00707F34"/>
    <w:rsid w:val="0071000A"/>
    <w:rsid w:val="00710AC5"/>
    <w:rsid w:val="00710BFD"/>
    <w:rsid w:val="00710CD2"/>
    <w:rsid w:val="007113F2"/>
    <w:rsid w:val="00711466"/>
    <w:rsid w:val="00712293"/>
    <w:rsid w:val="00712315"/>
    <w:rsid w:val="0071231E"/>
    <w:rsid w:val="0071263C"/>
    <w:rsid w:val="007137ED"/>
    <w:rsid w:val="00713D03"/>
    <w:rsid w:val="00714B2B"/>
    <w:rsid w:val="00715E37"/>
    <w:rsid w:val="00717707"/>
    <w:rsid w:val="00720A42"/>
    <w:rsid w:val="00721840"/>
    <w:rsid w:val="00722E81"/>
    <w:rsid w:val="0072341E"/>
    <w:rsid w:val="0072361C"/>
    <w:rsid w:val="007237DE"/>
    <w:rsid w:val="00723A5A"/>
    <w:rsid w:val="0072429E"/>
    <w:rsid w:val="007244C4"/>
    <w:rsid w:val="0072460A"/>
    <w:rsid w:val="00724C7F"/>
    <w:rsid w:val="00724F16"/>
    <w:rsid w:val="0072524B"/>
    <w:rsid w:val="00725A5C"/>
    <w:rsid w:val="00726381"/>
    <w:rsid w:val="007263F4"/>
    <w:rsid w:val="007303C4"/>
    <w:rsid w:val="0073061F"/>
    <w:rsid w:val="0073069A"/>
    <w:rsid w:val="00730BF4"/>
    <w:rsid w:val="00732257"/>
    <w:rsid w:val="007323BA"/>
    <w:rsid w:val="007323F0"/>
    <w:rsid w:val="007328D7"/>
    <w:rsid w:val="007328F0"/>
    <w:rsid w:val="00734154"/>
    <w:rsid w:val="007341FC"/>
    <w:rsid w:val="00734C81"/>
    <w:rsid w:val="00735B00"/>
    <w:rsid w:val="00735BD4"/>
    <w:rsid w:val="0073677F"/>
    <w:rsid w:val="00736DE0"/>
    <w:rsid w:val="00737CCD"/>
    <w:rsid w:val="0074025B"/>
    <w:rsid w:val="0074064F"/>
    <w:rsid w:val="00740983"/>
    <w:rsid w:val="00741422"/>
    <w:rsid w:val="00742023"/>
    <w:rsid w:val="00742350"/>
    <w:rsid w:val="007423E0"/>
    <w:rsid w:val="0074242A"/>
    <w:rsid w:val="00742CE1"/>
    <w:rsid w:val="00743B1A"/>
    <w:rsid w:val="007443CF"/>
    <w:rsid w:val="00744F47"/>
    <w:rsid w:val="007455B1"/>
    <w:rsid w:val="007457E1"/>
    <w:rsid w:val="00745C0E"/>
    <w:rsid w:val="00746273"/>
    <w:rsid w:val="00746675"/>
    <w:rsid w:val="00746A21"/>
    <w:rsid w:val="00746D60"/>
    <w:rsid w:val="007476D2"/>
    <w:rsid w:val="00747828"/>
    <w:rsid w:val="00747836"/>
    <w:rsid w:val="00747D15"/>
    <w:rsid w:val="0075016D"/>
    <w:rsid w:val="007526F2"/>
    <w:rsid w:val="00753529"/>
    <w:rsid w:val="00753C36"/>
    <w:rsid w:val="007540F1"/>
    <w:rsid w:val="0075448E"/>
    <w:rsid w:val="0075512C"/>
    <w:rsid w:val="0075535C"/>
    <w:rsid w:val="007556F9"/>
    <w:rsid w:val="00755F8A"/>
    <w:rsid w:val="007566D2"/>
    <w:rsid w:val="00756AB5"/>
    <w:rsid w:val="00757167"/>
    <w:rsid w:val="007602E1"/>
    <w:rsid w:val="00760CB4"/>
    <w:rsid w:val="007611D3"/>
    <w:rsid w:val="007621F0"/>
    <w:rsid w:val="00762221"/>
    <w:rsid w:val="00762CAE"/>
    <w:rsid w:val="0076314F"/>
    <w:rsid w:val="007637D4"/>
    <w:rsid w:val="00764166"/>
    <w:rsid w:val="00764DD2"/>
    <w:rsid w:val="00765251"/>
    <w:rsid w:val="007662BF"/>
    <w:rsid w:val="00766AE2"/>
    <w:rsid w:val="00767AC5"/>
    <w:rsid w:val="00767D2C"/>
    <w:rsid w:val="00767FB7"/>
    <w:rsid w:val="00770BBE"/>
    <w:rsid w:val="007726EF"/>
    <w:rsid w:val="00772A70"/>
    <w:rsid w:val="00772B0C"/>
    <w:rsid w:val="00772FAC"/>
    <w:rsid w:val="00774CD4"/>
    <w:rsid w:val="00775F10"/>
    <w:rsid w:val="00776552"/>
    <w:rsid w:val="007766AE"/>
    <w:rsid w:val="00776A7D"/>
    <w:rsid w:val="00776FE7"/>
    <w:rsid w:val="00777A12"/>
    <w:rsid w:val="00780A3D"/>
    <w:rsid w:val="00780F80"/>
    <w:rsid w:val="007818A4"/>
    <w:rsid w:val="00781AD3"/>
    <w:rsid w:val="00782BDC"/>
    <w:rsid w:val="00783210"/>
    <w:rsid w:val="00783CFB"/>
    <w:rsid w:val="0078491D"/>
    <w:rsid w:val="0078527E"/>
    <w:rsid w:val="00787CF1"/>
    <w:rsid w:val="0079009B"/>
    <w:rsid w:val="007910BD"/>
    <w:rsid w:val="00791750"/>
    <w:rsid w:val="00791EB2"/>
    <w:rsid w:val="0079339C"/>
    <w:rsid w:val="00793AB1"/>
    <w:rsid w:val="007940A5"/>
    <w:rsid w:val="007947B3"/>
    <w:rsid w:val="00794E8F"/>
    <w:rsid w:val="007953D8"/>
    <w:rsid w:val="00795E6B"/>
    <w:rsid w:val="00796598"/>
    <w:rsid w:val="0079711A"/>
    <w:rsid w:val="00797260"/>
    <w:rsid w:val="00797BFD"/>
    <w:rsid w:val="007A07C8"/>
    <w:rsid w:val="007A0E22"/>
    <w:rsid w:val="007A148D"/>
    <w:rsid w:val="007A4508"/>
    <w:rsid w:val="007A6381"/>
    <w:rsid w:val="007A6A7D"/>
    <w:rsid w:val="007B04EC"/>
    <w:rsid w:val="007B2DFE"/>
    <w:rsid w:val="007B49DF"/>
    <w:rsid w:val="007B4B12"/>
    <w:rsid w:val="007B4E22"/>
    <w:rsid w:val="007B51C5"/>
    <w:rsid w:val="007B5420"/>
    <w:rsid w:val="007B58D4"/>
    <w:rsid w:val="007B5AC0"/>
    <w:rsid w:val="007B5C61"/>
    <w:rsid w:val="007B6ED1"/>
    <w:rsid w:val="007B7F78"/>
    <w:rsid w:val="007C00CD"/>
    <w:rsid w:val="007C0226"/>
    <w:rsid w:val="007C045F"/>
    <w:rsid w:val="007C08ED"/>
    <w:rsid w:val="007C109A"/>
    <w:rsid w:val="007C16FC"/>
    <w:rsid w:val="007C2C29"/>
    <w:rsid w:val="007C2C90"/>
    <w:rsid w:val="007C2DD9"/>
    <w:rsid w:val="007C3281"/>
    <w:rsid w:val="007C3A7C"/>
    <w:rsid w:val="007C4183"/>
    <w:rsid w:val="007C5AC3"/>
    <w:rsid w:val="007C5DCA"/>
    <w:rsid w:val="007C6579"/>
    <w:rsid w:val="007C68EB"/>
    <w:rsid w:val="007C7111"/>
    <w:rsid w:val="007C7878"/>
    <w:rsid w:val="007C7C22"/>
    <w:rsid w:val="007D004C"/>
    <w:rsid w:val="007D08EF"/>
    <w:rsid w:val="007D0B9F"/>
    <w:rsid w:val="007D0C05"/>
    <w:rsid w:val="007D14B6"/>
    <w:rsid w:val="007D2AE0"/>
    <w:rsid w:val="007D2D01"/>
    <w:rsid w:val="007D3263"/>
    <w:rsid w:val="007D35F4"/>
    <w:rsid w:val="007D469B"/>
    <w:rsid w:val="007D4A6C"/>
    <w:rsid w:val="007D4CB6"/>
    <w:rsid w:val="007D4FFA"/>
    <w:rsid w:val="007D536C"/>
    <w:rsid w:val="007D5578"/>
    <w:rsid w:val="007D5C7D"/>
    <w:rsid w:val="007D628F"/>
    <w:rsid w:val="007D6E2A"/>
    <w:rsid w:val="007D75F6"/>
    <w:rsid w:val="007D786E"/>
    <w:rsid w:val="007E002A"/>
    <w:rsid w:val="007E03D3"/>
    <w:rsid w:val="007E18A3"/>
    <w:rsid w:val="007E1D6C"/>
    <w:rsid w:val="007E36E6"/>
    <w:rsid w:val="007E3758"/>
    <w:rsid w:val="007E3AB1"/>
    <w:rsid w:val="007E4981"/>
    <w:rsid w:val="007E4DD9"/>
    <w:rsid w:val="007E51F0"/>
    <w:rsid w:val="007E550B"/>
    <w:rsid w:val="007E55AB"/>
    <w:rsid w:val="007E62F4"/>
    <w:rsid w:val="007E6391"/>
    <w:rsid w:val="007E72AE"/>
    <w:rsid w:val="007F0413"/>
    <w:rsid w:val="007F07B0"/>
    <w:rsid w:val="007F0FA4"/>
    <w:rsid w:val="007F1661"/>
    <w:rsid w:val="007F35BB"/>
    <w:rsid w:val="007F38EB"/>
    <w:rsid w:val="007F3A5D"/>
    <w:rsid w:val="007F4222"/>
    <w:rsid w:val="007F6458"/>
    <w:rsid w:val="007F76F0"/>
    <w:rsid w:val="007F793C"/>
    <w:rsid w:val="007F7BCD"/>
    <w:rsid w:val="00800133"/>
    <w:rsid w:val="00800297"/>
    <w:rsid w:val="0080191D"/>
    <w:rsid w:val="00801963"/>
    <w:rsid w:val="00801A7B"/>
    <w:rsid w:val="00801F90"/>
    <w:rsid w:val="00802047"/>
    <w:rsid w:val="008022C7"/>
    <w:rsid w:val="00802547"/>
    <w:rsid w:val="00803479"/>
    <w:rsid w:val="008037F8"/>
    <w:rsid w:val="008050E6"/>
    <w:rsid w:val="00805D71"/>
    <w:rsid w:val="00806AF9"/>
    <w:rsid w:val="00806BEC"/>
    <w:rsid w:val="00807FA5"/>
    <w:rsid w:val="0081000A"/>
    <w:rsid w:val="008111CA"/>
    <w:rsid w:val="00811EA1"/>
    <w:rsid w:val="00811FD5"/>
    <w:rsid w:val="00812DC0"/>
    <w:rsid w:val="00813883"/>
    <w:rsid w:val="00814DB6"/>
    <w:rsid w:val="00815524"/>
    <w:rsid w:val="0081553B"/>
    <w:rsid w:val="0081589B"/>
    <w:rsid w:val="00816F7E"/>
    <w:rsid w:val="0081720E"/>
    <w:rsid w:val="008174A1"/>
    <w:rsid w:val="00820227"/>
    <w:rsid w:val="008208E0"/>
    <w:rsid w:val="00821578"/>
    <w:rsid w:val="00822053"/>
    <w:rsid w:val="00822505"/>
    <w:rsid w:val="008233DC"/>
    <w:rsid w:val="0082493C"/>
    <w:rsid w:val="0082546A"/>
    <w:rsid w:val="00825481"/>
    <w:rsid w:val="008257C2"/>
    <w:rsid w:val="00825D12"/>
    <w:rsid w:val="00825F9A"/>
    <w:rsid w:val="008260DF"/>
    <w:rsid w:val="00826779"/>
    <w:rsid w:val="00826CFD"/>
    <w:rsid w:val="00827C48"/>
    <w:rsid w:val="00831245"/>
    <w:rsid w:val="008321F2"/>
    <w:rsid w:val="00832AE6"/>
    <w:rsid w:val="0083303D"/>
    <w:rsid w:val="00833042"/>
    <w:rsid w:val="008330DA"/>
    <w:rsid w:val="008335B6"/>
    <w:rsid w:val="0083369B"/>
    <w:rsid w:val="008359A5"/>
    <w:rsid w:val="00835B2E"/>
    <w:rsid w:val="00835F74"/>
    <w:rsid w:val="00836B30"/>
    <w:rsid w:val="00836B8F"/>
    <w:rsid w:val="008377A4"/>
    <w:rsid w:val="0084056E"/>
    <w:rsid w:val="00840753"/>
    <w:rsid w:val="00841C8D"/>
    <w:rsid w:val="0084271E"/>
    <w:rsid w:val="008429A3"/>
    <w:rsid w:val="00842ED4"/>
    <w:rsid w:val="00842F8D"/>
    <w:rsid w:val="0084311D"/>
    <w:rsid w:val="008438C2"/>
    <w:rsid w:val="00844359"/>
    <w:rsid w:val="00844866"/>
    <w:rsid w:val="008450E4"/>
    <w:rsid w:val="00845DF4"/>
    <w:rsid w:val="00845FE4"/>
    <w:rsid w:val="00846D99"/>
    <w:rsid w:val="00846F37"/>
    <w:rsid w:val="008503DA"/>
    <w:rsid w:val="008504C5"/>
    <w:rsid w:val="0085066E"/>
    <w:rsid w:val="00852E00"/>
    <w:rsid w:val="00853D11"/>
    <w:rsid w:val="00855A54"/>
    <w:rsid w:val="00855C1B"/>
    <w:rsid w:val="00856222"/>
    <w:rsid w:val="00856831"/>
    <w:rsid w:val="008573E8"/>
    <w:rsid w:val="0085762D"/>
    <w:rsid w:val="00857720"/>
    <w:rsid w:val="00857F85"/>
    <w:rsid w:val="0086033E"/>
    <w:rsid w:val="008610D0"/>
    <w:rsid w:val="008612F6"/>
    <w:rsid w:val="0086134C"/>
    <w:rsid w:val="00861530"/>
    <w:rsid w:val="0086214E"/>
    <w:rsid w:val="008635DB"/>
    <w:rsid w:val="00863CD9"/>
    <w:rsid w:val="00864AB6"/>
    <w:rsid w:val="00864D1D"/>
    <w:rsid w:val="0086507D"/>
    <w:rsid w:val="00867677"/>
    <w:rsid w:val="008677E8"/>
    <w:rsid w:val="00870720"/>
    <w:rsid w:val="00870F7D"/>
    <w:rsid w:val="008710B9"/>
    <w:rsid w:val="00871C45"/>
    <w:rsid w:val="00873159"/>
    <w:rsid w:val="00873234"/>
    <w:rsid w:val="00873DA8"/>
    <w:rsid w:val="00873F16"/>
    <w:rsid w:val="00874362"/>
    <w:rsid w:val="00875438"/>
    <w:rsid w:val="00875491"/>
    <w:rsid w:val="008754C2"/>
    <w:rsid w:val="008755D5"/>
    <w:rsid w:val="008772BC"/>
    <w:rsid w:val="0087730C"/>
    <w:rsid w:val="0087737C"/>
    <w:rsid w:val="00880DCC"/>
    <w:rsid w:val="00881219"/>
    <w:rsid w:val="00881570"/>
    <w:rsid w:val="00881A88"/>
    <w:rsid w:val="00881A9D"/>
    <w:rsid w:val="00884187"/>
    <w:rsid w:val="008841A1"/>
    <w:rsid w:val="008849E4"/>
    <w:rsid w:val="00884A6D"/>
    <w:rsid w:val="00885A02"/>
    <w:rsid w:val="00886C02"/>
    <w:rsid w:val="008873EB"/>
    <w:rsid w:val="00887943"/>
    <w:rsid w:val="00887BE5"/>
    <w:rsid w:val="00890272"/>
    <w:rsid w:val="00890534"/>
    <w:rsid w:val="00890664"/>
    <w:rsid w:val="0089248E"/>
    <w:rsid w:val="00892B8F"/>
    <w:rsid w:val="00893623"/>
    <w:rsid w:val="00893C2C"/>
    <w:rsid w:val="00894651"/>
    <w:rsid w:val="00894E6D"/>
    <w:rsid w:val="00894FDD"/>
    <w:rsid w:val="008952F0"/>
    <w:rsid w:val="00895708"/>
    <w:rsid w:val="00895B62"/>
    <w:rsid w:val="0089793B"/>
    <w:rsid w:val="00897AF3"/>
    <w:rsid w:val="00897FCA"/>
    <w:rsid w:val="008A00DF"/>
    <w:rsid w:val="008A12D5"/>
    <w:rsid w:val="008A1A71"/>
    <w:rsid w:val="008A3A99"/>
    <w:rsid w:val="008A6909"/>
    <w:rsid w:val="008A69FA"/>
    <w:rsid w:val="008A7C32"/>
    <w:rsid w:val="008B0757"/>
    <w:rsid w:val="008B08FA"/>
    <w:rsid w:val="008B0EE4"/>
    <w:rsid w:val="008B1F99"/>
    <w:rsid w:val="008B4B31"/>
    <w:rsid w:val="008B548C"/>
    <w:rsid w:val="008C0308"/>
    <w:rsid w:val="008C1B19"/>
    <w:rsid w:val="008C1C74"/>
    <w:rsid w:val="008C1CAD"/>
    <w:rsid w:val="008C2205"/>
    <w:rsid w:val="008C264F"/>
    <w:rsid w:val="008C2675"/>
    <w:rsid w:val="008C2687"/>
    <w:rsid w:val="008C26EC"/>
    <w:rsid w:val="008C2C42"/>
    <w:rsid w:val="008C3AF7"/>
    <w:rsid w:val="008C3ECD"/>
    <w:rsid w:val="008C4460"/>
    <w:rsid w:val="008C44B4"/>
    <w:rsid w:val="008C4809"/>
    <w:rsid w:val="008C4BD9"/>
    <w:rsid w:val="008C531A"/>
    <w:rsid w:val="008C5612"/>
    <w:rsid w:val="008C6005"/>
    <w:rsid w:val="008C63C9"/>
    <w:rsid w:val="008C68CC"/>
    <w:rsid w:val="008C7A56"/>
    <w:rsid w:val="008C7AFB"/>
    <w:rsid w:val="008D11C1"/>
    <w:rsid w:val="008D13D6"/>
    <w:rsid w:val="008D154E"/>
    <w:rsid w:val="008D1A20"/>
    <w:rsid w:val="008D1C5C"/>
    <w:rsid w:val="008D29C3"/>
    <w:rsid w:val="008D2E74"/>
    <w:rsid w:val="008D3AB3"/>
    <w:rsid w:val="008D47E9"/>
    <w:rsid w:val="008D4813"/>
    <w:rsid w:val="008D4A01"/>
    <w:rsid w:val="008D54D7"/>
    <w:rsid w:val="008D588D"/>
    <w:rsid w:val="008D58A9"/>
    <w:rsid w:val="008D5CC4"/>
    <w:rsid w:val="008D62A4"/>
    <w:rsid w:val="008D635C"/>
    <w:rsid w:val="008D6D3F"/>
    <w:rsid w:val="008D7A77"/>
    <w:rsid w:val="008E139E"/>
    <w:rsid w:val="008E26BB"/>
    <w:rsid w:val="008E3216"/>
    <w:rsid w:val="008E3905"/>
    <w:rsid w:val="008E3AD4"/>
    <w:rsid w:val="008E3B90"/>
    <w:rsid w:val="008E3C6E"/>
    <w:rsid w:val="008E4247"/>
    <w:rsid w:val="008E5A02"/>
    <w:rsid w:val="008E5BA3"/>
    <w:rsid w:val="008E5F05"/>
    <w:rsid w:val="008E6113"/>
    <w:rsid w:val="008E68D6"/>
    <w:rsid w:val="008E691F"/>
    <w:rsid w:val="008F0A61"/>
    <w:rsid w:val="008F1029"/>
    <w:rsid w:val="008F175A"/>
    <w:rsid w:val="008F17B3"/>
    <w:rsid w:val="008F1E92"/>
    <w:rsid w:val="008F2550"/>
    <w:rsid w:val="008F2EA5"/>
    <w:rsid w:val="008F3897"/>
    <w:rsid w:val="008F42CC"/>
    <w:rsid w:val="008F4535"/>
    <w:rsid w:val="008F4B03"/>
    <w:rsid w:val="008F5588"/>
    <w:rsid w:val="008F5F0A"/>
    <w:rsid w:val="008F67E6"/>
    <w:rsid w:val="008F695D"/>
    <w:rsid w:val="008F6B15"/>
    <w:rsid w:val="008F6C54"/>
    <w:rsid w:val="008F71C8"/>
    <w:rsid w:val="00900D31"/>
    <w:rsid w:val="00901C37"/>
    <w:rsid w:val="00901F6E"/>
    <w:rsid w:val="009028DA"/>
    <w:rsid w:val="00902BFE"/>
    <w:rsid w:val="00902E31"/>
    <w:rsid w:val="00903AEE"/>
    <w:rsid w:val="00903BE0"/>
    <w:rsid w:val="00903D5B"/>
    <w:rsid w:val="0090405A"/>
    <w:rsid w:val="0090420C"/>
    <w:rsid w:val="009048FB"/>
    <w:rsid w:val="00904D37"/>
    <w:rsid w:val="00904E64"/>
    <w:rsid w:val="009057EC"/>
    <w:rsid w:val="009058CA"/>
    <w:rsid w:val="009062F2"/>
    <w:rsid w:val="009069B3"/>
    <w:rsid w:val="00906A07"/>
    <w:rsid w:val="00906D5D"/>
    <w:rsid w:val="00907407"/>
    <w:rsid w:val="0090758D"/>
    <w:rsid w:val="00910174"/>
    <w:rsid w:val="009105CC"/>
    <w:rsid w:val="00910FCA"/>
    <w:rsid w:val="0091122E"/>
    <w:rsid w:val="00911AB1"/>
    <w:rsid w:val="00912007"/>
    <w:rsid w:val="00912EC5"/>
    <w:rsid w:val="009133DE"/>
    <w:rsid w:val="00913D61"/>
    <w:rsid w:val="009146A2"/>
    <w:rsid w:val="00915568"/>
    <w:rsid w:val="009169B6"/>
    <w:rsid w:val="00916C14"/>
    <w:rsid w:val="0092068E"/>
    <w:rsid w:val="00921720"/>
    <w:rsid w:val="00921956"/>
    <w:rsid w:val="00921C44"/>
    <w:rsid w:val="00922345"/>
    <w:rsid w:val="009227AA"/>
    <w:rsid w:val="00922DA6"/>
    <w:rsid w:val="0092386F"/>
    <w:rsid w:val="00923B6C"/>
    <w:rsid w:val="00923BBD"/>
    <w:rsid w:val="00925428"/>
    <w:rsid w:val="00925C64"/>
    <w:rsid w:val="00926380"/>
    <w:rsid w:val="00926D74"/>
    <w:rsid w:val="00926EB7"/>
    <w:rsid w:val="00926FE6"/>
    <w:rsid w:val="0092751D"/>
    <w:rsid w:val="00927917"/>
    <w:rsid w:val="00927A79"/>
    <w:rsid w:val="00927CB1"/>
    <w:rsid w:val="00930E18"/>
    <w:rsid w:val="00930F6A"/>
    <w:rsid w:val="00931869"/>
    <w:rsid w:val="00931FFD"/>
    <w:rsid w:val="00932BC4"/>
    <w:rsid w:val="00932F19"/>
    <w:rsid w:val="0093351F"/>
    <w:rsid w:val="00933A5A"/>
    <w:rsid w:val="00933B78"/>
    <w:rsid w:val="00933DA2"/>
    <w:rsid w:val="00934988"/>
    <w:rsid w:val="009361FD"/>
    <w:rsid w:val="00936918"/>
    <w:rsid w:val="00936AEC"/>
    <w:rsid w:val="00936C4C"/>
    <w:rsid w:val="009376B6"/>
    <w:rsid w:val="009376E2"/>
    <w:rsid w:val="009377B5"/>
    <w:rsid w:val="009379A0"/>
    <w:rsid w:val="009405EB"/>
    <w:rsid w:val="00940C31"/>
    <w:rsid w:val="00941433"/>
    <w:rsid w:val="00941686"/>
    <w:rsid w:val="00941FEE"/>
    <w:rsid w:val="0094215C"/>
    <w:rsid w:val="009426F1"/>
    <w:rsid w:val="0094298E"/>
    <w:rsid w:val="009433E2"/>
    <w:rsid w:val="00944300"/>
    <w:rsid w:val="009447C6"/>
    <w:rsid w:val="00944B45"/>
    <w:rsid w:val="009457C5"/>
    <w:rsid w:val="009461F5"/>
    <w:rsid w:val="0094657F"/>
    <w:rsid w:val="00946DEA"/>
    <w:rsid w:val="009474F0"/>
    <w:rsid w:val="009478C6"/>
    <w:rsid w:val="0095001B"/>
    <w:rsid w:val="00950230"/>
    <w:rsid w:val="00950E58"/>
    <w:rsid w:val="00950F5A"/>
    <w:rsid w:val="00951C21"/>
    <w:rsid w:val="00952722"/>
    <w:rsid w:val="00952E79"/>
    <w:rsid w:val="00953488"/>
    <w:rsid w:val="009539C8"/>
    <w:rsid w:val="009542A0"/>
    <w:rsid w:val="00954DC1"/>
    <w:rsid w:val="00954E5B"/>
    <w:rsid w:val="00955111"/>
    <w:rsid w:val="009552AC"/>
    <w:rsid w:val="009556D4"/>
    <w:rsid w:val="00955FB9"/>
    <w:rsid w:val="00955FD6"/>
    <w:rsid w:val="0095713F"/>
    <w:rsid w:val="0095769D"/>
    <w:rsid w:val="00957D26"/>
    <w:rsid w:val="0096045E"/>
    <w:rsid w:val="00960A3B"/>
    <w:rsid w:val="00962319"/>
    <w:rsid w:val="009627FD"/>
    <w:rsid w:val="009629A9"/>
    <w:rsid w:val="00962B04"/>
    <w:rsid w:val="00962E0F"/>
    <w:rsid w:val="0096331F"/>
    <w:rsid w:val="00963512"/>
    <w:rsid w:val="00963D05"/>
    <w:rsid w:val="009647D9"/>
    <w:rsid w:val="00964B9B"/>
    <w:rsid w:val="00964ED2"/>
    <w:rsid w:val="0096504F"/>
    <w:rsid w:val="00965233"/>
    <w:rsid w:val="009654EA"/>
    <w:rsid w:val="00965D5C"/>
    <w:rsid w:val="0096639F"/>
    <w:rsid w:val="0096737C"/>
    <w:rsid w:val="009673F9"/>
    <w:rsid w:val="00970140"/>
    <w:rsid w:val="00970448"/>
    <w:rsid w:val="009715F4"/>
    <w:rsid w:val="00972787"/>
    <w:rsid w:val="00972C44"/>
    <w:rsid w:val="00973BF5"/>
    <w:rsid w:val="00974E22"/>
    <w:rsid w:val="00974F8D"/>
    <w:rsid w:val="0097547D"/>
    <w:rsid w:val="00975C7A"/>
    <w:rsid w:val="00975EBB"/>
    <w:rsid w:val="00976343"/>
    <w:rsid w:val="00976380"/>
    <w:rsid w:val="00976883"/>
    <w:rsid w:val="00977D9C"/>
    <w:rsid w:val="00981D4A"/>
    <w:rsid w:val="00983F7C"/>
    <w:rsid w:val="00983FAB"/>
    <w:rsid w:val="0098603A"/>
    <w:rsid w:val="00986686"/>
    <w:rsid w:val="00986B2C"/>
    <w:rsid w:val="00987ABE"/>
    <w:rsid w:val="00987CFE"/>
    <w:rsid w:val="00987FE3"/>
    <w:rsid w:val="0099094D"/>
    <w:rsid w:val="00990AA2"/>
    <w:rsid w:val="009910AA"/>
    <w:rsid w:val="009913A7"/>
    <w:rsid w:val="00991781"/>
    <w:rsid w:val="00991AB1"/>
    <w:rsid w:val="00991AEA"/>
    <w:rsid w:val="00991EDB"/>
    <w:rsid w:val="00991FAF"/>
    <w:rsid w:val="00992308"/>
    <w:rsid w:val="0099260A"/>
    <w:rsid w:val="0099293D"/>
    <w:rsid w:val="00993622"/>
    <w:rsid w:val="00994121"/>
    <w:rsid w:val="00994379"/>
    <w:rsid w:val="00995BF8"/>
    <w:rsid w:val="00995F7A"/>
    <w:rsid w:val="009962F4"/>
    <w:rsid w:val="0099658D"/>
    <w:rsid w:val="009979CF"/>
    <w:rsid w:val="009A002A"/>
    <w:rsid w:val="009A0192"/>
    <w:rsid w:val="009A025A"/>
    <w:rsid w:val="009A04DA"/>
    <w:rsid w:val="009A0797"/>
    <w:rsid w:val="009A0E2C"/>
    <w:rsid w:val="009A1592"/>
    <w:rsid w:val="009A1938"/>
    <w:rsid w:val="009A1A02"/>
    <w:rsid w:val="009A2C98"/>
    <w:rsid w:val="009A2F28"/>
    <w:rsid w:val="009A3963"/>
    <w:rsid w:val="009A3B11"/>
    <w:rsid w:val="009A5350"/>
    <w:rsid w:val="009A78E0"/>
    <w:rsid w:val="009A7C9A"/>
    <w:rsid w:val="009B028C"/>
    <w:rsid w:val="009B1466"/>
    <w:rsid w:val="009B16AD"/>
    <w:rsid w:val="009B1BFB"/>
    <w:rsid w:val="009B2E2A"/>
    <w:rsid w:val="009B2E4B"/>
    <w:rsid w:val="009B4B42"/>
    <w:rsid w:val="009B4FEE"/>
    <w:rsid w:val="009B5508"/>
    <w:rsid w:val="009B6C2B"/>
    <w:rsid w:val="009B73E8"/>
    <w:rsid w:val="009B755A"/>
    <w:rsid w:val="009B7625"/>
    <w:rsid w:val="009B7C36"/>
    <w:rsid w:val="009C0474"/>
    <w:rsid w:val="009C07FA"/>
    <w:rsid w:val="009C1227"/>
    <w:rsid w:val="009C1B52"/>
    <w:rsid w:val="009C2BD7"/>
    <w:rsid w:val="009C2C70"/>
    <w:rsid w:val="009C2F65"/>
    <w:rsid w:val="009C3354"/>
    <w:rsid w:val="009C5528"/>
    <w:rsid w:val="009C62EE"/>
    <w:rsid w:val="009C6569"/>
    <w:rsid w:val="009C6650"/>
    <w:rsid w:val="009C6AE5"/>
    <w:rsid w:val="009C6ED5"/>
    <w:rsid w:val="009C70E9"/>
    <w:rsid w:val="009C7D3A"/>
    <w:rsid w:val="009C7F91"/>
    <w:rsid w:val="009D029C"/>
    <w:rsid w:val="009D04D1"/>
    <w:rsid w:val="009D05CB"/>
    <w:rsid w:val="009D07A9"/>
    <w:rsid w:val="009D0F7B"/>
    <w:rsid w:val="009D16A8"/>
    <w:rsid w:val="009D23BB"/>
    <w:rsid w:val="009D251A"/>
    <w:rsid w:val="009D2D52"/>
    <w:rsid w:val="009D32B6"/>
    <w:rsid w:val="009D357E"/>
    <w:rsid w:val="009D3985"/>
    <w:rsid w:val="009D3D0F"/>
    <w:rsid w:val="009D406F"/>
    <w:rsid w:val="009D4F27"/>
    <w:rsid w:val="009D5501"/>
    <w:rsid w:val="009D5D2C"/>
    <w:rsid w:val="009D6546"/>
    <w:rsid w:val="009D684F"/>
    <w:rsid w:val="009D6B15"/>
    <w:rsid w:val="009D6D73"/>
    <w:rsid w:val="009D7542"/>
    <w:rsid w:val="009D7E38"/>
    <w:rsid w:val="009E0C3C"/>
    <w:rsid w:val="009E11AB"/>
    <w:rsid w:val="009E13AC"/>
    <w:rsid w:val="009E1664"/>
    <w:rsid w:val="009E18BC"/>
    <w:rsid w:val="009E244D"/>
    <w:rsid w:val="009E2916"/>
    <w:rsid w:val="009E3258"/>
    <w:rsid w:val="009E4AA9"/>
    <w:rsid w:val="009E5CD5"/>
    <w:rsid w:val="009E5F58"/>
    <w:rsid w:val="009E7586"/>
    <w:rsid w:val="009F042E"/>
    <w:rsid w:val="009F0ABE"/>
    <w:rsid w:val="009F1753"/>
    <w:rsid w:val="009F1926"/>
    <w:rsid w:val="009F2359"/>
    <w:rsid w:val="009F323C"/>
    <w:rsid w:val="009F475C"/>
    <w:rsid w:val="009F47B7"/>
    <w:rsid w:val="009F497D"/>
    <w:rsid w:val="009F4CC1"/>
    <w:rsid w:val="009F557E"/>
    <w:rsid w:val="009F6097"/>
    <w:rsid w:val="009F6497"/>
    <w:rsid w:val="009F7C69"/>
    <w:rsid w:val="00A02314"/>
    <w:rsid w:val="00A028A3"/>
    <w:rsid w:val="00A03C2C"/>
    <w:rsid w:val="00A04405"/>
    <w:rsid w:val="00A04B33"/>
    <w:rsid w:val="00A05BFC"/>
    <w:rsid w:val="00A06C4D"/>
    <w:rsid w:val="00A07992"/>
    <w:rsid w:val="00A1082D"/>
    <w:rsid w:val="00A11DEC"/>
    <w:rsid w:val="00A124EA"/>
    <w:rsid w:val="00A12AD2"/>
    <w:rsid w:val="00A12CFA"/>
    <w:rsid w:val="00A132FA"/>
    <w:rsid w:val="00A147FB"/>
    <w:rsid w:val="00A14F94"/>
    <w:rsid w:val="00A15B1A"/>
    <w:rsid w:val="00A15B1D"/>
    <w:rsid w:val="00A1671F"/>
    <w:rsid w:val="00A176AE"/>
    <w:rsid w:val="00A17C72"/>
    <w:rsid w:val="00A17E55"/>
    <w:rsid w:val="00A20016"/>
    <w:rsid w:val="00A203BE"/>
    <w:rsid w:val="00A20FCB"/>
    <w:rsid w:val="00A23757"/>
    <w:rsid w:val="00A2494F"/>
    <w:rsid w:val="00A25EB6"/>
    <w:rsid w:val="00A25EBD"/>
    <w:rsid w:val="00A26CF7"/>
    <w:rsid w:val="00A2780F"/>
    <w:rsid w:val="00A3167E"/>
    <w:rsid w:val="00A31EA6"/>
    <w:rsid w:val="00A327AE"/>
    <w:rsid w:val="00A3292A"/>
    <w:rsid w:val="00A339B2"/>
    <w:rsid w:val="00A34617"/>
    <w:rsid w:val="00A35257"/>
    <w:rsid w:val="00A35401"/>
    <w:rsid w:val="00A35602"/>
    <w:rsid w:val="00A35622"/>
    <w:rsid w:val="00A35932"/>
    <w:rsid w:val="00A36791"/>
    <w:rsid w:val="00A368F7"/>
    <w:rsid w:val="00A36C79"/>
    <w:rsid w:val="00A36D8E"/>
    <w:rsid w:val="00A37127"/>
    <w:rsid w:val="00A3796B"/>
    <w:rsid w:val="00A37E8F"/>
    <w:rsid w:val="00A402CC"/>
    <w:rsid w:val="00A40500"/>
    <w:rsid w:val="00A405C4"/>
    <w:rsid w:val="00A40A17"/>
    <w:rsid w:val="00A412E8"/>
    <w:rsid w:val="00A418A1"/>
    <w:rsid w:val="00A42211"/>
    <w:rsid w:val="00A42642"/>
    <w:rsid w:val="00A430E4"/>
    <w:rsid w:val="00A43EC9"/>
    <w:rsid w:val="00A445CD"/>
    <w:rsid w:val="00A44C71"/>
    <w:rsid w:val="00A4641B"/>
    <w:rsid w:val="00A47A43"/>
    <w:rsid w:val="00A504A5"/>
    <w:rsid w:val="00A50E0A"/>
    <w:rsid w:val="00A50FBE"/>
    <w:rsid w:val="00A5235D"/>
    <w:rsid w:val="00A52803"/>
    <w:rsid w:val="00A52BEC"/>
    <w:rsid w:val="00A54A5F"/>
    <w:rsid w:val="00A5502C"/>
    <w:rsid w:val="00A555CE"/>
    <w:rsid w:val="00A5596A"/>
    <w:rsid w:val="00A56B38"/>
    <w:rsid w:val="00A56E5E"/>
    <w:rsid w:val="00A57502"/>
    <w:rsid w:val="00A57AD4"/>
    <w:rsid w:val="00A57DEB"/>
    <w:rsid w:val="00A60214"/>
    <w:rsid w:val="00A6088C"/>
    <w:rsid w:val="00A60974"/>
    <w:rsid w:val="00A60C35"/>
    <w:rsid w:val="00A62538"/>
    <w:rsid w:val="00A637B5"/>
    <w:rsid w:val="00A643AE"/>
    <w:rsid w:val="00A65137"/>
    <w:rsid w:val="00A65F72"/>
    <w:rsid w:val="00A66994"/>
    <w:rsid w:val="00A6729C"/>
    <w:rsid w:val="00A705DE"/>
    <w:rsid w:val="00A7150C"/>
    <w:rsid w:val="00A71BED"/>
    <w:rsid w:val="00A7207F"/>
    <w:rsid w:val="00A72822"/>
    <w:rsid w:val="00A72937"/>
    <w:rsid w:val="00A73558"/>
    <w:rsid w:val="00A7409A"/>
    <w:rsid w:val="00A75399"/>
    <w:rsid w:val="00A7739B"/>
    <w:rsid w:val="00A7778E"/>
    <w:rsid w:val="00A81A6C"/>
    <w:rsid w:val="00A81B8F"/>
    <w:rsid w:val="00A81E15"/>
    <w:rsid w:val="00A82AD0"/>
    <w:rsid w:val="00A8349E"/>
    <w:rsid w:val="00A83B84"/>
    <w:rsid w:val="00A83B92"/>
    <w:rsid w:val="00A83DE0"/>
    <w:rsid w:val="00A845FB"/>
    <w:rsid w:val="00A84D36"/>
    <w:rsid w:val="00A84DF7"/>
    <w:rsid w:val="00A84F62"/>
    <w:rsid w:val="00A85936"/>
    <w:rsid w:val="00A86562"/>
    <w:rsid w:val="00A868A0"/>
    <w:rsid w:val="00A86AB4"/>
    <w:rsid w:val="00A87133"/>
    <w:rsid w:val="00A875DE"/>
    <w:rsid w:val="00A87B5E"/>
    <w:rsid w:val="00A901AE"/>
    <w:rsid w:val="00A9112C"/>
    <w:rsid w:val="00A91865"/>
    <w:rsid w:val="00A91AB7"/>
    <w:rsid w:val="00A9211C"/>
    <w:rsid w:val="00A9328E"/>
    <w:rsid w:val="00A93748"/>
    <w:rsid w:val="00A9385F"/>
    <w:rsid w:val="00A94668"/>
    <w:rsid w:val="00A9482D"/>
    <w:rsid w:val="00A94EC5"/>
    <w:rsid w:val="00A94F59"/>
    <w:rsid w:val="00A95867"/>
    <w:rsid w:val="00A96D22"/>
    <w:rsid w:val="00A96DDA"/>
    <w:rsid w:val="00A96F23"/>
    <w:rsid w:val="00A96F28"/>
    <w:rsid w:val="00A977F5"/>
    <w:rsid w:val="00A97CC9"/>
    <w:rsid w:val="00AA0451"/>
    <w:rsid w:val="00AA0F5E"/>
    <w:rsid w:val="00AA15E6"/>
    <w:rsid w:val="00AA2CFC"/>
    <w:rsid w:val="00AA3628"/>
    <w:rsid w:val="00AA3651"/>
    <w:rsid w:val="00AA3A4E"/>
    <w:rsid w:val="00AA5BC6"/>
    <w:rsid w:val="00AA668B"/>
    <w:rsid w:val="00AA73E1"/>
    <w:rsid w:val="00AB060C"/>
    <w:rsid w:val="00AB0632"/>
    <w:rsid w:val="00AB106E"/>
    <w:rsid w:val="00AB10A7"/>
    <w:rsid w:val="00AB1469"/>
    <w:rsid w:val="00AB164E"/>
    <w:rsid w:val="00AB1815"/>
    <w:rsid w:val="00AB264A"/>
    <w:rsid w:val="00AB2EA0"/>
    <w:rsid w:val="00AB3ADC"/>
    <w:rsid w:val="00AB3BEA"/>
    <w:rsid w:val="00AB3DAC"/>
    <w:rsid w:val="00AB6601"/>
    <w:rsid w:val="00AC0DE2"/>
    <w:rsid w:val="00AC11F2"/>
    <w:rsid w:val="00AC18EE"/>
    <w:rsid w:val="00AC3D42"/>
    <w:rsid w:val="00AC3E3C"/>
    <w:rsid w:val="00AC3F21"/>
    <w:rsid w:val="00AC4B63"/>
    <w:rsid w:val="00AC51E4"/>
    <w:rsid w:val="00AC590B"/>
    <w:rsid w:val="00AC59A5"/>
    <w:rsid w:val="00AC657A"/>
    <w:rsid w:val="00AC65A8"/>
    <w:rsid w:val="00AC69C2"/>
    <w:rsid w:val="00AC798F"/>
    <w:rsid w:val="00AC7CD1"/>
    <w:rsid w:val="00AD1EC5"/>
    <w:rsid w:val="00AD24ED"/>
    <w:rsid w:val="00AD2562"/>
    <w:rsid w:val="00AD2B34"/>
    <w:rsid w:val="00AD2E47"/>
    <w:rsid w:val="00AD2F42"/>
    <w:rsid w:val="00AD38F6"/>
    <w:rsid w:val="00AD3F5D"/>
    <w:rsid w:val="00AD4076"/>
    <w:rsid w:val="00AD4E98"/>
    <w:rsid w:val="00AD5279"/>
    <w:rsid w:val="00AD57CC"/>
    <w:rsid w:val="00AD5DEA"/>
    <w:rsid w:val="00AD5FAD"/>
    <w:rsid w:val="00AD6841"/>
    <w:rsid w:val="00AD6C1C"/>
    <w:rsid w:val="00AD6EC1"/>
    <w:rsid w:val="00AD7157"/>
    <w:rsid w:val="00AE04E8"/>
    <w:rsid w:val="00AE0837"/>
    <w:rsid w:val="00AE0F67"/>
    <w:rsid w:val="00AE2C22"/>
    <w:rsid w:val="00AE3796"/>
    <w:rsid w:val="00AE3B4E"/>
    <w:rsid w:val="00AE3C4F"/>
    <w:rsid w:val="00AE3E3C"/>
    <w:rsid w:val="00AE46EB"/>
    <w:rsid w:val="00AE4D7B"/>
    <w:rsid w:val="00AE4DB1"/>
    <w:rsid w:val="00AE5194"/>
    <w:rsid w:val="00AE58E3"/>
    <w:rsid w:val="00AE6753"/>
    <w:rsid w:val="00AE68FC"/>
    <w:rsid w:val="00AE6D61"/>
    <w:rsid w:val="00AE7268"/>
    <w:rsid w:val="00AE7BF0"/>
    <w:rsid w:val="00AF0B29"/>
    <w:rsid w:val="00AF278B"/>
    <w:rsid w:val="00AF2AB9"/>
    <w:rsid w:val="00AF2D1F"/>
    <w:rsid w:val="00AF3FA2"/>
    <w:rsid w:val="00AF4095"/>
    <w:rsid w:val="00AF4842"/>
    <w:rsid w:val="00AF4F59"/>
    <w:rsid w:val="00AF511E"/>
    <w:rsid w:val="00AF5594"/>
    <w:rsid w:val="00AF5C26"/>
    <w:rsid w:val="00AF601A"/>
    <w:rsid w:val="00AF6276"/>
    <w:rsid w:val="00AF6391"/>
    <w:rsid w:val="00AF6B9A"/>
    <w:rsid w:val="00B00CD9"/>
    <w:rsid w:val="00B016AA"/>
    <w:rsid w:val="00B021DA"/>
    <w:rsid w:val="00B02721"/>
    <w:rsid w:val="00B0275B"/>
    <w:rsid w:val="00B0340B"/>
    <w:rsid w:val="00B04A60"/>
    <w:rsid w:val="00B05475"/>
    <w:rsid w:val="00B06313"/>
    <w:rsid w:val="00B0662E"/>
    <w:rsid w:val="00B07037"/>
    <w:rsid w:val="00B07571"/>
    <w:rsid w:val="00B07842"/>
    <w:rsid w:val="00B10887"/>
    <w:rsid w:val="00B11452"/>
    <w:rsid w:val="00B117D2"/>
    <w:rsid w:val="00B12091"/>
    <w:rsid w:val="00B13579"/>
    <w:rsid w:val="00B145E1"/>
    <w:rsid w:val="00B14663"/>
    <w:rsid w:val="00B1507F"/>
    <w:rsid w:val="00B15DB7"/>
    <w:rsid w:val="00B1666D"/>
    <w:rsid w:val="00B166D6"/>
    <w:rsid w:val="00B16878"/>
    <w:rsid w:val="00B16C8C"/>
    <w:rsid w:val="00B1712B"/>
    <w:rsid w:val="00B172BB"/>
    <w:rsid w:val="00B178FA"/>
    <w:rsid w:val="00B202A4"/>
    <w:rsid w:val="00B209C0"/>
    <w:rsid w:val="00B20E38"/>
    <w:rsid w:val="00B21325"/>
    <w:rsid w:val="00B213D7"/>
    <w:rsid w:val="00B219CA"/>
    <w:rsid w:val="00B220EF"/>
    <w:rsid w:val="00B225C0"/>
    <w:rsid w:val="00B22705"/>
    <w:rsid w:val="00B22FBB"/>
    <w:rsid w:val="00B234D1"/>
    <w:rsid w:val="00B23B2E"/>
    <w:rsid w:val="00B252E2"/>
    <w:rsid w:val="00B25B3E"/>
    <w:rsid w:val="00B261C2"/>
    <w:rsid w:val="00B26305"/>
    <w:rsid w:val="00B267C8"/>
    <w:rsid w:val="00B2686F"/>
    <w:rsid w:val="00B27EEB"/>
    <w:rsid w:val="00B307E1"/>
    <w:rsid w:val="00B308C3"/>
    <w:rsid w:val="00B31338"/>
    <w:rsid w:val="00B31D0F"/>
    <w:rsid w:val="00B31DDB"/>
    <w:rsid w:val="00B31EAB"/>
    <w:rsid w:val="00B32571"/>
    <w:rsid w:val="00B32ACE"/>
    <w:rsid w:val="00B32B79"/>
    <w:rsid w:val="00B34A44"/>
    <w:rsid w:val="00B35CF8"/>
    <w:rsid w:val="00B3626F"/>
    <w:rsid w:val="00B36FAC"/>
    <w:rsid w:val="00B3710E"/>
    <w:rsid w:val="00B3716B"/>
    <w:rsid w:val="00B37453"/>
    <w:rsid w:val="00B37FFC"/>
    <w:rsid w:val="00B415DD"/>
    <w:rsid w:val="00B4186E"/>
    <w:rsid w:val="00B41EE0"/>
    <w:rsid w:val="00B426ED"/>
    <w:rsid w:val="00B42745"/>
    <w:rsid w:val="00B428BC"/>
    <w:rsid w:val="00B429B3"/>
    <w:rsid w:val="00B42FAD"/>
    <w:rsid w:val="00B43819"/>
    <w:rsid w:val="00B43A15"/>
    <w:rsid w:val="00B44919"/>
    <w:rsid w:val="00B4510A"/>
    <w:rsid w:val="00B454F0"/>
    <w:rsid w:val="00B45902"/>
    <w:rsid w:val="00B45FB6"/>
    <w:rsid w:val="00B46946"/>
    <w:rsid w:val="00B47322"/>
    <w:rsid w:val="00B476CF"/>
    <w:rsid w:val="00B47C16"/>
    <w:rsid w:val="00B50259"/>
    <w:rsid w:val="00B502C1"/>
    <w:rsid w:val="00B50C34"/>
    <w:rsid w:val="00B51608"/>
    <w:rsid w:val="00B51751"/>
    <w:rsid w:val="00B54A99"/>
    <w:rsid w:val="00B556FB"/>
    <w:rsid w:val="00B55E65"/>
    <w:rsid w:val="00B56983"/>
    <w:rsid w:val="00B57776"/>
    <w:rsid w:val="00B57888"/>
    <w:rsid w:val="00B578DD"/>
    <w:rsid w:val="00B600EA"/>
    <w:rsid w:val="00B602AA"/>
    <w:rsid w:val="00B61211"/>
    <w:rsid w:val="00B61312"/>
    <w:rsid w:val="00B637C4"/>
    <w:rsid w:val="00B63FED"/>
    <w:rsid w:val="00B64AF7"/>
    <w:rsid w:val="00B64D65"/>
    <w:rsid w:val="00B66EB6"/>
    <w:rsid w:val="00B70B7C"/>
    <w:rsid w:val="00B71849"/>
    <w:rsid w:val="00B71F1A"/>
    <w:rsid w:val="00B71F6A"/>
    <w:rsid w:val="00B720DB"/>
    <w:rsid w:val="00B733C4"/>
    <w:rsid w:val="00B73993"/>
    <w:rsid w:val="00B74909"/>
    <w:rsid w:val="00B74E9B"/>
    <w:rsid w:val="00B75246"/>
    <w:rsid w:val="00B7598C"/>
    <w:rsid w:val="00B75F20"/>
    <w:rsid w:val="00B767F0"/>
    <w:rsid w:val="00B768E9"/>
    <w:rsid w:val="00B80011"/>
    <w:rsid w:val="00B80A4A"/>
    <w:rsid w:val="00B81B65"/>
    <w:rsid w:val="00B824BF"/>
    <w:rsid w:val="00B8271E"/>
    <w:rsid w:val="00B82D25"/>
    <w:rsid w:val="00B82FC2"/>
    <w:rsid w:val="00B83AB3"/>
    <w:rsid w:val="00B83F30"/>
    <w:rsid w:val="00B84865"/>
    <w:rsid w:val="00B84B19"/>
    <w:rsid w:val="00B858A1"/>
    <w:rsid w:val="00B859EF"/>
    <w:rsid w:val="00B90DB6"/>
    <w:rsid w:val="00B910EE"/>
    <w:rsid w:val="00B911E9"/>
    <w:rsid w:val="00B91F58"/>
    <w:rsid w:val="00B929A5"/>
    <w:rsid w:val="00B92BC8"/>
    <w:rsid w:val="00B934BB"/>
    <w:rsid w:val="00B946C8"/>
    <w:rsid w:val="00B94C54"/>
    <w:rsid w:val="00B957DF"/>
    <w:rsid w:val="00B95F9A"/>
    <w:rsid w:val="00B960C9"/>
    <w:rsid w:val="00B96175"/>
    <w:rsid w:val="00B96E1B"/>
    <w:rsid w:val="00B970FF"/>
    <w:rsid w:val="00BA09AE"/>
    <w:rsid w:val="00BA10C7"/>
    <w:rsid w:val="00BA3366"/>
    <w:rsid w:val="00BA4C27"/>
    <w:rsid w:val="00BA5DC7"/>
    <w:rsid w:val="00BA757E"/>
    <w:rsid w:val="00BB0E1E"/>
    <w:rsid w:val="00BB1797"/>
    <w:rsid w:val="00BB1854"/>
    <w:rsid w:val="00BB185A"/>
    <w:rsid w:val="00BB3212"/>
    <w:rsid w:val="00BB3B4F"/>
    <w:rsid w:val="00BB4195"/>
    <w:rsid w:val="00BB5408"/>
    <w:rsid w:val="00BB5681"/>
    <w:rsid w:val="00BB5B0A"/>
    <w:rsid w:val="00BB6483"/>
    <w:rsid w:val="00BB709B"/>
    <w:rsid w:val="00BB7675"/>
    <w:rsid w:val="00BB76E4"/>
    <w:rsid w:val="00BB7B80"/>
    <w:rsid w:val="00BC0CCF"/>
    <w:rsid w:val="00BC1997"/>
    <w:rsid w:val="00BC1E34"/>
    <w:rsid w:val="00BC22BA"/>
    <w:rsid w:val="00BC2FD1"/>
    <w:rsid w:val="00BC3782"/>
    <w:rsid w:val="00BC3DDF"/>
    <w:rsid w:val="00BC42EB"/>
    <w:rsid w:val="00BC4CDB"/>
    <w:rsid w:val="00BC4EDB"/>
    <w:rsid w:val="00BC5236"/>
    <w:rsid w:val="00BC5B79"/>
    <w:rsid w:val="00BC63A5"/>
    <w:rsid w:val="00BC63AD"/>
    <w:rsid w:val="00BC650E"/>
    <w:rsid w:val="00BC723B"/>
    <w:rsid w:val="00BC7456"/>
    <w:rsid w:val="00BC7C78"/>
    <w:rsid w:val="00BD1D91"/>
    <w:rsid w:val="00BD2178"/>
    <w:rsid w:val="00BD2749"/>
    <w:rsid w:val="00BD2FB8"/>
    <w:rsid w:val="00BD35E6"/>
    <w:rsid w:val="00BD4DFF"/>
    <w:rsid w:val="00BD4FFA"/>
    <w:rsid w:val="00BD52EC"/>
    <w:rsid w:val="00BD6694"/>
    <w:rsid w:val="00BD67DD"/>
    <w:rsid w:val="00BD6F0D"/>
    <w:rsid w:val="00BD762E"/>
    <w:rsid w:val="00BD7858"/>
    <w:rsid w:val="00BE14FF"/>
    <w:rsid w:val="00BE1596"/>
    <w:rsid w:val="00BE16B3"/>
    <w:rsid w:val="00BE2AEA"/>
    <w:rsid w:val="00BE2D91"/>
    <w:rsid w:val="00BE3421"/>
    <w:rsid w:val="00BE504A"/>
    <w:rsid w:val="00BE681A"/>
    <w:rsid w:val="00BE692D"/>
    <w:rsid w:val="00BE7469"/>
    <w:rsid w:val="00BE790C"/>
    <w:rsid w:val="00BF0259"/>
    <w:rsid w:val="00BF04B1"/>
    <w:rsid w:val="00BF1402"/>
    <w:rsid w:val="00BF19F8"/>
    <w:rsid w:val="00BF29A4"/>
    <w:rsid w:val="00BF2AF7"/>
    <w:rsid w:val="00BF3735"/>
    <w:rsid w:val="00BF4269"/>
    <w:rsid w:val="00BF5034"/>
    <w:rsid w:val="00BF5A47"/>
    <w:rsid w:val="00BF6469"/>
    <w:rsid w:val="00BF73E9"/>
    <w:rsid w:val="00BF7560"/>
    <w:rsid w:val="00C00151"/>
    <w:rsid w:val="00C00245"/>
    <w:rsid w:val="00C0025D"/>
    <w:rsid w:val="00C00719"/>
    <w:rsid w:val="00C00EA2"/>
    <w:rsid w:val="00C015B1"/>
    <w:rsid w:val="00C01F14"/>
    <w:rsid w:val="00C0241A"/>
    <w:rsid w:val="00C02710"/>
    <w:rsid w:val="00C02E19"/>
    <w:rsid w:val="00C03A4E"/>
    <w:rsid w:val="00C04D22"/>
    <w:rsid w:val="00C05822"/>
    <w:rsid w:val="00C063AB"/>
    <w:rsid w:val="00C06F30"/>
    <w:rsid w:val="00C071AE"/>
    <w:rsid w:val="00C0753E"/>
    <w:rsid w:val="00C07E18"/>
    <w:rsid w:val="00C10ABB"/>
    <w:rsid w:val="00C11180"/>
    <w:rsid w:val="00C11381"/>
    <w:rsid w:val="00C13C0B"/>
    <w:rsid w:val="00C13D31"/>
    <w:rsid w:val="00C15F64"/>
    <w:rsid w:val="00C16787"/>
    <w:rsid w:val="00C16C72"/>
    <w:rsid w:val="00C16E9E"/>
    <w:rsid w:val="00C17388"/>
    <w:rsid w:val="00C17A5C"/>
    <w:rsid w:val="00C17C77"/>
    <w:rsid w:val="00C20D1E"/>
    <w:rsid w:val="00C21B3E"/>
    <w:rsid w:val="00C22CB8"/>
    <w:rsid w:val="00C2309E"/>
    <w:rsid w:val="00C23356"/>
    <w:rsid w:val="00C23643"/>
    <w:rsid w:val="00C2378B"/>
    <w:rsid w:val="00C247E8"/>
    <w:rsid w:val="00C24A71"/>
    <w:rsid w:val="00C24D03"/>
    <w:rsid w:val="00C25917"/>
    <w:rsid w:val="00C25D99"/>
    <w:rsid w:val="00C265BF"/>
    <w:rsid w:val="00C27468"/>
    <w:rsid w:val="00C27642"/>
    <w:rsid w:val="00C27918"/>
    <w:rsid w:val="00C27935"/>
    <w:rsid w:val="00C27BB3"/>
    <w:rsid w:val="00C30206"/>
    <w:rsid w:val="00C30B9D"/>
    <w:rsid w:val="00C314E8"/>
    <w:rsid w:val="00C315EC"/>
    <w:rsid w:val="00C31E26"/>
    <w:rsid w:val="00C3232B"/>
    <w:rsid w:val="00C32696"/>
    <w:rsid w:val="00C32973"/>
    <w:rsid w:val="00C343EA"/>
    <w:rsid w:val="00C34586"/>
    <w:rsid w:val="00C3575D"/>
    <w:rsid w:val="00C362A5"/>
    <w:rsid w:val="00C363C7"/>
    <w:rsid w:val="00C36A17"/>
    <w:rsid w:val="00C37265"/>
    <w:rsid w:val="00C37903"/>
    <w:rsid w:val="00C406F2"/>
    <w:rsid w:val="00C41E52"/>
    <w:rsid w:val="00C444B7"/>
    <w:rsid w:val="00C4495F"/>
    <w:rsid w:val="00C44DBA"/>
    <w:rsid w:val="00C45A28"/>
    <w:rsid w:val="00C4606A"/>
    <w:rsid w:val="00C46350"/>
    <w:rsid w:val="00C46786"/>
    <w:rsid w:val="00C477BE"/>
    <w:rsid w:val="00C515D2"/>
    <w:rsid w:val="00C5172B"/>
    <w:rsid w:val="00C51960"/>
    <w:rsid w:val="00C51EF6"/>
    <w:rsid w:val="00C5214B"/>
    <w:rsid w:val="00C52A37"/>
    <w:rsid w:val="00C52C88"/>
    <w:rsid w:val="00C52E3F"/>
    <w:rsid w:val="00C53F3D"/>
    <w:rsid w:val="00C549D5"/>
    <w:rsid w:val="00C54A75"/>
    <w:rsid w:val="00C54A88"/>
    <w:rsid w:val="00C556F0"/>
    <w:rsid w:val="00C55B0F"/>
    <w:rsid w:val="00C56F08"/>
    <w:rsid w:val="00C60073"/>
    <w:rsid w:val="00C606AA"/>
    <w:rsid w:val="00C6106B"/>
    <w:rsid w:val="00C613B2"/>
    <w:rsid w:val="00C616DD"/>
    <w:rsid w:val="00C62D83"/>
    <w:rsid w:val="00C63DBB"/>
    <w:rsid w:val="00C6428B"/>
    <w:rsid w:val="00C64A56"/>
    <w:rsid w:val="00C65914"/>
    <w:rsid w:val="00C6599F"/>
    <w:rsid w:val="00C65A15"/>
    <w:rsid w:val="00C66338"/>
    <w:rsid w:val="00C67610"/>
    <w:rsid w:val="00C67FD5"/>
    <w:rsid w:val="00C70350"/>
    <w:rsid w:val="00C703C5"/>
    <w:rsid w:val="00C70CC7"/>
    <w:rsid w:val="00C715D5"/>
    <w:rsid w:val="00C7227C"/>
    <w:rsid w:val="00C7238B"/>
    <w:rsid w:val="00C72A63"/>
    <w:rsid w:val="00C74536"/>
    <w:rsid w:val="00C754C7"/>
    <w:rsid w:val="00C7680A"/>
    <w:rsid w:val="00C77039"/>
    <w:rsid w:val="00C7745D"/>
    <w:rsid w:val="00C77530"/>
    <w:rsid w:val="00C801D9"/>
    <w:rsid w:val="00C80BE7"/>
    <w:rsid w:val="00C81074"/>
    <w:rsid w:val="00C81EAC"/>
    <w:rsid w:val="00C82405"/>
    <w:rsid w:val="00C82671"/>
    <w:rsid w:val="00C82DB0"/>
    <w:rsid w:val="00C83307"/>
    <w:rsid w:val="00C83A39"/>
    <w:rsid w:val="00C83EA1"/>
    <w:rsid w:val="00C844F7"/>
    <w:rsid w:val="00C8484D"/>
    <w:rsid w:val="00C85145"/>
    <w:rsid w:val="00C85CE9"/>
    <w:rsid w:val="00C86F69"/>
    <w:rsid w:val="00C86F8B"/>
    <w:rsid w:val="00C87535"/>
    <w:rsid w:val="00C87CC8"/>
    <w:rsid w:val="00C90B64"/>
    <w:rsid w:val="00C90BD3"/>
    <w:rsid w:val="00C90FAB"/>
    <w:rsid w:val="00C9125B"/>
    <w:rsid w:val="00C91D4A"/>
    <w:rsid w:val="00C922F0"/>
    <w:rsid w:val="00C92745"/>
    <w:rsid w:val="00C92C35"/>
    <w:rsid w:val="00C92D2C"/>
    <w:rsid w:val="00C9343C"/>
    <w:rsid w:val="00C936CF"/>
    <w:rsid w:val="00C9481C"/>
    <w:rsid w:val="00C94851"/>
    <w:rsid w:val="00C94DBC"/>
    <w:rsid w:val="00C94E83"/>
    <w:rsid w:val="00C9568D"/>
    <w:rsid w:val="00C95DDE"/>
    <w:rsid w:val="00C95FFD"/>
    <w:rsid w:val="00C960C8"/>
    <w:rsid w:val="00C96A93"/>
    <w:rsid w:val="00C96B17"/>
    <w:rsid w:val="00C96C41"/>
    <w:rsid w:val="00C9769A"/>
    <w:rsid w:val="00C9791E"/>
    <w:rsid w:val="00C97AB8"/>
    <w:rsid w:val="00C97C2E"/>
    <w:rsid w:val="00C97CDD"/>
    <w:rsid w:val="00CA0AC5"/>
    <w:rsid w:val="00CA1EC6"/>
    <w:rsid w:val="00CA1EDB"/>
    <w:rsid w:val="00CA23E3"/>
    <w:rsid w:val="00CA27C8"/>
    <w:rsid w:val="00CA2A0F"/>
    <w:rsid w:val="00CA2D51"/>
    <w:rsid w:val="00CA52AA"/>
    <w:rsid w:val="00CA52DC"/>
    <w:rsid w:val="00CA566D"/>
    <w:rsid w:val="00CA56A0"/>
    <w:rsid w:val="00CA736F"/>
    <w:rsid w:val="00CA76D0"/>
    <w:rsid w:val="00CB00EC"/>
    <w:rsid w:val="00CB0838"/>
    <w:rsid w:val="00CB27BD"/>
    <w:rsid w:val="00CB2FF8"/>
    <w:rsid w:val="00CB4624"/>
    <w:rsid w:val="00CB50C1"/>
    <w:rsid w:val="00CB5735"/>
    <w:rsid w:val="00CB57A9"/>
    <w:rsid w:val="00CB5938"/>
    <w:rsid w:val="00CB6A6D"/>
    <w:rsid w:val="00CB6A98"/>
    <w:rsid w:val="00CB7183"/>
    <w:rsid w:val="00CB737A"/>
    <w:rsid w:val="00CB7926"/>
    <w:rsid w:val="00CB7D71"/>
    <w:rsid w:val="00CC0210"/>
    <w:rsid w:val="00CC081A"/>
    <w:rsid w:val="00CC17F7"/>
    <w:rsid w:val="00CC1D4A"/>
    <w:rsid w:val="00CC307D"/>
    <w:rsid w:val="00CC3193"/>
    <w:rsid w:val="00CC3EB1"/>
    <w:rsid w:val="00CC43AC"/>
    <w:rsid w:val="00CC4E54"/>
    <w:rsid w:val="00CC521B"/>
    <w:rsid w:val="00CC5F0B"/>
    <w:rsid w:val="00CC62AF"/>
    <w:rsid w:val="00CC63B0"/>
    <w:rsid w:val="00CC68C6"/>
    <w:rsid w:val="00CC6A8A"/>
    <w:rsid w:val="00CC6BA7"/>
    <w:rsid w:val="00CC7231"/>
    <w:rsid w:val="00CC7692"/>
    <w:rsid w:val="00CD05D5"/>
    <w:rsid w:val="00CD1732"/>
    <w:rsid w:val="00CD29F7"/>
    <w:rsid w:val="00CD3111"/>
    <w:rsid w:val="00CD35EE"/>
    <w:rsid w:val="00CD3EDA"/>
    <w:rsid w:val="00CD479C"/>
    <w:rsid w:val="00CD4C59"/>
    <w:rsid w:val="00CD4EEE"/>
    <w:rsid w:val="00CD578E"/>
    <w:rsid w:val="00CD589A"/>
    <w:rsid w:val="00CD66EC"/>
    <w:rsid w:val="00CD69B5"/>
    <w:rsid w:val="00CD75D2"/>
    <w:rsid w:val="00CD76A0"/>
    <w:rsid w:val="00CD78A4"/>
    <w:rsid w:val="00CD798F"/>
    <w:rsid w:val="00CD7BBC"/>
    <w:rsid w:val="00CD7C40"/>
    <w:rsid w:val="00CE01D6"/>
    <w:rsid w:val="00CE1248"/>
    <w:rsid w:val="00CE1309"/>
    <w:rsid w:val="00CE1D42"/>
    <w:rsid w:val="00CE380E"/>
    <w:rsid w:val="00CE3E0E"/>
    <w:rsid w:val="00CE422B"/>
    <w:rsid w:val="00CE4A22"/>
    <w:rsid w:val="00CE4E9B"/>
    <w:rsid w:val="00CE6740"/>
    <w:rsid w:val="00CE6796"/>
    <w:rsid w:val="00CE6843"/>
    <w:rsid w:val="00CE69A1"/>
    <w:rsid w:val="00CE6E37"/>
    <w:rsid w:val="00CE74AA"/>
    <w:rsid w:val="00CE76DC"/>
    <w:rsid w:val="00CE7C51"/>
    <w:rsid w:val="00CF01AB"/>
    <w:rsid w:val="00CF1056"/>
    <w:rsid w:val="00CF1167"/>
    <w:rsid w:val="00CF12C1"/>
    <w:rsid w:val="00CF16F6"/>
    <w:rsid w:val="00CF182B"/>
    <w:rsid w:val="00CF25BB"/>
    <w:rsid w:val="00CF2A36"/>
    <w:rsid w:val="00CF31C4"/>
    <w:rsid w:val="00CF3732"/>
    <w:rsid w:val="00CF3BE8"/>
    <w:rsid w:val="00CF402A"/>
    <w:rsid w:val="00CF50B4"/>
    <w:rsid w:val="00CF5163"/>
    <w:rsid w:val="00CF59BE"/>
    <w:rsid w:val="00CF603B"/>
    <w:rsid w:val="00CF6635"/>
    <w:rsid w:val="00CF6E9C"/>
    <w:rsid w:val="00CF72C3"/>
    <w:rsid w:val="00CF7E71"/>
    <w:rsid w:val="00D0120A"/>
    <w:rsid w:val="00D014C2"/>
    <w:rsid w:val="00D01B69"/>
    <w:rsid w:val="00D02028"/>
    <w:rsid w:val="00D025F0"/>
    <w:rsid w:val="00D02C53"/>
    <w:rsid w:val="00D02D6D"/>
    <w:rsid w:val="00D0347C"/>
    <w:rsid w:val="00D04137"/>
    <w:rsid w:val="00D04998"/>
    <w:rsid w:val="00D04D51"/>
    <w:rsid w:val="00D05046"/>
    <w:rsid w:val="00D05701"/>
    <w:rsid w:val="00D05F53"/>
    <w:rsid w:val="00D06A7F"/>
    <w:rsid w:val="00D06E11"/>
    <w:rsid w:val="00D1008F"/>
    <w:rsid w:val="00D10D49"/>
    <w:rsid w:val="00D112D6"/>
    <w:rsid w:val="00D1133E"/>
    <w:rsid w:val="00D11812"/>
    <w:rsid w:val="00D1183A"/>
    <w:rsid w:val="00D12EB5"/>
    <w:rsid w:val="00D134BC"/>
    <w:rsid w:val="00D13650"/>
    <w:rsid w:val="00D13CD9"/>
    <w:rsid w:val="00D13FB5"/>
    <w:rsid w:val="00D15E0E"/>
    <w:rsid w:val="00D15F14"/>
    <w:rsid w:val="00D1601E"/>
    <w:rsid w:val="00D17095"/>
    <w:rsid w:val="00D1783A"/>
    <w:rsid w:val="00D2167D"/>
    <w:rsid w:val="00D21F11"/>
    <w:rsid w:val="00D22251"/>
    <w:rsid w:val="00D22880"/>
    <w:rsid w:val="00D239FF"/>
    <w:rsid w:val="00D23F2C"/>
    <w:rsid w:val="00D24899"/>
    <w:rsid w:val="00D24B5C"/>
    <w:rsid w:val="00D2527C"/>
    <w:rsid w:val="00D2634A"/>
    <w:rsid w:val="00D26847"/>
    <w:rsid w:val="00D26A69"/>
    <w:rsid w:val="00D26ECA"/>
    <w:rsid w:val="00D271D8"/>
    <w:rsid w:val="00D2786C"/>
    <w:rsid w:val="00D31B0B"/>
    <w:rsid w:val="00D32C1B"/>
    <w:rsid w:val="00D331E4"/>
    <w:rsid w:val="00D33829"/>
    <w:rsid w:val="00D33DBE"/>
    <w:rsid w:val="00D34100"/>
    <w:rsid w:val="00D342C3"/>
    <w:rsid w:val="00D34B60"/>
    <w:rsid w:val="00D3528F"/>
    <w:rsid w:val="00D35C50"/>
    <w:rsid w:val="00D375C7"/>
    <w:rsid w:val="00D3780D"/>
    <w:rsid w:val="00D37D30"/>
    <w:rsid w:val="00D40107"/>
    <w:rsid w:val="00D41CF1"/>
    <w:rsid w:val="00D439E0"/>
    <w:rsid w:val="00D43B33"/>
    <w:rsid w:val="00D43B6D"/>
    <w:rsid w:val="00D43C28"/>
    <w:rsid w:val="00D43C34"/>
    <w:rsid w:val="00D449A2"/>
    <w:rsid w:val="00D462C8"/>
    <w:rsid w:val="00D46E1D"/>
    <w:rsid w:val="00D46F56"/>
    <w:rsid w:val="00D47CDC"/>
    <w:rsid w:val="00D50889"/>
    <w:rsid w:val="00D50EFC"/>
    <w:rsid w:val="00D523BA"/>
    <w:rsid w:val="00D52759"/>
    <w:rsid w:val="00D528F1"/>
    <w:rsid w:val="00D53428"/>
    <w:rsid w:val="00D5349B"/>
    <w:rsid w:val="00D53643"/>
    <w:rsid w:val="00D53C0B"/>
    <w:rsid w:val="00D54000"/>
    <w:rsid w:val="00D54574"/>
    <w:rsid w:val="00D547A5"/>
    <w:rsid w:val="00D55400"/>
    <w:rsid w:val="00D55753"/>
    <w:rsid w:val="00D557C3"/>
    <w:rsid w:val="00D558C5"/>
    <w:rsid w:val="00D55B37"/>
    <w:rsid w:val="00D55F6D"/>
    <w:rsid w:val="00D564D6"/>
    <w:rsid w:val="00D567D7"/>
    <w:rsid w:val="00D57632"/>
    <w:rsid w:val="00D579DB"/>
    <w:rsid w:val="00D60839"/>
    <w:rsid w:val="00D610D3"/>
    <w:rsid w:val="00D612E5"/>
    <w:rsid w:val="00D61768"/>
    <w:rsid w:val="00D6199A"/>
    <w:rsid w:val="00D63BB4"/>
    <w:rsid w:val="00D64754"/>
    <w:rsid w:val="00D65596"/>
    <w:rsid w:val="00D656A0"/>
    <w:rsid w:val="00D6585D"/>
    <w:rsid w:val="00D6620A"/>
    <w:rsid w:val="00D66A1A"/>
    <w:rsid w:val="00D66B77"/>
    <w:rsid w:val="00D706F4"/>
    <w:rsid w:val="00D708EF"/>
    <w:rsid w:val="00D70EC6"/>
    <w:rsid w:val="00D70F0D"/>
    <w:rsid w:val="00D71898"/>
    <w:rsid w:val="00D72425"/>
    <w:rsid w:val="00D72CD7"/>
    <w:rsid w:val="00D72FF3"/>
    <w:rsid w:val="00D73083"/>
    <w:rsid w:val="00D73312"/>
    <w:rsid w:val="00D73800"/>
    <w:rsid w:val="00D74710"/>
    <w:rsid w:val="00D7494C"/>
    <w:rsid w:val="00D7504F"/>
    <w:rsid w:val="00D75389"/>
    <w:rsid w:val="00D756DD"/>
    <w:rsid w:val="00D76D76"/>
    <w:rsid w:val="00D77464"/>
    <w:rsid w:val="00D7746C"/>
    <w:rsid w:val="00D77F5F"/>
    <w:rsid w:val="00D809D7"/>
    <w:rsid w:val="00D816A5"/>
    <w:rsid w:val="00D81D23"/>
    <w:rsid w:val="00D81FFD"/>
    <w:rsid w:val="00D8277A"/>
    <w:rsid w:val="00D83184"/>
    <w:rsid w:val="00D8365C"/>
    <w:rsid w:val="00D83C55"/>
    <w:rsid w:val="00D83C87"/>
    <w:rsid w:val="00D84582"/>
    <w:rsid w:val="00D867CD"/>
    <w:rsid w:val="00D867FD"/>
    <w:rsid w:val="00D86FF3"/>
    <w:rsid w:val="00D87662"/>
    <w:rsid w:val="00D877C1"/>
    <w:rsid w:val="00D91324"/>
    <w:rsid w:val="00D9148E"/>
    <w:rsid w:val="00D91725"/>
    <w:rsid w:val="00D91857"/>
    <w:rsid w:val="00D91B0C"/>
    <w:rsid w:val="00D9432B"/>
    <w:rsid w:val="00D9442C"/>
    <w:rsid w:val="00D94C68"/>
    <w:rsid w:val="00D955EE"/>
    <w:rsid w:val="00D9572A"/>
    <w:rsid w:val="00D961CB"/>
    <w:rsid w:val="00D968DA"/>
    <w:rsid w:val="00D9719D"/>
    <w:rsid w:val="00D9722E"/>
    <w:rsid w:val="00DA0783"/>
    <w:rsid w:val="00DA0C76"/>
    <w:rsid w:val="00DA1089"/>
    <w:rsid w:val="00DA11F7"/>
    <w:rsid w:val="00DA179F"/>
    <w:rsid w:val="00DA1B9C"/>
    <w:rsid w:val="00DA1EA3"/>
    <w:rsid w:val="00DA2213"/>
    <w:rsid w:val="00DA2875"/>
    <w:rsid w:val="00DA2A1A"/>
    <w:rsid w:val="00DA2B23"/>
    <w:rsid w:val="00DA2E2D"/>
    <w:rsid w:val="00DA32BD"/>
    <w:rsid w:val="00DA3397"/>
    <w:rsid w:val="00DA340C"/>
    <w:rsid w:val="00DA350E"/>
    <w:rsid w:val="00DA3CC0"/>
    <w:rsid w:val="00DA41CA"/>
    <w:rsid w:val="00DA4448"/>
    <w:rsid w:val="00DA54F4"/>
    <w:rsid w:val="00DA571E"/>
    <w:rsid w:val="00DA7399"/>
    <w:rsid w:val="00DA78B7"/>
    <w:rsid w:val="00DB0368"/>
    <w:rsid w:val="00DB0553"/>
    <w:rsid w:val="00DB1219"/>
    <w:rsid w:val="00DB17F9"/>
    <w:rsid w:val="00DB2D1E"/>
    <w:rsid w:val="00DB32AC"/>
    <w:rsid w:val="00DB3516"/>
    <w:rsid w:val="00DB38C4"/>
    <w:rsid w:val="00DB391C"/>
    <w:rsid w:val="00DB3C36"/>
    <w:rsid w:val="00DB3F55"/>
    <w:rsid w:val="00DB42AF"/>
    <w:rsid w:val="00DB43CC"/>
    <w:rsid w:val="00DB4628"/>
    <w:rsid w:val="00DB4685"/>
    <w:rsid w:val="00DB4C56"/>
    <w:rsid w:val="00DB4E6E"/>
    <w:rsid w:val="00DB695D"/>
    <w:rsid w:val="00DB6A59"/>
    <w:rsid w:val="00DC09B0"/>
    <w:rsid w:val="00DC0B00"/>
    <w:rsid w:val="00DC1DE8"/>
    <w:rsid w:val="00DC1E53"/>
    <w:rsid w:val="00DC24E9"/>
    <w:rsid w:val="00DC2578"/>
    <w:rsid w:val="00DC2672"/>
    <w:rsid w:val="00DC2769"/>
    <w:rsid w:val="00DC314E"/>
    <w:rsid w:val="00DC3333"/>
    <w:rsid w:val="00DC36F4"/>
    <w:rsid w:val="00DC3CF3"/>
    <w:rsid w:val="00DC3DB7"/>
    <w:rsid w:val="00DC454B"/>
    <w:rsid w:val="00DC4C3F"/>
    <w:rsid w:val="00DC5D04"/>
    <w:rsid w:val="00DC6312"/>
    <w:rsid w:val="00DC779F"/>
    <w:rsid w:val="00DC7F6A"/>
    <w:rsid w:val="00DD0411"/>
    <w:rsid w:val="00DD082E"/>
    <w:rsid w:val="00DD144C"/>
    <w:rsid w:val="00DD230A"/>
    <w:rsid w:val="00DD3E6A"/>
    <w:rsid w:val="00DD405A"/>
    <w:rsid w:val="00DD4887"/>
    <w:rsid w:val="00DD51D5"/>
    <w:rsid w:val="00DD593B"/>
    <w:rsid w:val="00DD68E9"/>
    <w:rsid w:val="00DD693F"/>
    <w:rsid w:val="00DD6DCD"/>
    <w:rsid w:val="00DD7FAA"/>
    <w:rsid w:val="00DE0463"/>
    <w:rsid w:val="00DE0D88"/>
    <w:rsid w:val="00DE1FEF"/>
    <w:rsid w:val="00DE2850"/>
    <w:rsid w:val="00DE335B"/>
    <w:rsid w:val="00DE3AD4"/>
    <w:rsid w:val="00DE4574"/>
    <w:rsid w:val="00DE47C8"/>
    <w:rsid w:val="00DE4E19"/>
    <w:rsid w:val="00DE641C"/>
    <w:rsid w:val="00DE78F2"/>
    <w:rsid w:val="00DE7B5E"/>
    <w:rsid w:val="00DE7F9E"/>
    <w:rsid w:val="00DF00CA"/>
    <w:rsid w:val="00DF0589"/>
    <w:rsid w:val="00DF0813"/>
    <w:rsid w:val="00DF0945"/>
    <w:rsid w:val="00DF0E45"/>
    <w:rsid w:val="00DF196B"/>
    <w:rsid w:val="00DF245F"/>
    <w:rsid w:val="00DF25AE"/>
    <w:rsid w:val="00DF36BF"/>
    <w:rsid w:val="00DF449D"/>
    <w:rsid w:val="00DF4E08"/>
    <w:rsid w:val="00DF5070"/>
    <w:rsid w:val="00DF68B8"/>
    <w:rsid w:val="00DF7AC9"/>
    <w:rsid w:val="00DF7B14"/>
    <w:rsid w:val="00E0009D"/>
    <w:rsid w:val="00E00661"/>
    <w:rsid w:val="00E007B6"/>
    <w:rsid w:val="00E00BED"/>
    <w:rsid w:val="00E01D51"/>
    <w:rsid w:val="00E025BE"/>
    <w:rsid w:val="00E02B59"/>
    <w:rsid w:val="00E02FB2"/>
    <w:rsid w:val="00E04657"/>
    <w:rsid w:val="00E066A1"/>
    <w:rsid w:val="00E06990"/>
    <w:rsid w:val="00E070E9"/>
    <w:rsid w:val="00E07DBF"/>
    <w:rsid w:val="00E106F1"/>
    <w:rsid w:val="00E10CA3"/>
    <w:rsid w:val="00E11284"/>
    <w:rsid w:val="00E11DBC"/>
    <w:rsid w:val="00E135F5"/>
    <w:rsid w:val="00E1472F"/>
    <w:rsid w:val="00E15AEB"/>
    <w:rsid w:val="00E163EA"/>
    <w:rsid w:val="00E17599"/>
    <w:rsid w:val="00E17B7F"/>
    <w:rsid w:val="00E20F8C"/>
    <w:rsid w:val="00E215D5"/>
    <w:rsid w:val="00E218B9"/>
    <w:rsid w:val="00E21E00"/>
    <w:rsid w:val="00E220AF"/>
    <w:rsid w:val="00E2408C"/>
    <w:rsid w:val="00E25113"/>
    <w:rsid w:val="00E25DFF"/>
    <w:rsid w:val="00E27195"/>
    <w:rsid w:val="00E27B58"/>
    <w:rsid w:val="00E27DD0"/>
    <w:rsid w:val="00E30425"/>
    <w:rsid w:val="00E30801"/>
    <w:rsid w:val="00E3085B"/>
    <w:rsid w:val="00E30A8C"/>
    <w:rsid w:val="00E30F78"/>
    <w:rsid w:val="00E31552"/>
    <w:rsid w:val="00E316D4"/>
    <w:rsid w:val="00E3182D"/>
    <w:rsid w:val="00E32DEA"/>
    <w:rsid w:val="00E32FE6"/>
    <w:rsid w:val="00E336A9"/>
    <w:rsid w:val="00E33741"/>
    <w:rsid w:val="00E33A28"/>
    <w:rsid w:val="00E34234"/>
    <w:rsid w:val="00E34314"/>
    <w:rsid w:val="00E3526A"/>
    <w:rsid w:val="00E35D12"/>
    <w:rsid w:val="00E363EA"/>
    <w:rsid w:val="00E36B61"/>
    <w:rsid w:val="00E36DA0"/>
    <w:rsid w:val="00E400D0"/>
    <w:rsid w:val="00E4066E"/>
    <w:rsid w:val="00E4149E"/>
    <w:rsid w:val="00E416F2"/>
    <w:rsid w:val="00E41AF7"/>
    <w:rsid w:val="00E41FE7"/>
    <w:rsid w:val="00E42A19"/>
    <w:rsid w:val="00E43CFA"/>
    <w:rsid w:val="00E44953"/>
    <w:rsid w:val="00E457B1"/>
    <w:rsid w:val="00E4583C"/>
    <w:rsid w:val="00E45AF5"/>
    <w:rsid w:val="00E468DC"/>
    <w:rsid w:val="00E46D38"/>
    <w:rsid w:val="00E47325"/>
    <w:rsid w:val="00E475D1"/>
    <w:rsid w:val="00E4787A"/>
    <w:rsid w:val="00E50177"/>
    <w:rsid w:val="00E509F3"/>
    <w:rsid w:val="00E50EF1"/>
    <w:rsid w:val="00E50FDE"/>
    <w:rsid w:val="00E511A2"/>
    <w:rsid w:val="00E51CD3"/>
    <w:rsid w:val="00E52047"/>
    <w:rsid w:val="00E528B1"/>
    <w:rsid w:val="00E529D3"/>
    <w:rsid w:val="00E52D4A"/>
    <w:rsid w:val="00E5448D"/>
    <w:rsid w:val="00E55187"/>
    <w:rsid w:val="00E55801"/>
    <w:rsid w:val="00E600B5"/>
    <w:rsid w:val="00E60B8D"/>
    <w:rsid w:val="00E60F29"/>
    <w:rsid w:val="00E613FB"/>
    <w:rsid w:val="00E62D5E"/>
    <w:rsid w:val="00E637C3"/>
    <w:rsid w:val="00E65282"/>
    <w:rsid w:val="00E6586B"/>
    <w:rsid w:val="00E6676C"/>
    <w:rsid w:val="00E66B38"/>
    <w:rsid w:val="00E66FA2"/>
    <w:rsid w:val="00E670E6"/>
    <w:rsid w:val="00E67684"/>
    <w:rsid w:val="00E67E59"/>
    <w:rsid w:val="00E7070B"/>
    <w:rsid w:val="00E70B3A"/>
    <w:rsid w:val="00E711F3"/>
    <w:rsid w:val="00E71911"/>
    <w:rsid w:val="00E71D38"/>
    <w:rsid w:val="00E73D7C"/>
    <w:rsid w:val="00E73E71"/>
    <w:rsid w:val="00E74C77"/>
    <w:rsid w:val="00E7538B"/>
    <w:rsid w:val="00E75F04"/>
    <w:rsid w:val="00E76665"/>
    <w:rsid w:val="00E7686B"/>
    <w:rsid w:val="00E77CE0"/>
    <w:rsid w:val="00E80314"/>
    <w:rsid w:val="00E8124E"/>
    <w:rsid w:val="00E81E6D"/>
    <w:rsid w:val="00E822CD"/>
    <w:rsid w:val="00E83305"/>
    <w:rsid w:val="00E83B33"/>
    <w:rsid w:val="00E84106"/>
    <w:rsid w:val="00E84CBE"/>
    <w:rsid w:val="00E8627B"/>
    <w:rsid w:val="00E866B7"/>
    <w:rsid w:val="00E87C01"/>
    <w:rsid w:val="00E90251"/>
    <w:rsid w:val="00E910DA"/>
    <w:rsid w:val="00E91255"/>
    <w:rsid w:val="00E9127C"/>
    <w:rsid w:val="00E923D8"/>
    <w:rsid w:val="00E92433"/>
    <w:rsid w:val="00E928CA"/>
    <w:rsid w:val="00E92D60"/>
    <w:rsid w:val="00E92E23"/>
    <w:rsid w:val="00E93571"/>
    <w:rsid w:val="00E93888"/>
    <w:rsid w:val="00E941AF"/>
    <w:rsid w:val="00E943C0"/>
    <w:rsid w:val="00E954C2"/>
    <w:rsid w:val="00E96372"/>
    <w:rsid w:val="00E96550"/>
    <w:rsid w:val="00E96554"/>
    <w:rsid w:val="00E97388"/>
    <w:rsid w:val="00E97495"/>
    <w:rsid w:val="00E97DA5"/>
    <w:rsid w:val="00E97F34"/>
    <w:rsid w:val="00EA09D9"/>
    <w:rsid w:val="00EA0A1B"/>
    <w:rsid w:val="00EA24AF"/>
    <w:rsid w:val="00EA24F8"/>
    <w:rsid w:val="00EA2AE4"/>
    <w:rsid w:val="00EA2B10"/>
    <w:rsid w:val="00EA3059"/>
    <w:rsid w:val="00EA37CD"/>
    <w:rsid w:val="00EA4005"/>
    <w:rsid w:val="00EA4014"/>
    <w:rsid w:val="00EA40C9"/>
    <w:rsid w:val="00EA47A3"/>
    <w:rsid w:val="00EA540C"/>
    <w:rsid w:val="00EA5835"/>
    <w:rsid w:val="00EA60BC"/>
    <w:rsid w:val="00EA6378"/>
    <w:rsid w:val="00EA6D85"/>
    <w:rsid w:val="00EA76B9"/>
    <w:rsid w:val="00EA77FF"/>
    <w:rsid w:val="00EA7EFF"/>
    <w:rsid w:val="00EB0063"/>
    <w:rsid w:val="00EB030C"/>
    <w:rsid w:val="00EB1568"/>
    <w:rsid w:val="00EB1915"/>
    <w:rsid w:val="00EB29EF"/>
    <w:rsid w:val="00EB32FF"/>
    <w:rsid w:val="00EB34E5"/>
    <w:rsid w:val="00EB3AF0"/>
    <w:rsid w:val="00EB3B46"/>
    <w:rsid w:val="00EB3D30"/>
    <w:rsid w:val="00EB411E"/>
    <w:rsid w:val="00EB42EA"/>
    <w:rsid w:val="00EB43B9"/>
    <w:rsid w:val="00EB44E7"/>
    <w:rsid w:val="00EB4BDC"/>
    <w:rsid w:val="00EB5038"/>
    <w:rsid w:val="00EB5120"/>
    <w:rsid w:val="00EB5674"/>
    <w:rsid w:val="00EB5736"/>
    <w:rsid w:val="00EB584C"/>
    <w:rsid w:val="00EB6BB2"/>
    <w:rsid w:val="00EB6BFB"/>
    <w:rsid w:val="00EC1256"/>
    <w:rsid w:val="00EC2D89"/>
    <w:rsid w:val="00EC317A"/>
    <w:rsid w:val="00EC4335"/>
    <w:rsid w:val="00EC4C6C"/>
    <w:rsid w:val="00EC5D0C"/>
    <w:rsid w:val="00EC6065"/>
    <w:rsid w:val="00EC6068"/>
    <w:rsid w:val="00EC6AF6"/>
    <w:rsid w:val="00EC6D80"/>
    <w:rsid w:val="00EC7816"/>
    <w:rsid w:val="00EC7D53"/>
    <w:rsid w:val="00ED1B8D"/>
    <w:rsid w:val="00ED24BF"/>
    <w:rsid w:val="00ED29B1"/>
    <w:rsid w:val="00ED3DD9"/>
    <w:rsid w:val="00ED522F"/>
    <w:rsid w:val="00ED54F6"/>
    <w:rsid w:val="00ED6829"/>
    <w:rsid w:val="00ED7223"/>
    <w:rsid w:val="00ED77FF"/>
    <w:rsid w:val="00EE0D40"/>
    <w:rsid w:val="00EE1073"/>
    <w:rsid w:val="00EE19A4"/>
    <w:rsid w:val="00EE1DB0"/>
    <w:rsid w:val="00EE21C5"/>
    <w:rsid w:val="00EE23B7"/>
    <w:rsid w:val="00EE316D"/>
    <w:rsid w:val="00EE4556"/>
    <w:rsid w:val="00EE46C3"/>
    <w:rsid w:val="00EE47F8"/>
    <w:rsid w:val="00EE5042"/>
    <w:rsid w:val="00EE5128"/>
    <w:rsid w:val="00EE52CD"/>
    <w:rsid w:val="00EE5623"/>
    <w:rsid w:val="00EE577E"/>
    <w:rsid w:val="00EE64A1"/>
    <w:rsid w:val="00EE74FE"/>
    <w:rsid w:val="00EE7BCE"/>
    <w:rsid w:val="00EE7C67"/>
    <w:rsid w:val="00EF084E"/>
    <w:rsid w:val="00EF11AB"/>
    <w:rsid w:val="00EF14AF"/>
    <w:rsid w:val="00EF1863"/>
    <w:rsid w:val="00EF1BCE"/>
    <w:rsid w:val="00EF379D"/>
    <w:rsid w:val="00EF3CE5"/>
    <w:rsid w:val="00EF48F5"/>
    <w:rsid w:val="00EF5B81"/>
    <w:rsid w:val="00EF6AE3"/>
    <w:rsid w:val="00EF6E70"/>
    <w:rsid w:val="00EF78F7"/>
    <w:rsid w:val="00F0057E"/>
    <w:rsid w:val="00F0084C"/>
    <w:rsid w:val="00F0107F"/>
    <w:rsid w:val="00F015A0"/>
    <w:rsid w:val="00F01992"/>
    <w:rsid w:val="00F01ADE"/>
    <w:rsid w:val="00F02C77"/>
    <w:rsid w:val="00F03CE8"/>
    <w:rsid w:val="00F04D82"/>
    <w:rsid w:val="00F07281"/>
    <w:rsid w:val="00F0731E"/>
    <w:rsid w:val="00F073BC"/>
    <w:rsid w:val="00F07A2D"/>
    <w:rsid w:val="00F10446"/>
    <w:rsid w:val="00F104B4"/>
    <w:rsid w:val="00F1153C"/>
    <w:rsid w:val="00F117F8"/>
    <w:rsid w:val="00F123F2"/>
    <w:rsid w:val="00F125F8"/>
    <w:rsid w:val="00F1273A"/>
    <w:rsid w:val="00F12EF0"/>
    <w:rsid w:val="00F142A0"/>
    <w:rsid w:val="00F14DF4"/>
    <w:rsid w:val="00F15E82"/>
    <w:rsid w:val="00F17DD1"/>
    <w:rsid w:val="00F202FF"/>
    <w:rsid w:val="00F2039B"/>
    <w:rsid w:val="00F208CD"/>
    <w:rsid w:val="00F20BC0"/>
    <w:rsid w:val="00F2149A"/>
    <w:rsid w:val="00F21F2A"/>
    <w:rsid w:val="00F22620"/>
    <w:rsid w:val="00F22719"/>
    <w:rsid w:val="00F2345C"/>
    <w:rsid w:val="00F234F5"/>
    <w:rsid w:val="00F23ED4"/>
    <w:rsid w:val="00F24470"/>
    <w:rsid w:val="00F24D7F"/>
    <w:rsid w:val="00F2574E"/>
    <w:rsid w:val="00F25A8D"/>
    <w:rsid w:val="00F26074"/>
    <w:rsid w:val="00F27254"/>
    <w:rsid w:val="00F27364"/>
    <w:rsid w:val="00F275BB"/>
    <w:rsid w:val="00F305C7"/>
    <w:rsid w:val="00F3064C"/>
    <w:rsid w:val="00F30783"/>
    <w:rsid w:val="00F307C9"/>
    <w:rsid w:val="00F30A08"/>
    <w:rsid w:val="00F31306"/>
    <w:rsid w:val="00F31643"/>
    <w:rsid w:val="00F31C15"/>
    <w:rsid w:val="00F33383"/>
    <w:rsid w:val="00F339D4"/>
    <w:rsid w:val="00F3669E"/>
    <w:rsid w:val="00F375BC"/>
    <w:rsid w:val="00F37B23"/>
    <w:rsid w:val="00F402B1"/>
    <w:rsid w:val="00F409B9"/>
    <w:rsid w:val="00F41F5B"/>
    <w:rsid w:val="00F424D4"/>
    <w:rsid w:val="00F42F83"/>
    <w:rsid w:val="00F44DA6"/>
    <w:rsid w:val="00F44F59"/>
    <w:rsid w:val="00F455A8"/>
    <w:rsid w:val="00F464EA"/>
    <w:rsid w:val="00F47351"/>
    <w:rsid w:val="00F47665"/>
    <w:rsid w:val="00F478DB"/>
    <w:rsid w:val="00F47CAA"/>
    <w:rsid w:val="00F51695"/>
    <w:rsid w:val="00F522B2"/>
    <w:rsid w:val="00F523EC"/>
    <w:rsid w:val="00F524D6"/>
    <w:rsid w:val="00F5298E"/>
    <w:rsid w:val="00F52E5E"/>
    <w:rsid w:val="00F537E1"/>
    <w:rsid w:val="00F53A06"/>
    <w:rsid w:val="00F53B24"/>
    <w:rsid w:val="00F53D9D"/>
    <w:rsid w:val="00F54FDB"/>
    <w:rsid w:val="00F55B03"/>
    <w:rsid w:val="00F55E07"/>
    <w:rsid w:val="00F5690E"/>
    <w:rsid w:val="00F56F3C"/>
    <w:rsid w:val="00F5753F"/>
    <w:rsid w:val="00F57CCD"/>
    <w:rsid w:val="00F61EC0"/>
    <w:rsid w:val="00F62362"/>
    <w:rsid w:val="00F63169"/>
    <w:rsid w:val="00F633CE"/>
    <w:rsid w:val="00F64D35"/>
    <w:rsid w:val="00F64F34"/>
    <w:rsid w:val="00F65256"/>
    <w:rsid w:val="00F664C2"/>
    <w:rsid w:val="00F669CD"/>
    <w:rsid w:val="00F670DB"/>
    <w:rsid w:val="00F672B4"/>
    <w:rsid w:val="00F67C8D"/>
    <w:rsid w:val="00F705D6"/>
    <w:rsid w:val="00F70A18"/>
    <w:rsid w:val="00F70FE9"/>
    <w:rsid w:val="00F72E88"/>
    <w:rsid w:val="00F73A13"/>
    <w:rsid w:val="00F73D98"/>
    <w:rsid w:val="00F73ED4"/>
    <w:rsid w:val="00F7420A"/>
    <w:rsid w:val="00F74591"/>
    <w:rsid w:val="00F74657"/>
    <w:rsid w:val="00F748D8"/>
    <w:rsid w:val="00F748EC"/>
    <w:rsid w:val="00F74BEF"/>
    <w:rsid w:val="00F7560E"/>
    <w:rsid w:val="00F75837"/>
    <w:rsid w:val="00F76AAB"/>
    <w:rsid w:val="00F76C8C"/>
    <w:rsid w:val="00F76D62"/>
    <w:rsid w:val="00F774FF"/>
    <w:rsid w:val="00F837B3"/>
    <w:rsid w:val="00F84668"/>
    <w:rsid w:val="00F84DAB"/>
    <w:rsid w:val="00F86287"/>
    <w:rsid w:val="00F862DE"/>
    <w:rsid w:val="00F8694E"/>
    <w:rsid w:val="00F86CD4"/>
    <w:rsid w:val="00F87C89"/>
    <w:rsid w:val="00F87F1D"/>
    <w:rsid w:val="00F90E37"/>
    <w:rsid w:val="00F910AE"/>
    <w:rsid w:val="00F913FB"/>
    <w:rsid w:val="00F917D6"/>
    <w:rsid w:val="00F91D31"/>
    <w:rsid w:val="00F929F1"/>
    <w:rsid w:val="00F931C2"/>
    <w:rsid w:val="00F934B9"/>
    <w:rsid w:val="00F941E7"/>
    <w:rsid w:val="00F953A7"/>
    <w:rsid w:val="00F955E6"/>
    <w:rsid w:val="00F967A1"/>
    <w:rsid w:val="00F96BED"/>
    <w:rsid w:val="00F96CDB"/>
    <w:rsid w:val="00F97140"/>
    <w:rsid w:val="00F978EE"/>
    <w:rsid w:val="00FA0722"/>
    <w:rsid w:val="00FA0A6B"/>
    <w:rsid w:val="00FA0B6B"/>
    <w:rsid w:val="00FA1078"/>
    <w:rsid w:val="00FA1A03"/>
    <w:rsid w:val="00FA24B6"/>
    <w:rsid w:val="00FA2985"/>
    <w:rsid w:val="00FA419C"/>
    <w:rsid w:val="00FA4681"/>
    <w:rsid w:val="00FA64D3"/>
    <w:rsid w:val="00FA6823"/>
    <w:rsid w:val="00FA7019"/>
    <w:rsid w:val="00FA70F6"/>
    <w:rsid w:val="00FB0439"/>
    <w:rsid w:val="00FB0E72"/>
    <w:rsid w:val="00FB2BE5"/>
    <w:rsid w:val="00FB3766"/>
    <w:rsid w:val="00FB383B"/>
    <w:rsid w:val="00FB41EC"/>
    <w:rsid w:val="00FB45AB"/>
    <w:rsid w:val="00FB490B"/>
    <w:rsid w:val="00FB4D2B"/>
    <w:rsid w:val="00FB536E"/>
    <w:rsid w:val="00FB6A00"/>
    <w:rsid w:val="00FB7663"/>
    <w:rsid w:val="00FC0455"/>
    <w:rsid w:val="00FC08CF"/>
    <w:rsid w:val="00FC09E4"/>
    <w:rsid w:val="00FC1027"/>
    <w:rsid w:val="00FC2458"/>
    <w:rsid w:val="00FC2B82"/>
    <w:rsid w:val="00FC333F"/>
    <w:rsid w:val="00FC395D"/>
    <w:rsid w:val="00FC45F8"/>
    <w:rsid w:val="00FC5476"/>
    <w:rsid w:val="00FC66DA"/>
    <w:rsid w:val="00FC687D"/>
    <w:rsid w:val="00FD09F4"/>
    <w:rsid w:val="00FD138E"/>
    <w:rsid w:val="00FD1646"/>
    <w:rsid w:val="00FD1F70"/>
    <w:rsid w:val="00FD3081"/>
    <w:rsid w:val="00FD35B9"/>
    <w:rsid w:val="00FD3F82"/>
    <w:rsid w:val="00FD479F"/>
    <w:rsid w:val="00FD4A70"/>
    <w:rsid w:val="00FD4DF7"/>
    <w:rsid w:val="00FD4E7D"/>
    <w:rsid w:val="00FD55C5"/>
    <w:rsid w:val="00FD581F"/>
    <w:rsid w:val="00FD6B10"/>
    <w:rsid w:val="00FD6E35"/>
    <w:rsid w:val="00FD7136"/>
    <w:rsid w:val="00FE0010"/>
    <w:rsid w:val="00FE0011"/>
    <w:rsid w:val="00FE0D1A"/>
    <w:rsid w:val="00FE1010"/>
    <w:rsid w:val="00FE1CE4"/>
    <w:rsid w:val="00FE1E65"/>
    <w:rsid w:val="00FE244D"/>
    <w:rsid w:val="00FE291B"/>
    <w:rsid w:val="00FE2B25"/>
    <w:rsid w:val="00FE2C94"/>
    <w:rsid w:val="00FE3A51"/>
    <w:rsid w:val="00FE4507"/>
    <w:rsid w:val="00FE4884"/>
    <w:rsid w:val="00FE4BFF"/>
    <w:rsid w:val="00FE4C3C"/>
    <w:rsid w:val="00FE6003"/>
    <w:rsid w:val="00FE67D7"/>
    <w:rsid w:val="00FE7CC9"/>
    <w:rsid w:val="00FF0DF5"/>
    <w:rsid w:val="00FF0E30"/>
    <w:rsid w:val="00FF2F5C"/>
    <w:rsid w:val="00FF2FF8"/>
    <w:rsid w:val="00FF31B4"/>
    <w:rsid w:val="00FF346E"/>
    <w:rsid w:val="00FF37CD"/>
    <w:rsid w:val="00FF3C2E"/>
    <w:rsid w:val="00FF42A9"/>
    <w:rsid w:val="00FF4703"/>
    <w:rsid w:val="00FF492F"/>
    <w:rsid w:val="00FF4ED5"/>
    <w:rsid w:val="00FF648B"/>
    <w:rsid w:val="00FF67BB"/>
    <w:rsid w:val="00FF6989"/>
    <w:rsid w:val="00FF6C84"/>
    <w:rsid w:val="00FF6D64"/>
    <w:rsid w:val="00FF703B"/>
    <w:rsid w:val="00FF72B9"/>
    <w:rsid w:val="00FF7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4DA18-EECF-4A87-9BB2-499DC7C1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0B5"/>
  </w:style>
  <w:style w:type="paragraph" w:styleId="Heading1">
    <w:name w:val="heading 1"/>
    <w:basedOn w:val="Normal"/>
    <w:next w:val="Normal"/>
    <w:link w:val="Heading1Char"/>
    <w:uiPriority w:val="9"/>
    <w:qFormat/>
    <w:rsid w:val="00E600B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E600B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00B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00B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E600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E600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E600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E600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E600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7363"/>
    <w:pPr>
      <w:ind w:left="720"/>
      <w:contextualSpacing/>
    </w:pPr>
  </w:style>
  <w:style w:type="paragraph" w:styleId="Header">
    <w:name w:val="header"/>
    <w:basedOn w:val="Normal"/>
    <w:link w:val="HeaderChar"/>
    <w:uiPriority w:val="99"/>
    <w:unhideWhenUsed/>
    <w:rsid w:val="002E7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363"/>
    <w:rPr>
      <w:rFonts w:ascii="Calibri" w:eastAsia="Times New Roman" w:hAnsi="Calibri" w:cs="Times New Roman"/>
    </w:rPr>
  </w:style>
  <w:style w:type="paragraph" w:styleId="Footer">
    <w:name w:val="footer"/>
    <w:basedOn w:val="Normal"/>
    <w:link w:val="FooterChar"/>
    <w:uiPriority w:val="99"/>
    <w:unhideWhenUsed/>
    <w:rsid w:val="002E7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363"/>
    <w:rPr>
      <w:rFonts w:ascii="Calibri" w:eastAsia="Times New Roman" w:hAnsi="Calibri" w:cs="Times New Roman"/>
    </w:rPr>
  </w:style>
  <w:style w:type="paragraph" w:customStyle="1" w:styleId="abzacixml">
    <w:name w:val="abzaci_xml"/>
    <w:basedOn w:val="PlainText"/>
    <w:link w:val="abzacixmlChar"/>
    <w:autoRedefine/>
    <w:uiPriority w:val="99"/>
    <w:rsid w:val="002E7363"/>
    <w:pPr>
      <w:spacing w:after="0" w:line="240" w:lineRule="auto"/>
      <w:ind w:firstLine="283"/>
      <w:jc w:val="both"/>
    </w:pPr>
    <w:rPr>
      <w:rFonts w:ascii="Sylfaen" w:hAnsi="Sylfaen" w:cs="Sylfaen"/>
      <w:sz w:val="22"/>
      <w:szCs w:val="24"/>
    </w:rPr>
  </w:style>
  <w:style w:type="paragraph" w:styleId="PlainText">
    <w:name w:val="Plain Text"/>
    <w:basedOn w:val="Normal"/>
    <w:link w:val="PlainTextChar"/>
    <w:uiPriority w:val="99"/>
    <w:semiHidden/>
    <w:unhideWhenUsed/>
    <w:rsid w:val="002E736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E736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0107F"/>
    <w:rPr>
      <w:color w:val="0000FF"/>
      <w:u w:val="single"/>
    </w:rPr>
  </w:style>
  <w:style w:type="character" w:styleId="FollowedHyperlink">
    <w:name w:val="FollowedHyperlink"/>
    <w:basedOn w:val="DefaultParagraphFont"/>
    <w:uiPriority w:val="99"/>
    <w:semiHidden/>
    <w:unhideWhenUsed/>
    <w:rsid w:val="00F0107F"/>
    <w:rPr>
      <w:color w:val="800080"/>
      <w:u w:val="single"/>
    </w:rPr>
  </w:style>
  <w:style w:type="paragraph" w:customStyle="1" w:styleId="xl77">
    <w:name w:val="xl7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993300"/>
      <w:sz w:val="26"/>
      <w:szCs w:val="26"/>
    </w:rPr>
  </w:style>
  <w:style w:type="paragraph" w:customStyle="1" w:styleId="xl78">
    <w:name w:val="xl78"/>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79">
    <w:name w:val="xl7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6"/>
      <w:szCs w:val="26"/>
    </w:rPr>
  </w:style>
  <w:style w:type="paragraph" w:customStyle="1" w:styleId="xl80">
    <w:name w:val="xl8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800080"/>
      <w:sz w:val="26"/>
      <w:szCs w:val="26"/>
    </w:rPr>
  </w:style>
  <w:style w:type="paragraph" w:customStyle="1" w:styleId="xl81">
    <w:name w:val="xl81"/>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2">
    <w:name w:val="xl82"/>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28"/>
      <w:szCs w:val="28"/>
    </w:rPr>
  </w:style>
  <w:style w:type="paragraph" w:customStyle="1" w:styleId="xl83">
    <w:name w:val="xl83"/>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sz w:val="26"/>
      <w:szCs w:val="26"/>
    </w:rPr>
  </w:style>
  <w:style w:type="paragraph" w:customStyle="1" w:styleId="xl84">
    <w:name w:val="xl84"/>
    <w:basedOn w:val="Normal"/>
    <w:rsid w:val="00F0107F"/>
    <w:pPr>
      <w:spacing w:before="100" w:beforeAutospacing="1" w:after="100" w:afterAutospacing="1" w:line="240" w:lineRule="auto"/>
      <w:jc w:val="center"/>
    </w:pPr>
    <w:rPr>
      <w:rFonts w:ascii="Sylfaen" w:hAnsi="Sylfaen"/>
      <w:b/>
      <w:bCs/>
      <w:sz w:val="28"/>
      <w:szCs w:val="28"/>
    </w:rPr>
  </w:style>
  <w:style w:type="paragraph" w:customStyle="1" w:styleId="xl85">
    <w:name w:val="xl85"/>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6">
    <w:name w:val="xl8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9"/>
      <w:szCs w:val="29"/>
    </w:rPr>
  </w:style>
  <w:style w:type="paragraph" w:customStyle="1" w:styleId="xl87">
    <w:name w:val="xl8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8">
    <w:name w:val="xl8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89">
    <w:name w:val="xl89"/>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0">
    <w:name w:val="xl90"/>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91">
    <w:name w:val="xl9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2">
    <w:name w:val="xl9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93">
    <w:name w:val="xl9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4">
    <w:name w:val="xl9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95">
    <w:name w:val="xl9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6">
    <w:name w:val="xl9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7">
    <w:name w:val="xl9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98">
    <w:name w:val="xl9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99">
    <w:name w:val="xl9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00">
    <w:name w:val="xl10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01">
    <w:name w:val="xl10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02">
    <w:name w:val="xl102"/>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03">
    <w:name w:val="xl103"/>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4">
    <w:name w:val="xl10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05">
    <w:name w:val="xl105"/>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sz w:val="24"/>
      <w:szCs w:val="24"/>
    </w:rPr>
  </w:style>
  <w:style w:type="paragraph" w:customStyle="1" w:styleId="xl106">
    <w:name w:val="xl10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07">
    <w:name w:val="xl107"/>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08">
    <w:name w:val="xl108"/>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sz w:val="26"/>
      <w:szCs w:val="26"/>
    </w:rPr>
  </w:style>
  <w:style w:type="paragraph" w:customStyle="1" w:styleId="xl109">
    <w:name w:val="xl10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0">
    <w:name w:val="xl11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11">
    <w:name w:val="xl111"/>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2">
    <w:name w:val="xl112"/>
    <w:basedOn w:val="Normal"/>
    <w:rsid w:val="00F0107F"/>
    <w:pPr>
      <w:spacing w:before="100" w:beforeAutospacing="1" w:after="100" w:afterAutospacing="1" w:line="240" w:lineRule="auto"/>
      <w:textAlignment w:val="center"/>
    </w:pPr>
    <w:rPr>
      <w:rFonts w:ascii="Sylfaen" w:hAnsi="Sylfaen"/>
      <w:b/>
      <w:bCs/>
      <w:color w:val="FF0000"/>
      <w:sz w:val="24"/>
      <w:szCs w:val="24"/>
    </w:rPr>
  </w:style>
  <w:style w:type="paragraph" w:customStyle="1" w:styleId="xl113">
    <w:name w:val="xl113"/>
    <w:basedOn w:val="Normal"/>
    <w:rsid w:val="00F0107F"/>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hAnsi="Sylfaen"/>
      <w:b/>
      <w:bCs/>
      <w:color w:val="800080"/>
    </w:rPr>
  </w:style>
  <w:style w:type="paragraph" w:customStyle="1" w:styleId="xl114">
    <w:name w:val="xl114"/>
    <w:basedOn w:val="Normal"/>
    <w:rsid w:val="00F0107F"/>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15">
    <w:name w:val="xl115"/>
    <w:basedOn w:val="Normal"/>
    <w:rsid w:val="00F0107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hAnsi="Sylfaen"/>
      <w:b/>
      <w:bCs/>
      <w:color w:val="0000FF"/>
      <w:sz w:val="24"/>
      <w:szCs w:val="24"/>
    </w:rPr>
  </w:style>
  <w:style w:type="paragraph" w:customStyle="1" w:styleId="xl116">
    <w:name w:val="xl116"/>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17">
    <w:name w:val="xl117"/>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FF"/>
      <w:sz w:val="24"/>
      <w:szCs w:val="24"/>
    </w:rPr>
  </w:style>
  <w:style w:type="paragraph" w:customStyle="1" w:styleId="xl118">
    <w:name w:val="xl118"/>
    <w:basedOn w:val="Normal"/>
    <w:rsid w:val="00F0107F"/>
    <w:pPr>
      <w:pBdr>
        <w:top w:val="single" w:sz="8" w:space="0" w:color="auto"/>
        <w:left w:val="single" w:sz="8" w:space="0" w:color="auto"/>
        <w:bottom w:val="double" w:sz="6" w:space="0" w:color="auto"/>
      </w:pBdr>
      <w:shd w:val="clear" w:color="000000" w:fill="F2DCDB"/>
      <w:spacing w:before="100" w:beforeAutospacing="1" w:after="100" w:afterAutospacing="1" w:line="240" w:lineRule="auto"/>
      <w:jc w:val="center"/>
      <w:textAlignment w:val="center"/>
    </w:pPr>
    <w:rPr>
      <w:rFonts w:ascii="Sylfaen" w:hAnsi="Sylfaen"/>
      <w:b/>
      <w:bCs/>
      <w:sz w:val="28"/>
      <w:szCs w:val="28"/>
    </w:rPr>
  </w:style>
  <w:style w:type="paragraph" w:customStyle="1" w:styleId="xl119">
    <w:name w:val="xl11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0">
    <w:name w:val="xl120"/>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4"/>
      <w:szCs w:val="24"/>
    </w:rPr>
  </w:style>
  <w:style w:type="paragraph" w:customStyle="1" w:styleId="xl121">
    <w:name w:val="xl12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sz w:val="26"/>
      <w:szCs w:val="26"/>
    </w:rPr>
  </w:style>
  <w:style w:type="paragraph" w:customStyle="1" w:styleId="xl122">
    <w:name w:val="xl122"/>
    <w:basedOn w:val="Normal"/>
    <w:rsid w:val="00F0107F"/>
    <w:pPr>
      <w:spacing w:before="100" w:beforeAutospacing="1" w:after="100" w:afterAutospacing="1" w:line="240" w:lineRule="auto"/>
      <w:textAlignment w:val="center"/>
    </w:pPr>
    <w:rPr>
      <w:rFonts w:ascii="Sylfaen" w:hAnsi="Sylfaen"/>
      <w:b/>
      <w:bCs/>
      <w:sz w:val="24"/>
      <w:szCs w:val="24"/>
    </w:rPr>
  </w:style>
  <w:style w:type="paragraph" w:customStyle="1" w:styleId="xl123">
    <w:name w:val="xl123"/>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FF"/>
      <w:sz w:val="28"/>
      <w:szCs w:val="28"/>
    </w:rPr>
  </w:style>
  <w:style w:type="paragraph" w:customStyle="1" w:styleId="xl124">
    <w:name w:val="xl124"/>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6"/>
      <w:szCs w:val="26"/>
    </w:rPr>
  </w:style>
  <w:style w:type="paragraph" w:customStyle="1" w:styleId="xl125">
    <w:name w:val="xl12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6"/>
      <w:szCs w:val="26"/>
    </w:rPr>
  </w:style>
  <w:style w:type="paragraph" w:customStyle="1" w:styleId="xl126">
    <w:name w:val="xl126"/>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8000"/>
      <w:sz w:val="26"/>
      <w:szCs w:val="26"/>
    </w:rPr>
  </w:style>
  <w:style w:type="paragraph" w:customStyle="1" w:styleId="xl127">
    <w:name w:val="xl127"/>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b/>
      <w:bCs/>
      <w:color w:val="000000"/>
    </w:rPr>
  </w:style>
  <w:style w:type="paragraph" w:customStyle="1" w:styleId="xl128">
    <w:name w:val="xl12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sz w:val="24"/>
      <w:szCs w:val="24"/>
    </w:rPr>
  </w:style>
  <w:style w:type="paragraph" w:customStyle="1" w:styleId="xl129">
    <w:name w:val="xl12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8000"/>
    </w:rPr>
  </w:style>
  <w:style w:type="paragraph" w:customStyle="1" w:styleId="xl130">
    <w:name w:val="xl13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800080"/>
      <w:sz w:val="24"/>
      <w:szCs w:val="24"/>
    </w:rPr>
  </w:style>
  <w:style w:type="paragraph" w:customStyle="1" w:styleId="xl131">
    <w:name w:val="xl131"/>
    <w:basedOn w:val="Normal"/>
    <w:rsid w:val="00F0107F"/>
    <w:pPr>
      <w:pBdr>
        <w:right w:val="single" w:sz="8" w:space="0" w:color="auto"/>
      </w:pBdr>
      <w:spacing w:before="100" w:beforeAutospacing="1" w:after="100" w:afterAutospacing="1" w:line="240" w:lineRule="auto"/>
      <w:ind w:firstLineChars="300" w:firstLine="300"/>
      <w:textAlignment w:val="center"/>
    </w:pPr>
    <w:rPr>
      <w:rFonts w:ascii="Sylfaen" w:hAnsi="Sylfaen"/>
      <w:b/>
      <w:bCs/>
      <w:color w:val="008000"/>
    </w:rPr>
  </w:style>
  <w:style w:type="paragraph" w:customStyle="1" w:styleId="xl132">
    <w:name w:val="xl132"/>
    <w:basedOn w:val="Normal"/>
    <w:rsid w:val="00F0107F"/>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hAnsi="Sylfaen"/>
    </w:rPr>
  </w:style>
  <w:style w:type="paragraph" w:customStyle="1" w:styleId="xl133">
    <w:name w:val="xl133"/>
    <w:basedOn w:val="Normal"/>
    <w:rsid w:val="00F0107F"/>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hAnsi="Sylfaen"/>
      <w:i/>
      <w:iCs/>
      <w:color w:val="000000"/>
    </w:rPr>
  </w:style>
  <w:style w:type="paragraph" w:customStyle="1" w:styleId="xl134">
    <w:name w:val="xl134"/>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i/>
      <w:iCs/>
      <w:color w:val="000000"/>
    </w:rPr>
  </w:style>
  <w:style w:type="paragraph" w:customStyle="1" w:styleId="xl135">
    <w:name w:val="xl135"/>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FF0000"/>
      <w:sz w:val="28"/>
      <w:szCs w:val="28"/>
    </w:rPr>
  </w:style>
  <w:style w:type="paragraph" w:customStyle="1" w:styleId="xl136">
    <w:name w:val="xl136"/>
    <w:basedOn w:val="Normal"/>
    <w:rsid w:val="00F0107F"/>
    <w:pPr>
      <w:pBdr>
        <w:right w:val="single" w:sz="8" w:space="0" w:color="auto"/>
      </w:pBdr>
      <w:spacing w:before="100" w:beforeAutospacing="1" w:after="100" w:afterAutospacing="1" w:line="240" w:lineRule="auto"/>
      <w:ind w:firstLineChars="100" w:firstLine="100"/>
      <w:textAlignment w:val="center"/>
    </w:pPr>
    <w:rPr>
      <w:rFonts w:ascii="Sylfaen" w:hAnsi="Sylfaen"/>
      <w:b/>
      <w:bCs/>
      <w:color w:val="FF0000"/>
    </w:rPr>
  </w:style>
  <w:style w:type="paragraph" w:customStyle="1" w:styleId="xl137">
    <w:name w:val="xl137"/>
    <w:basedOn w:val="Normal"/>
    <w:rsid w:val="00F0107F"/>
    <w:pPr>
      <w:pBdr>
        <w:left w:val="single" w:sz="8" w:space="0" w:color="auto"/>
        <w:right w:val="single" w:sz="8" w:space="0" w:color="auto"/>
      </w:pBdr>
      <w:spacing w:before="100" w:beforeAutospacing="1" w:after="100" w:afterAutospacing="1" w:line="240" w:lineRule="auto"/>
      <w:textAlignment w:val="center"/>
    </w:pPr>
    <w:rPr>
      <w:rFonts w:ascii="Sylfaen" w:hAnsi="Sylfaen"/>
      <w:b/>
      <w:bCs/>
      <w:color w:val="008000"/>
    </w:rPr>
  </w:style>
  <w:style w:type="paragraph" w:customStyle="1" w:styleId="xl138">
    <w:name w:val="xl138"/>
    <w:basedOn w:val="Normal"/>
    <w:rsid w:val="00F0107F"/>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hAnsi="Sylfaen"/>
      <w:b/>
      <w:bCs/>
      <w:sz w:val="28"/>
      <w:szCs w:val="28"/>
    </w:rPr>
  </w:style>
  <w:style w:type="paragraph" w:customStyle="1" w:styleId="xl139">
    <w:name w:val="xl139"/>
    <w:basedOn w:val="Normal"/>
    <w:rsid w:val="00F0107F"/>
    <w:pPr>
      <w:spacing w:before="100" w:beforeAutospacing="1" w:after="100" w:afterAutospacing="1" w:line="240" w:lineRule="auto"/>
    </w:pPr>
    <w:rPr>
      <w:rFonts w:ascii="Arial" w:hAnsi="Arial" w:cs="Arial"/>
      <w:color w:val="000000"/>
      <w:sz w:val="24"/>
      <w:szCs w:val="24"/>
    </w:rPr>
  </w:style>
  <w:style w:type="paragraph" w:customStyle="1" w:styleId="xl140">
    <w:name w:val="xl140"/>
    <w:basedOn w:val="Normal"/>
    <w:rsid w:val="00F010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1">
    <w:name w:val="xl141"/>
    <w:basedOn w:val="Normal"/>
    <w:rsid w:val="00F0107F"/>
    <w:pPr>
      <w:pBdr>
        <w:top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2">
    <w:name w:val="xl142"/>
    <w:basedOn w:val="Normal"/>
    <w:rsid w:val="00F0107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3">
    <w:name w:val="xl143"/>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4">
    <w:name w:val="xl144"/>
    <w:basedOn w:val="Normal"/>
    <w:rsid w:val="00F0107F"/>
    <w:pPr>
      <w:pBdr>
        <w:left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5">
    <w:name w:val="xl145"/>
    <w:basedOn w:val="Normal"/>
    <w:rsid w:val="00F0107F"/>
    <w:pPr>
      <w:pBdr>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46">
    <w:name w:val="xl146"/>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7">
    <w:name w:val="xl147"/>
    <w:basedOn w:val="Normal"/>
    <w:rsid w:val="00F010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48">
    <w:name w:val="xl148"/>
    <w:basedOn w:val="Normal"/>
    <w:rsid w:val="00F01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hAnsi="LitNusx"/>
      <w:b/>
      <w:bCs/>
      <w:color w:val="000000"/>
      <w:sz w:val="24"/>
      <w:szCs w:val="24"/>
    </w:rPr>
  </w:style>
  <w:style w:type="paragraph" w:customStyle="1" w:styleId="xl149">
    <w:name w:val="xl149"/>
    <w:basedOn w:val="Normal"/>
    <w:rsid w:val="00F0107F"/>
    <w:pPr>
      <w:pBdr>
        <w:bottom w:val="single" w:sz="8"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32"/>
      <w:szCs w:val="32"/>
    </w:rPr>
  </w:style>
  <w:style w:type="paragraph" w:customStyle="1" w:styleId="xl150">
    <w:name w:val="xl150"/>
    <w:basedOn w:val="Normal"/>
    <w:rsid w:val="00F0107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rPr>
  </w:style>
  <w:style w:type="paragraph" w:customStyle="1" w:styleId="xl151">
    <w:name w:val="xl151"/>
    <w:basedOn w:val="Normal"/>
    <w:rsid w:val="00F0107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hAnsi="LitNusx"/>
      <w:b/>
      <w:bCs/>
      <w:color w:val="000000"/>
      <w:sz w:val="26"/>
      <w:szCs w:val="26"/>
    </w:rPr>
  </w:style>
  <w:style w:type="paragraph" w:customStyle="1" w:styleId="xl152">
    <w:name w:val="xl152"/>
    <w:basedOn w:val="Normal"/>
    <w:rsid w:val="00F0107F"/>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3">
    <w:name w:val="xl153"/>
    <w:basedOn w:val="Normal"/>
    <w:rsid w:val="00F0107F"/>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54">
    <w:name w:val="xl154"/>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5">
    <w:name w:val="xl155"/>
    <w:basedOn w:val="Normal"/>
    <w:rsid w:val="00F0107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56">
    <w:name w:val="xl156"/>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57">
    <w:name w:val="xl15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6"/>
      <w:szCs w:val="26"/>
    </w:rPr>
  </w:style>
  <w:style w:type="paragraph" w:customStyle="1" w:styleId="xl158">
    <w:name w:val="xl158"/>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59">
    <w:name w:val="xl159"/>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60">
    <w:name w:val="xl160"/>
    <w:basedOn w:val="Normal"/>
    <w:rsid w:val="00F0107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hAnsi="Sylfaen"/>
      <w:b/>
      <w:bCs/>
      <w:color w:val="000000"/>
      <w:sz w:val="24"/>
      <w:szCs w:val="24"/>
    </w:rPr>
  </w:style>
  <w:style w:type="paragraph" w:customStyle="1" w:styleId="xl161">
    <w:name w:val="xl161"/>
    <w:basedOn w:val="Normal"/>
    <w:rsid w:val="00F0107F"/>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hAnsi="Sylfaen"/>
      <w:b/>
      <w:bCs/>
      <w:color w:val="000000"/>
      <w:sz w:val="28"/>
      <w:szCs w:val="28"/>
    </w:rPr>
  </w:style>
  <w:style w:type="paragraph" w:customStyle="1" w:styleId="xl162">
    <w:name w:val="xl162"/>
    <w:basedOn w:val="Normal"/>
    <w:rsid w:val="00F0107F"/>
    <w:pPr>
      <w:spacing w:before="100" w:beforeAutospacing="1" w:after="100" w:afterAutospacing="1" w:line="240" w:lineRule="auto"/>
      <w:textAlignment w:val="center"/>
    </w:pPr>
    <w:rPr>
      <w:rFonts w:ascii="Arial" w:hAnsi="Arial" w:cs="Arial"/>
      <w:color w:val="000000"/>
      <w:sz w:val="24"/>
      <w:szCs w:val="24"/>
    </w:rPr>
  </w:style>
  <w:style w:type="paragraph" w:customStyle="1" w:styleId="xl163">
    <w:name w:val="xl163"/>
    <w:basedOn w:val="Normal"/>
    <w:rsid w:val="00F0107F"/>
    <w:pPr>
      <w:spacing w:before="100" w:beforeAutospacing="1" w:after="100" w:afterAutospacing="1" w:line="240" w:lineRule="auto"/>
      <w:textAlignment w:val="center"/>
    </w:pPr>
    <w:rPr>
      <w:rFonts w:ascii="Sylfaen" w:hAnsi="Sylfaen"/>
      <w:color w:val="000000"/>
      <w:sz w:val="24"/>
      <w:szCs w:val="24"/>
    </w:rPr>
  </w:style>
  <w:style w:type="paragraph" w:customStyle="1" w:styleId="xl164">
    <w:name w:val="xl164"/>
    <w:basedOn w:val="Normal"/>
    <w:rsid w:val="00F0107F"/>
    <w:pPr>
      <w:spacing w:before="100" w:beforeAutospacing="1" w:after="100" w:afterAutospacing="1" w:line="240" w:lineRule="auto"/>
      <w:textAlignment w:val="center"/>
    </w:pPr>
    <w:rPr>
      <w:rFonts w:ascii="Sylfaen" w:hAnsi="Sylfaen"/>
      <w:b/>
      <w:bCs/>
      <w:color w:val="000000"/>
      <w:sz w:val="24"/>
      <w:szCs w:val="24"/>
    </w:rPr>
  </w:style>
  <w:style w:type="paragraph" w:customStyle="1" w:styleId="xl165">
    <w:name w:val="xl165"/>
    <w:basedOn w:val="Normal"/>
    <w:rsid w:val="00F0107F"/>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hAnsi="Sylfaen"/>
      <w:b/>
      <w:bCs/>
      <w:color w:val="000000"/>
    </w:rPr>
  </w:style>
  <w:style w:type="paragraph" w:customStyle="1" w:styleId="xl166">
    <w:name w:val="xl166"/>
    <w:basedOn w:val="Normal"/>
    <w:rsid w:val="00F0107F"/>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9"/>
      <w:szCs w:val="29"/>
    </w:rPr>
  </w:style>
  <w:style w:type="paragraph" w:customStyle="1" w:styleId="xl167">
    <w:name w:val="xl167"/>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8">
    <w:name w:val="xl168"/>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69">
    <w:name w:val="xl169"/>
    <w:basedOn w:val="Normal"/>
    <w:rsid w:val="00F0107F"/>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8"/>
      <w:szCs w:val="28"/>
    </w:rPr>
  </w:style>
  <w:style w:type="paragraph" w:customStyle="1" w:styleId="xl170">
    <w:name w:val="xl170"/>
    <w:basedOn w:val="Normal"/>
    <w:rsid w:val="00F0107F"/>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xl171">
    <w:name w:val="xl171"/>
    <w:basedOn w:val="Normal"/>
    <w:rsid w:val="00F0107F"/>
    <w:pPr>
      <w:pBdr>
        <w:left w:val="single" w:sz="8" w:space="0" w:color="auto"/>
        <w:right w:val="single" w:sz="8" w:space="0" w:color="auto"/>
      </w:pBdr>
      <w:spacing w:before="100" w:beforeAutospacing="1" w:after="100" w:afterAutospacing="1" w:line="240" w:lineRule="auto"/>
      <w:jc w:val="center"/>
      <w:textAlignment w:val="center"/>
    </w:pPr>
    <w:rPr>
      <w:rFonts w:ascii="Sylfaen" w:hAnsi="Sylfaen"/>
      <w:b/>
      <w:bCs/>
      <w:color w:val="000000"/>
      <w:sz w:val="26"/>
      <w:szCs w:val="26"/>
    </w:rPr>
  </w:style>
  <w:style w:type="paragraph" w:customStyle="1" w:styleId="1">
    <w:name w:val="სიის აბზაცი1"/>
    <w:basedOn w:val="Normal"/>
    <w:uiPriority w:val="34"/>
    <w:qFormat/>
    <w:rsid w:val="00F87F1D"/>
    <w:pPr>
      <w:ind w:left="720"/>
      <w:contextualSpacing/>
    </w:pPr>
    <w:rPr>
      <w:rFonts w:eastAsia="Calibri"/>
    </w:rPr>
  </w:style>
  <w:style w:type="paragraph" w:styleId="NoSpacing">
    <w:name w:val="No Spacing"/>
    <w:uiPriority w:val="1"/>
    <w:qFormat/>
    <w:rsid w:val="00E600B5"/>
    <w:pPr>
      <w:spacing w:after="0" w:line="240" w:lineRule="auto"/>
    </w:pPr>
  </w:style>
  <w:style w:type="paragraph" w:styleId="BalloonText">
    <w:name w:val="Balloon Text"/>
    <w:basedOn w:val="Normal"/>
    <w:link w:val="BalloonTextChar"/>
    <w:uiPriority w:val="99"/>
    <w:semiHidden/>
    <w:unhideWhenUsed/>
    <w:rsid w:val="006F61A3"/>
    <w:pPr>
      <w:spacing w:after="0" w:line="240" w:lineRule="auto"/>
    </w:pPr>
    <w:rPr>
      <w:rFonts w:ascii="Sylfaen" w:hAnsi="Sylfaen"/>
      <w:sz w:val="18"/>
      <w:szCs w:val="18"/>
    </w:rPr>
  </w:style>
  <w:style w:type="character" w:customStyle="1" w:styleId="BalloonTextChar">
    <w:name w:val="Balloon Text Char"/>
    <w:basedOn w:val="DefaultParagraphFont"/>
    <w:link w:val="BalloonText"/>
    <w:uiPriority w:val="99"/>
    <w:semiHidden/>
    <w:rsid w:val="006F61A3"/>
    <w:rPr>
      <w:rFonts w:ascii="Sylfaen" w:eastAsia="Times New Roman" w:hAnsi="Sylfaen" w:cs="Times New Roman"/>
      <w:sz w:val="18"/>
      <w:szCs w:val="18"/>
    </w:rPr>
  </w:style>
  <w:style w:type="character" w:customStyle="1" w:styleId="Heading1Char">
    <w:name w:val="Heading 1 Char"/>
    <w:basedOn w:val="DefaultParagraphFont"/>
    <w:link w:val="Heading1"/>
    <w:uiPriority w:val="9"/>
    <w:rsid w:val="00E600B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E600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00B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00B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E600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E600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E600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E600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E600B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E600B5"/>
    <w:pPr>
      <w:spacing w:line="240" w:lineRule="auto"/>
    </w:pPr>
    <w:rPr>
      <w:b/>
      <w:bCs/>
      <w:smallCaps/>
      <w:color w:val="1F497D" w:themeColor="text2"/>
    </w:rPr>
  </w:style>
  <w:style w:type="paragraph" w:styleId="Title">
    <w:name w:val="Title"/>
    <w:basedOn w:val="Normal"/>
    <w:next w:val="Normal"/>
    <w:link w:val="TitleChar"/>
    <w:uiPriority w:val="10"/>
    <w:qFormat/>
    <w:rsid w:val="00E600B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E600B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E600B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E600B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E600B5"/>
    <w:rPr>
      <w:b/>
      <w:bCs/>
    </w:rPr>
  </w:style>
  <w:style w:type="character" w:styleId="Emphasis">
    <w:name w:val="Emphasis"/>
    <w:basedOn w:val="DefaultParagraphFont"/>
    <w:uiPriority w:val="20"/>
    <w:qFormat/>
    <w:rsid w:val="00E600B5"/>
    <w:rPr>
      <w:i/>
      <w:iCs/>
    </w:rPr>
  </w:style>
  <w:style w:type="paragraph" w:styleId="Quote">
    <w:name w:val="Quote"/>
    <w:basedOn w:val="Normal"/>
    <w:next w:val="Normal"/>
    <w:link w:val="QuoteChar"/>
    <w:uiPriority w:val="29"/>
    <w:qFormat/>
    <w:rsid w:val="00E600B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E600B5"/>
    <w:rPr>
      <w:color w:val="1F497D" w:themeColor="text2"/>
      <w:sz w:val="24"/>
      <w:szCs w:val="24"/>
    </w:rPr>
  </w:style>
  <w:style w:type="paragraph" w:styleId="IntenseQuote">
    <w:name w:val="Intense Quote"/>
    <w:basedOn w:val="Normal"/>
    <w:next w:val="Normal"/>
    <w:link w:val="IntenseQuoteChar"/>
    <w:uiPriority w:val="30"/>
    <w:qFormat/>
    <w:rsid w:val="00E600B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E600B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E600B5"/>
    <w:rPr>
      <w:i/>
      <w:iCs/>
      <w:color w:val="595959" w:themeColor="text1" w:themeTint="A6"/>
    </w:rPr>
  </w:style>
  <w:style w:type="character" w:styleId="IntenseEmphasis">
    <w:name w:val="Intense Emphasis"/>
    <w:basedOn w:val="DefaultParagraphFont"/>
    <w:uiPriority w:val="21"/>
    <w:qFormat/>
    <w:rsid w:val="00E600B5"/>
    <w:rPr>
      <w:b/>
      <w:bCs/>
      <w:i/>
      <w:iCs/>
    </w:rPr>
  </w:style>
  <w:style w:type="character" w:styleId="SubtleReference">
    <w:name w:val="Subtle Reference"/>
    <w:basedOn w:val="DefaultParagraphFont"/>
    <w:uiPriority w:val="31"/>
    <w:qFormat/>
    <w:rsid w:val="00E600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00B5"/>
    <w:rPr>
      <w:b/>
      <w:bCs/>
      <w:smallCaps/>
      <w:color w:val="1F497D" w:themeColor="text2"/>
      <w:u w:val="single"/>
    </w:rPr>
  </w:style>
  <w:style w:type="character" w:styleId="BookTitle">
    <w:name w:val="Book Title"/>
    <w:basedOn w:val="DefaultParagraphFont"/>
    <w:uiPriority w:val="33"/>
    <w:qFormat/>
    <w:rsid w:val="00E600B5"/>
    <w:rPr>
      <w:b/>
      <w:bCs/>
      <w:smallCaps/>
      <w:spacing w:val="10"/>
    </w:rPr>
  </w:style>
  <w:style w:type="paragraph" w:styleId="TOCHeading">
    <w:name w:val="TOC Heading"/>
    <w:basedOn w:val="Heading1"/>
    <w:next w:val="Normal"/>
    <w:uiPriority w:val="39"/>
    <w:semiHidden/>
    <w:unhideWhenUsed/>
    <w:qFormat/>
    <w:rsid w:val="00E600B5"/>
    <w:pPr>
      <w:outlineLvl w:val="9"/>
    </w:pPr>
  </w:style>
  <w:style w:type="character" w:customStyle="1" w:styleId="abzacixmlChar">
    <w:name w:val="abzaci_xml Char"/>
    <w:link w:val="abzacixml"/>
    <w:uiPriority w:val="99"/>
    <w:locked/>
    <w:rsid w:val="00E87C01"/>
    <w:rPr>
      <w:rFonts w:ascii="Sylfaen" w:hAnsi="Sylfaen" w:cs="Sylfaen"/>
      <w:szCs w:val="24"/>
    </w:rPr>
  </w:style>
  <w:style w:type="paragraph" w:customStyle="1" w:styleId="Default">
    <w:name w:val="Default"/>
    <w:rsid w:val="00CC769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Revision">
    <w:name w:val="Revision"/>
    <w:hidden/>
    <w:uiPriority w:val="99"/>
    <w:semiHidden/>
    <w:rsid w:val="00CD1732"/>
    <w:pPr>
      <w:spacing w:after="0" w:line="240" w:lineRule="auto"/>
    </w:pPr>
  </w:style>
  <w:style w:type="character" w:customStyle="1" w:styleId="ListParagraphChar">
    <w:name w:val="List Paragraph Char"/>
    <w:link w:val="ListParagraph"/>
    <w:rsid w:val="00991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2462">
      <w:bodyDiv w:val="1"/>
      <w:marLeft w:val="0"/>
      <w:marRight w:val="0"/>
      <w:marTop w:val="0"/>
      <w:marBottom w:val="0"/>
      <w:divBdr>
        <w:top w:val="none" w:sz="0" w:space="0" w:color="auto"/>
        <w:left w:val="none" w:sz="0" w:space="0" w:color="auto"/>
        <w:bottom w:val="none" w:sz="0" w:space="0" w:color="auto"/>
        <w:right w:val="none" w:sz="0" w:space="0" w:color="auto"/>
      </w:divBdr>
    </w:div>
    <w:div w:id="36321695">
      <w:bodyDiv w:val="1"/>
      <w:marLeft w:val="0"/>
      <w:marRight w:val="0"/>
      <w:marTop w:val="0"/>
      <w:marBottom w:val="0"/>
      <w:divBdr>
        <w:top w:val="none" w:sz="0" w:space="0" w:color="auto"/>
        <w:left w:val="none" w:sz="0" w:space="0" w:color="auto"/>
        <w:bottom w:val="none" w:sz="0" w:space="0" w:color="auto"/>
        <w:right w:val="none" w:sz="0" w:space="0" w:color="auto"/>
      </w:divBdr>
    </w:div>
    <w:div w:id="39598741">
      <w:bodyDiv w:val="1"/>
      <w:marLeft w:val="0"/>
      <w:marRight w:val="0"/>
      <w:marTop w:val="0"/>
      <w:marBottom w:val="0"/>
      <w:divBdr>
        <w:top w:val="none" w:sz="0" w:space="0" w:color="auto"/>
        <w:left w:val="none" w:sz="0" w:space="0" w:color="auto"/>
        <w:bottom w:val="none" w:sz="0" w:space="0" w:color="auto"/>
        <w:right w:val="none" w:sz="0" w:space="0" w:color="auto"/>
      </w:divBdr>
    </w:div>
    <w:div w:id="44720322">
      <w:bodyDiv w:val="1"/>
      <w:marLeft w:val="0"/>
      <w:marRight w:val="0"/>
      <w:marTop w:val="0"/>
      <w:marBottom w:val="0"/>
      <w:divBdr>
        <w:top w:val="none" w:sz="0" w:space="0" w:color="auto"/>
        <w:left w:val="none" w:sz="0" w:space="0" w:color="auto"/>
        <w:bottom w:val="none" w:sz="0" w:space="0" w:color="auto"/>
        <w:right w:val="none" w:sz="0" w:space="0" w:color="auto"/>
      </w:divBdr>
    </w:div>
    <w:div w:id="48572372">
      <w:bodyDiv w:val="1"/>
      <w:marLeft w:val="0"/>
      <w:marRight w:val="0"/>
      <w:marTop w:val="0"/>
      <w:marBottom w:val="0"/>
      <w:divBdr>
        <w:top w:val="none" w:sz="0" w:space="0" w:color="auto"/>
        <w:left w:val="none" w:sz="0" w:space="0" w:color="auto"/>
        <w:bottom w:val="none" w:sz="0" w:space="0" w:color="auto"/>
        <w:right w:val="none" w:sz="0" w:space="0" w:color="auto"/>
      </w:divBdr>
    </w:div>
    <w:div w:id="54860294">
      <w:bodyDiv w:val="1"/>
      <w:marLeft w:val="0"/>
      <w:marRight w:val="0"/>
      <w:marTop w:val="0"/>
      <w:marBottom w:val="0"/>
      <w:divBdr>
        <w:top w:val="none" w:sz="0" w:space="0" w:color="auto"/>
        <w:left w:val="none" w:sz="0" w:space="0" w:color="auto"/>
        <w:bottom w:val="none" w:sz="0" w:space="0" w:color="auto"/>
        <w:right w:val="none" w:sz="0" w:space="0" w:color="auto"/>
      </w:divBdr>
    </w:div>
    <w:div w:id="56901018">
      <w:bodyDiv w:val="1"/>
      <w:marLeft w:val="0"/>
      <w:marRight w:val="0"/>
      <w:marTop w:val="0"/>
      <w:marBottom w:val="0"/>
      <w:divBdr>
        <w:top w:val="none" w:sz="0" w:space="0" w:color="auto"/>
        <w:left w:val="none" w:sz="0" w:space="0" w:color="auto"/>
        <w:bottom w:val="none" w:sz="0" w:space="0" w:color="auto"/>
        <w:right w:val="none" w:sz="0" w:space="0" w:color="auto"/>
      </w:divBdr>
    </w:div>
    <w:div w:id="79911875">
      <w:bodyDiv w:val="1"/>
      <w:marLeft w:val="0"/>
      <w:marRight w:val="0"/>
      <w:marTop w:val="0"/>
      <w:marBottom w:val="0"/>
      <w:divBdr>
        <w:top w:val="none" w:sz="0" w:space="0" w:color="auto"/>
        <w:left w:val="none" w:sz="0" w:space="0" w:color="auto"/>
        <w:bottom w:val="none" w:sz="0" w:space="0" w:color="auto"/>
        <w:right w:val="none" w:sz="0" w:space="0" w:color="auto"/>
      </w:divBdr>
    </w:div>
    <w:div w:id="80688867">
      <w:bodyDiv w:val="1"/>
      <w:marLeft w:val="0"/>
      <w:marRight w:val="0"/>
      <w:marTop w:val="0"/>
      <w:marBottom w:val="0"/>
      <w:divBdr>
        <w:top w:val="none" w:sz="0" w:space="0" w:color="auto"/>
        <w:left w:val="none" w:sz="0" w:space="0" w:color="auto"/>
        <w:bottom w:val="none" w:sz="0" w:space="0" w:color="auto"/>
        <w:right w:val="none" w:sz="0" w:space="0" w:color="auto"/>
      </w:divBdr>
    </w:div>
    <w:div w:id="92406599">
      <w:bodyDiv w:val="1"/>
      <w:marLeft w:val="0"/>
      <w:marRight w:val="0"/>
      <w:marTop w:val="0"/>
      <w:marBottom w:val="0"/>
      <w:divBdr>
        <w:top w:val="none" w:sz="0" w:space="0" w:color="auto"/>
        <w:left w:val="none" w:sz="0" w:space="0" w:color="auto"/>
        <w:bottom w:val="none" w:sz="0" w:space="0" w:color="auto"/>
        <w:right w:val="none" w:sz="0" w:space="0" w:color="auto"/>
      </w:divBdr>
    </w:div>
    <w:div w:id="108624357">
      <w:bodyDiv w:val="1"/>
      <w:marLeft w:val="0"/>
      <w:marRight w:val="0"/>
      <w:marTop w:val="0"/>
      <w:marBottom w:val="0"/>
      <w:divBdr>
        <w:top w:val="none" w:sz="0" w:space="0" w:color="auto"/>
        <w:left w:val="none" w:sz="0" w:space="0" w:color="auto"/>
        <w:bottom w:val="none" w:sz="0" w:space="0" w:color="auto"/>
        <w:right w:val="none" w:sz="0" w:space="0" w:color="auto"/>
      </w:divBdr>
    </w:div>
    <w:div w:id="120802657">
      <w:bodyDiv w:val="1"/>
      <w:marLeft w:val="0"/>
      <w:marRight w:val="0"/>
      <w:marTop w:val="0"/>
      <w:marBottom w:val="0"/>
      <w:divBdr>
        <w:top w:val="none" w:sz="0" w:space="0" w:color="auto"/>
        <w:left w:val="none" w:sz="0" w:space="0" w:color="auto"/>
        <w:bottom w:val="none" w:sz="0" w:space="0" w:color="auto"/>
        <w:right w:val="none" w:sz="0" w:space="0" w:color="auto"/>
      </w:divBdr>
    </w:div>
    <w:div w:id="140123083">
      <w:bodyDiv w:val="1"/>
      <w:marLeft w:val="0"/>
      <w:marRight w:val="0"/>
      <w:marTop w:val="0"/>
      <w:marBottom w:val="0"/>
      <w:divBdr>
        <w:top w:val="none" w:sz="0" w:space="0" w:color="auto"/>
        <w:left w:val="none" w:sz="0" w:space="0" w:color="auto"/>
        <w:bottom w:val="none" w:sz="0" w:space="0" w:color="auto"/>
        <w:right w:val="none" w:sz="0" w:space="0" w:color="auto"/>
      </w:divBdr>
    </w:div>
    <w:div w:id="150567211">
      <w:bodyDiv w:val="1"/>
      <w:marLeft w:val="0"/>
      <w:marRight w:val="0"/>
      <w:marTop w:val="0"/>
      <w:marBottom w:val="0"/>
      <w:divBdr>
        <w:top w:val="none" w:sz="0" w:space="0" w:color="auto"/>
        <w:left w:val="none" w:sz="0" w:space="0" w:color="auto"/>
        <w:bottom w:val="none" w:sz="0" w:space="0" w:color="auto"/>
        <w:right w:val="none" w:sz="0" w:space="0" w:color="auto"/>
      </w:divBdr>
    </w:div>
    <w:div w:id="151333891">
      <w:bodyDiv w:val="1"/>
      <w:marLeft w:val="0"/>
      <w:marRight w:val="0"/>
      <w:marTop w:val="0"/>
      <w:marBottom w:val="0"/>
      <w:divBdr>
        <w:top w:val="none" w:sz="0" w:space="0" w:color="auto"/>
        <w:left w:val="none" w:sz="0" w:space="0" w:color="auto"/>
        <w:bottom w:val="none" w:sz="0" w:space="0" w:color="auto"/>
        <w:right w:val="none" w:sz="0" w:space="0" w:color="auto"/>
      </w:divBdr>
    </w:div>
    <w:div w:id="159196191">
      <w:bodyDiv w:val="1"/>
      <w:marLeft w:val="0"/>
      <w:marRight w:val="0"/>
      <w:marTop w:val="0"/>
      <w:marBottom w:val="0"/>
      <w:divBdr>
        <w:top w:val="none" w:sz="0" w:space="0" w:color="auto"/>
        <w:left w:val="none" w:sz="0" w:space="0" w:color="auto"/>
        <w:bottom w:val="none" w:sz="0" w:space="0" w:color="auto"/>
        <w:right w:val="none" w:sz="0" w:space="0" w:color="auto"/>
      </w:divBdr>
    </w:div>
    <w:div w:id="160589054">
      <w:bodyDiv w:val="1"/>
      <w:marLeft w:val="0"/>
      <w:marRight w:val="0"/>
      <w:marTop w:val="0"/>
      <w:marBottom w:val="0"/>
      <w:divBdr>
        <w:top w:val="none" w:sz="0" w:space="0" w:color="auto"/>
        <w:left w:val="none" w:sz="0" w:space="0" w:color="auto"/>
        <w:bottom w:val="none" w:sz="0" w:space="0" w:color="auto"/>
        <w:right w:val="none" w:sz="0" w:space="0" w:color="auto"/>
      </w:divBdr>
    </w:div>
    <w:div w:id="163520565">
      <w:bodyDiv w:val="1"/>
      <w:marLeft w:val="0"/>
      <w:marRight w:val="0"/>
      <w:marTop w:val="0"/>
      <w:marBottom w:val="0"/>
      <w:divBdr>
        <w:top w:val="none" w:sz="0" w:space="0" w:color="auto"/>
        <w:left w:val="none" w:sz="0" w:space="0" w:color="auto"/>
        <w:bottom w:val="none" w:sz="0" w:space="0" w:color="auto"/>
        <w:right w:val="none" w:sz="0" w:space="0" w:color="auto"/>
      </w:divBdr>
    </w:div>
    <w:div w:id="164710275">
      <w:bodyDiv w:val="1"/>
      <w:marLeft w:val="0"/>
      <w:marRight w:val="0"/>
      <w:marTop w:val="0"/>
      <w:marBottom w:val="0"/>
      <w:divBdr>
        <w:top w:val="none" w:sz="0" w:space="0" w:color="auto"/>
        <w:left w:val="none" w:sz="0" w:space="0" w:color="auto"/>
        <w:bottom w:val="none" w:sz="0" w:space="0" w:color="auto"/>
        <w:right w:val="none" w:sz="0" w:space="0" w:color="auto"/>
      </w:divBdr>
    </w:div>
    <w:div w:id="166869726">
      <w:bodyDiv w:val="1"/>
      <w:marLeft w:val="0"/>
      <w:marRight w:val="0"/>
      <w:marTop w:val="0"/>
      <w:marBottom w:val="0"/>
      <w:divBdr>
        <w:top w:val="none" w:sz="0" w:space="0" w:color="auto"/>
        <w:left w:val="none" w:sz="0" w:space="0" w:color="auto"/>
        <w:bottom w:val="none" w:sz="0" w:space="0" w:color="auto"/>
        <w:right w:val="none" w:sz="0" w:space="0" w:color="auto"/>
      </w:divBdr>
    </w:div>
    <w:div w:id="170923027">
      <w:bodyDiv w:val="1"/>
      <w:marLeft w:val="0"/>
      <w:marRight w:val="0"/>
      <w:marTop w:val="0"/>
      <w:marBottom w:val="0"/>
      <w:divBdr>
        <w:top w:val="none" w:sz="0" w:space="0" w:color="auto"/>
        <w:left w:val="none" w:sz="0" w:space="0" w:color="auto"/>
        <w:bottom w:val="none" w:sz="0" w:space="0" w:color="auto"/>
        <w:right w:val="none" w:sz="0" w:space="0" w:color="auto"/>
      </w:divBdr>
    </w:div>
    <w:div w:id="174419526">
      <w:bodyDiv w:val="1"/>
      <w:marLeft w:val="0"/>
      <w:marRight w:val="0"/>
      <w:marTop w:val="0"/>
      <w:marBottom w:val="0"/>
      <w:divBdr>
        <w:top w:val="none" w:sz="0" w:space="0" w:color="auto"/>
        <w:left w:val="none" w:sz="0" w:space="0" w:color="auto"/>
        <w:bottom w:val="none" w:sz="0" w:space="0" w:color="auto"/>
        <w:right w:val="none" w:sz="0" w:space="0" w:color="auto"/>
      </w:divBdr>
    </w:div>
    <w:div w:id="194390159">
      <w:bodyDiv w:val="1"/>
      <w:marLeft w:val="0"/>
      <w:marRight w:val="0"/>
      <w:marTop w:val="0"/>
      <w:marBottom w:val="0"/>
      <w:divBdr>
        <w:top w:val="none" w:sz="0" w:space="0" w:color="auto"/>
        <w:left w:val="none" w:sz="0" w:space="0" w:color="auto"/>
        <w:bottom w:val="none" w:sz="0" w:space="0" w:color="auto"/>
        <w:right w:val="none" w:sz="0" w:space="0" w:color="auto"/>
      </w:divBdr>
    </w:div>
    <w:div w:id="204832101">
      <w:bodyDiv w:val="1"/>
      <w:marLeft w:val="0"/>
      <w:marRight w:val="0"/>
      <w:marTop w:val="0"/>
      <w:marBottom w:val="0"/>
      <w:divBdr>
        <w:top w:val="none" w:sz="0" w:space="0" w:color="auto"/>
        <w:left w:val="none" w:sz="0" w:space="0" w:color="auto"/>
        <w:bottom w:val="none" w:sz="0" w:space="0" w:color="auto"/>
        <w:right w:val="none" w:sz="0" w:space="0" w:color="auto"/>
      </w:divBdr>
    </w:div>
    <w:div w:id="206458884">
      <w:bodyDiv w:val="1"/>
      <w:marLeft w:val="0"/>
      <w:marRight w:val="0"/>
      <w:marTop w:val="0"/>
      <w:marBottom w:val="0"/>
      <w:divBdr>
        <w:top w:val="none" w:sz="0" w:space="0" w:color="auto"/>
        <w:left w:val="none" w:sz="0" w:space="0" w:color="auto"/>
        <w:bottom w:val="none" w:sz="0" w:space="0" w:color="auto"/>
        <w:right w:val="none" w:sz="0" w:space="0" w:color="auto"/>
      </w:divBdr>
    </w:div>
    <w:div w:id="206528748">
      <w:bodyDiv w:val="1"/>
      <w:marLeft w:val="0"/>
      <w:marRight w:val="0"/>
      <w:marTop w:val="0"/>
      <w:marBottom w:val="0"/>
      <w:divBdr>
        <w:top w:val="none" w:sz="0" w:space="0" w:color="auto"/>
        <w:left w:val="none" w:sz="0" w:space="0" w:color="auto"/>
        <w:bottom w:val="none" w:sz="0" w:space="0" w:color="auto"/>
        <w:right w:val="none" w:sz="0" w:space="0" w:color="auto"/>
      </w:divBdr>
    </w:div>
    <w:div w:id="208617107">
      <w:bodyDiv w:val="1"/>
      <w:marLeft w:val="0"/>
      <w:marRight w:val="0"/>
      <w:marTop w:val="0"/>
      <w:marBottom w:val="0"/>
      <w:divBdr>
        <w:top w:val="none" w:sz="0" w:space="0" w:color="auto"/>
        <w:left w:val="none" w:sz="0" w:space="0" w:color="auto"/>
        <w:bottom w:val="none" w:sz="0" w:space="0" w:color="auto"/>
        <w:right w:val="none" w:sz="0" w:space="0" w:color="auto"/>
      </w:divBdr>
    </w:div>
    <w:div w:id="209535119">
      <w:bodyDiv w:val="1"/>
      <w:marLeft w:val="0"/>
      <w:marRight w:val="0"/>
      <w:marTop w:val="0"/>
      <w:marBottom w:val="0"/>
      <w:divBdr>
        <w:top w:val="none" w:sz="0" w:space="0" w:color="auto"/>
        <w:left w:val="none" w:sz="0" w:space="0" w:color="auto"/>
        <w:bottom w:val="none" w:sz="0" w:space="0" w:color="auto"/>
        <w:right w:val="none" w:sz="0" w:space="0" w:color="auto"/>
      </w:divBdr>
    </w:div>
    <w:div w:id="211113997">
      <w:bodyDiv w:val="1"/>
      <w:marLeft w:val="0"/>
      <w:marRight w:val="0"/>
      <w:marTop w:val="0"/>
      <w:marBottom w:val="0"/>
      <w:divBdr>
        <w:top w:val="none" w:sz="0" w:space="0" w:color="auto"/>
        <w:left w:val="none" w:sz="0" w:space="0" w:color="auto"/>
        <w:bottom w:val="none" w:sz="0" w:space="0" w:color="auto"/>
        <w:right w:val="none" w:sz="0" w:space="0" w:color="auto"/>
      </w:divBdr>
    </w:div>
    <w:div w:id="213388996">
      <w:bodyDiv w:val="1"/>
      <w:marLeft w:val="0"/>
      <w:marRight w:val="0"/>
      <w:marTop w:val="0"/>
      <w:marBottom w:val="0"/>
      <w:divBdr>
        <w:top w:val="none" w:sz="0" w:space="0" w:color="auto"/>
        <w:left w:val="none" w:sz="0" w:space="0" w:color="auto"/>
        <w:bottom w:val="none" w:sz="0" w:space="0" w:color="auto"/>
        <w:right w:val="none" w:sz="0" w:space="0" w:color="auto"/>
      </w:divBdr>
    </w:div>
    <w:div w:id="216743473">
      <w:bodyDiv w:val="1"/>
      <w:marLeft w:val="0"/>
      <w:marRight w:val="0"/>
      <w:marTop w:val="0"/>
      <w:marBottom w:val="0"/>
      <w:divBdr>
        <w:top w:val="none" w:sz="0" w:space="0" w:color="auto"/>
        <w:left w:val="none" w:sz="0" w:space="0" w:color="auto"/>
        <w:bottom w:val="none" w:sz="0" w:space="0" w:color="auto"/>
        <w:right w:val="none" w:sz="0" w:space="0" w:color="auto"/>
      </w:divBdr>
    </w:div>
    <w:div w:id="216823313">
      <w:bodyDiv w:val="1"/>
      <w:marLeft w:val="0"/>
      <w:marRight w:val="0"/>
      <w:marTop w:val="0"/>
      <w:marBottom w:val="0"/>
      <w:divBdr>
        <w:top w:val="none" w:sz="0" w:space="0" w:color="auto"/>
        <w:left w:val="none" w:sz="0" w:space="0" w:color="auto"/>
        <w:bottom w:val="none" w:sz="0" w:space="0" w:color="auto"/>
        <w:right w:val="none" w:sz="0" w:space="0" w:color="auto"/>
      </w:divBdr>
    </w:div>
    <w:div w:id="217711472">
      <w:bodyDiv w:val="1"/>
      <w:marLeft w:val="0"/>
      <w:marRight w:val="0"/>
      <w:marTop w:val="0"/>
      <w:marBottom w:val="0"/>
      <w:divBdr>
        <w:top w:val="none" w:sz="0" w:space="0" w:color="auto"/>
        <w:left w:val="none" w:sz="0" w:space="0" w:color="auto"/>
        <w:bottom w:val="none" w:sz="0" w:space="0" w:color="auto"/>
        <w:right w:val="none" w:sz="0" w:space="0" w:color="auto"/>
      </w:divBdr>
    </w:div>
    <w:div w:id="220749654">
      <w:bodyDiv w:val="1"/>
      <w:marLeft w:val="0"/>
      <w:marRight w:val="0"/>
      <w:marTop w:val="0"/>
      <w:marBottom w:val="0"/>
      <w:divBdr>
        <w:top w:val="none" w:sz="0" w:space="0" w:color="auto"/>
        <w:left w:val="none" w:sz="0" w:space="0" w:color="auto"/>
        <w:bottom w:val="none" w:sz="0" w:space="0" w:color="auto"/>
        <w:right w:val="none" w:sz="0" w:space="0" w:color="auto"/>
      </w:divBdr>
    </w:div>
    <w:div w:id="261689047">
      <w:bodyDiv w:val="1"/>
      <w:marLeft w:val="0"/>
      <w:marRight w:val="0"/>
      <w:marTop w:val="0"/>
      <w:marBottom w:val="0"/>
      <w:divBdr>
        <w:top w:val="none" w:sz="0" w:space="0" w:color="auto"/>
        <w:left w:val="none" w:sz="0" w:space="0" w:color="auto"/>
        <w:bottom w:val="none" w:sz="0" w:space="0" w:color="auto"/>
        <w:right w:val="none" w:sz="0" w:space="0" w:color="auto"/>
      </w:divBdr>
    </w:div>
    <w:div w:id="272251266">
      <w:bodyDiv w:val="1"/>
      <w:marLeft w:val="0"/>
      <w:marRight w:val="0"/>
      <w:marTop w:val="0"/>
      <w:marBottom w:val="0"/>
      <w:divBdr>
        <w:top w:val="none" w:sz="0" w:space="0" w:color="auto"/>
        <w:left w:val="none" w:sz="0" w:space="0" w:color="auto"/>
        <w:bottom w:val="none" w:sz="0" w:space="0" w:color="auto"/>
        <w:right w:val="none" w:sz="0" w:space="0" w:color="auto"/>
      </w:divBdr>
    </w:div>
    <w:div w:id="279995437">
      <w:bodyDiv w:val="1"/>
      <w:marLeft w:val="0"/>
      <w:marRight w:val="0"/>
      <w:marTop w:val="0"/>
      <w:marBottom w:val="0"/>
      <w:divBdr>
        <w:top w:val="none" w:sz="0" w:space="0" w:color="auto"/>
        <w:left w:val="none" w:sz="0" w:space="0" w:color="auto"/>
        <w:bottom w:val="none" w:sz="0" w:space="0" w:color="auto"/>
        <w:right w:val="none" w:sz="0" w:space="0" w:color="auto"/>
      </w:divBdr>
    </w:div>
    <w:div w:id="286664918">
      <w:bodyDiv w:val="1"/>
      <w:marLeft w:val="0"/>
      <w:marRight w:val="0"/>
      <w:marTop w:val="0"/>
      <w:marBottom w:val="0"/>
      <w:divBdr>
        <w:top w:val="none" w:sz="0" w:space="0" w:color="auto"/>
        <w:left w:val="none" w:sz="0" w:space="0" w:color="auto"/>
        <w:bottom w:val="none" w:sz="0" w:space="0" w:color="auto"/>
        <w:right w:val="none" w:sz="0" w:space="0" w:color="auto"/>
      </w:divBdr>
    </w:div>
    <w:div w:id="288513171">
      <w:bodyDiv w:val="1"/>
      <w:marLeft w:val="0"/>
      <w:marRight w:val="0"/>
      <w:marTop w:val="0"/>
      <w:marBottom w:val="0"/>
      <w:divBdr>
        <w:top w:val="none" w:sz="0" w:space="0" w:color="auto"/>
        <w:left w:val="none" w:sz="0" w:space="0" w:color="auto"/>
        <w:bottom w:val="none" w:sz="0" w:space="0" w:color="auto"/>
        <w:right w:val="none" w:sz="0" w:space="0" w:color="auto"/>
      </w:divBdr>
    </w:div>
    <w:div w:id="290746938">
      <w:bodyDiv w:val="1"/>
      <w:marLeft w:val="0"/>
      <w:marRight w:val="0"/>
      <w:marTop w:val="0"/>
      <w:marBottom w:val="0"/>
      <w:divBdr>
        <w:top w:val="none" w:sz="0" w:space="0" w:color="auto"/>
        <w:left w:val="none" w:sz="0" w:space="0" w:color="auto"/>
        <w:bottom w:val="none" w:sz="0" w:space="0" w:color="auto"/>
        <w:right w:val="none" w:sz="0" w:space="0" w:color="auto"/>
      </w:divBdr>
    </w:div>
    <w:div w:id="296643254">
      <w:bodyDiv w:val="1"/>
      <w:marLeft w:val="0"/>
      <w:marRight w:val="0"/>
      <w:marTop w:val="0"/>
      <w:marBottom w:val="0"/>
      <w:divBdr>
        <w:top w:val="none" w:sz="0" w:space="0" w:color="auto"/>
        <w:left w:val="none" w:sz="0" w:space="0" w:color="auto"/>
        <w:bottom w:val="none" w:sz="0" w:space="0" w:color="auto"/>
        <w:right w:val="none" w:sz="0" w:space="0" w:color="auto"/>
      </w:divBdr>
    </w:div>
    <w:div w:id="302202441">
      <w:bodyDiv w:val="1"/>
      <w:marLeft w:val="0"/>
      <w:marRight w:val="0"/>
      <w:marTop w:val="0"/>
      <w:marBottom w:val="0"/>
      <w:divBdr>
        <w:top w:val="none" w:sz="0" w:space="0" w:color="auto"/>
        <w:left w:val="none" w:sz="0" w:space="0" w:color="auto"/>
        <w:bottom w:val="none" w:sz="0" w:space="0" w:color="auto"/>
        <w:right w:val="none" w:sz="0" w:space="0" w:color="auto"/>
      </w:divBdr>
    </w:div>
    <w:div w:id="302590021">
      <w:bodyDiv w:val="1"/>
      <w:marLeft w:val="0"/>
      <w:marRight w:val="0"/>
      <w:marTop w:val="0"/>
      <w:marBottom w:val="0"/>
      <w:divBdr>
        <w:top w:val="none" w:sz="0" w:space="0" w:color="auto"/>
        <w:left w:val="none" w:sz="0" w:space="0" w:color="auto"/>
        <w:bottom w:val="none" w:sz="0" w:space="0" w:color="auto"/>
        <w:right w:val="none" w:sz="0" w:space="0" w:color="auto"/>
      </w:divBdr>
    </w:div>
    <w:div w:id="305008609">
      <w:bodyDiv w:val="1"/>
      <w:marLeft w:val="0"/>
      <w:marRight w:val="0"/>
      <w:marTop w:val="0"/>
      <w:marBottom w:val="0"/>
      <w:divBdr>
        <w:top w:val="none" w:sz="0" w:space="0" w:color="auto"/>
        <w:left w:val="none" w:sz="0" w:space="0" w:color="auto"/>
        <w:bottom w:val="none" w:sz="0" w:space="0" w:color="auto"/>
        <w:right w:val="none" w:sz="0" w:space="0" w:color="auto"/>
      </w:divBdr>
    </w:div>
    <w:div w:id="310604291">
      <w:bodyDiv w:val="1"/>
      <w:marLeft w:val="0"/>
      <w:marRight w:val="0"/>
      <w:marTop w:val="0"/>
      <w:marBottom w:val="0"/>
      <w:divBdr>
        <w:top w:val="none" w:sz="0" w:space="0" w:color="auto"/>
        <w:left w:val="none" w:sz="0" w:space="0" w:color="auto"/>
        <w:bottom w:val="none" w:sz="0" w:space="0" w:color="auto"/>
        <w:right w:val="none" w:sz="0" w:space="0" w:color="auto"/>
      </w:divBdr>
    </w:div>
    <w:div w:id="314064958">
      <w:bodyDiv w:val="1"/>
      <w:marLeft w:val="0"/>
      <w:marRight w:val="0"/>
      <w:marTop w:val="0"/>
      <w:marBottom w:val="0"/>
      <w:divBdr>
        <w:top w:val="none" w:sz="0" w:space="0" w:color="auto"/>
        <w:left w:val="none" w:sz="0" w:space="0" w:color="auto"/>
        <w:bottom w:val="none" w:sz="0" w:space="0" w:color="auto"/>
        <w:right w:val="none" w:sz="0" w:space="0" w:color="auto"/>
      </w:divBdr>
    </w:div>
    <w:div w:id="316760721">
      <w:bodyDiv w:val="1"/>
      <w:marLeft w:val="0"/>
      <w:marRight w:val="0"/>
      <w:marTop w:val="0"/>
      <w:marBottom w:val="0"/>
      <w:divBdr>
        <w:top w:val="none" w:sz="0" w:space="0" w:color="auto"/>
        <w:left w:val="none" w:sz="0" w:space="0" w:color="auto"/>
        <w:bottom w:val="none" w:sz="0" w:space="0" w:color="auto"/>
        <w:right w:val="none" w:sz="0" w:space="0" w:color="auto"/>
      </w:divBdr>
    </w:div>
    <w:div w:id="321003656">
      <w:bodyDiv w:val="1"/>
      <w:marLeft w:val="0"/>
      <w:marRight w:val="0"/>
      <w:marTop w:val="0"/>
      <w:marBottom w:val="0"/>
      <w:divBdr>
        <w:top w:val="none" w:sz="0" w:space="0" w:color="auto"/>
        <w:left w:val="none" w:sz="0" w:space="0" w:color="auto"/>
        <w:bottom w:val="none" w:sz="0" w:space="0" w:color="auto"/>
        <w:right w:val="none" w:sz="0" w:space="0" w:color="auto"/>
      </w:divBdr>
    </w:div>
    <w:div w:id="321468823">
      <w:bodyDiv w:val="1"/>
      <w:marLeft w:val="0"/>
      <w:marRight w:val="0"/>
      <w:marTop w:val="0"/>
      <w:marBottom w:val="0"/>
      <w:divBdr>
        <w:top w:val="none" w:sz="0" w:space="0" w:color="auto"/>
        <w:left w:val="none" w:sz="0" w:space="0" w:color="auto"/>
        <w:bottom w:val="none" w:sz="0" w:space="0" w:color="auto"/>
        <w:right w:val="none" w:sz="0" w:space="0" w:color="auto"/>
      </w:divBdr>
    </w:div>
    <w:div w:id="322515838">
      <w:bodyDiv w:val="1"/>
      <w:marLeft w:val="0"/>
      <w:marRight w:val="0"/>
      <w:marTop w:val="0"/>
      <w:marBottom w:val="0"/>
      <w:divBdr>
        <w:top w:val="none" w:sz="0" w:space="0" w:color="auto"/>
        <w:left w:val="none" w:sz="0" w:space="0" w:color="auto"/>
        <w:bottom w:val="none" w:sz="0" w:space="0" w:color="auto"/>
        <w:right w:val="none" w:sz="0" w:space="0" w:color="auto"/>
      </w:divBdr>
    </w:div>
    <w:div w:id="325132831">
      <w:bodyDiv w:val="1"/>
      <w:marLeft w:val="0"/>
      <w:marRight w:val="0"/>
      <w:marTop w:val="0"/>
      <w:marBottom w:val="0"/>
      <w:divBdr>
        <w:top w:val="none" w:sz="0" w:space="0" w:color="auto"/>
        <w:left w:val="none" w:sz="0" w:space="0" w:color="auto"/>
        <w:bottom w:val="none" w:sz="0" w:space="0" w:color="auto"/>
        <w:right w:val="none" w:sz="0" w:space="0" w:color="auto"/>
      </w:divBdr>
    </w:div>
    <w:div w:id="326710962">
      <w:bodyDiv w:val="1"/>
      <w:marLeft w:val="0"/>
      <w:marRight w:val="0"/>
      <w:marTop w:val="0"/>
      <w:marBottom w:val="0"/>
      <w:divBdr>
        <w:top w:val="none" w:sz="0" w:space="0" w:color="auto"/>
        <w:left w:val="none" w:sz="0" w:space="0" w:color="auto"/>
        <w:bottom w:val="none" w:sz="0" w:space="0" w:color="auto"/>
        <w:right w:val="none" w:sz="0" w:space="0" w:color="auto"/>
      </w:divBdr>
    </w:div>
    <w:div w:id="335152438">
      <w:bodyDiv w:val="1"/>
      <w:marLeft w:val="0"/>
      <w:marRight w:val="0"/>
      <w:marTop w:val="0"/>
      <w:marBottom w:val="0"/>
      <w:divBdr>
        <w:top w:val="none" w:sz="0" w:space="0" w:color="auto"/>
        <w:left w:val="none" w:sz="0" w:space="0" w:color="auto"/>
        <w:bottom w:val="none" w:sz="0" w:space="0" w:color="auto"/>
        <w:right w:val="none" w:sz="0" w:space="0" w:color="auto"/>
      </w:divBdr>
    </w:div>
    <w:div w:id="343168733">
      <w:bodyDiv w:val="1"/>
      <w:marLeft w:val="0"/>
      <w:marRight w:val="0"/>
      <w:marTop w:val="0"/>
      <w:marBottom w:val="0"/>
      <w:divBdr>
        <w:top w:val="none" w:sz="0" w:space="0" w:color="auto"/>
        <w:left w:val="none" w:sz="0" w:space="0" w:color="auto"/>
        <w:bottom w:val="none" w:sz="0" w:space="0" w:color="auto"/>
        <w:right w:val="none" w:sz="0" w:space="0" w:color="auto"/>
      </w:divBdr>
    </w:div>
    <w:div w:id="348987544">
      <w:bodyDiv w:val="1"/>
      <w:marLeft w:val="0"/>
      <w:marRight w:val="0"/>
      <w:marTop w:val="0"/>
      <w:marBottom w:val="0"/>
      <w:divBdr>
        <w:top w:val="none" w:sz="0" w:space="0" w:color="auto"/>
        <w:left w:val="none" w:sz="0" w:space="0" w:color="auto"/>
        <w:bottom w:val="none" w:sz="0" w:space="0" w:color="auto"/>
        <w:right w:val="none" w:sz="0" w:space="0" w:color="auto"/>
      </w:divBdr>
    </w:div>
    <w:div w:id="349575660">
      <w:bodyDiv w:val="1"/>
      <w:marLeft w:val="0"/>
      <w:marRight w:val="0"/>
      <w:marTop w:val="0"/>
      <w:marBottom w:val="0"/>
      <w:divBdr>
        <w:top w:val="none" w:sz="0" w:space="0" w:color="auto"/>
        <w:left w:val="none" w:sz="0" w:space="0" w:color="auto"/>
        <w:bottom w:val="none" w:sz="0" w:space="0" w:color="auto"/>
        <w:right w:val="none" w:sz="0" w:space="0" w:color="auto"/>
      </w:divBdr>
    </w:div>
    <w:div w:id="352002146">
      <w:bodyDiv w:val="1"/>
      <w:marLeft w:val="0"/>
      <w:marRight w:val="0"/>
      <w:marTop w:val="0"/>
      <w:marBottom w:val="0"/>
      <w:divBdr>
        <w:top w:val="none" w:sz="0" w:space="0" w:color="auto"/>
        <w:left w:val="none" w:sz="0" w:space="0" w:color="auto"/>
        <w:bottom w:val="none" w:sz="0" w:space="0" w:color="auto"/>
        <w:right w:val="none" w:sz="0" w:space="0" w:color="auto"/>
      </w:divBdr>
    </w:div>
    <w:div w:id="354967468">
      <w:bodyDiv w:val="1"/>
      <w:marLeft w:val="0"/>
      <w:marRight w:val="0"/>
      <w:marTop w:val="0"/>
      <w:marBottom w:val="0"/>
      <w:divBdr>
        <w:top w:val="none" w:sz="0" w:space="0" w:color="auto"/>
        <w:left w:val="none" w:sz="0" w:space="0" w:color="auto"/>
        <w:bottom w:val="none" w:sz="0" w:space="0" w:color="auto"/>
        <w:right w:val="none" w:sz="0" w:space="0" w:color="auto"/>
      </w:divBdr>
    </w:div>
    <w:div w:id="357661490">
      <w:bodyDiv w:val="1"/>
      <w:marLeft w:val="0"/>
      <w:marRight w:val="0"/>
      <w:marTop w:val="0"/>
      <w:marBottom w:val="0"/>
      <w:divBdr>
        <w:top w:val="none" w:sz="0" w:space="0" w:color="auto"/>
        <w:left w:val="none" w:sz="0" w:space="0" w:color="auto"/>
        <w:bottom w:val="none" w:sz="0" w:space="0" w:color="auto"/>
        <w:right w:val="none" w:sz="0" w:space="0" w:color="auto"/>
      </w:divBdr>
    </w:div>
    <w:div w:id="374619281">
      <w:bodyDiv w:val="1"/>
      <w:marLeft w:val="0"/>
      <w:marRight w:val="0"/>
      <w:marTop w:val="0"/>
      <w:marBottom w:val="0"/>
      <w:divBdr>
        <w:top w:val="none" w:sz="0" w:space="0" w:color="auto"/>
        <w:left w:val="none" w:sz="0" w:space="0" w:color="auto"/>
        <w:bottom w:val="none" w:sz="0" w:space="0" w:color="auto"/>
        <w:right w:val="none" w:sz="0" w:space="0" w:color="auto"/>
      </w:divBdr>
    </w:div>
    <w:div w:id="377631124">
      <w:bodyDiv w:val="1"/>
      <w:marLeft w:val="0"/>
      <w:marRight w:val="0"/>
      <w:marTop w:val="0"/>
      <w:marBottom w:val="0"/>
      <w:divBdr>
        <w:top w:val="none" w:sz="0" w:space="0" w:color="auto"/>
        <w:left w:val="none" w:sz="0" w:space="0" w:color="auto"/>
        <w:bottom w:val="none" w:sz="0" w:space="0" w:color="auto"/>
        <w:right w:val="none" w:sz="0" w:space="0" w:color="auto"/>
      </w:divBdr>
    </w:div>
    <w:div w:id="378091780">
      <w:bodyDiv w:val="1"/>
      <w:marLeft w:val="0"/>
      <w:marRight w:val="0"/>
      <w:marTop w:val="0"/>
      <w:marBottom w:val="0"/>
      <w:divBdr>
        <w:top w:val="none" w:sz="0" w:space="0" w:color="auto"/>
        <w:left w:val="none" w:sz="0" w:space="0" w:color="auto"/>
        <w:bottom w:val="none" w:sz="0" w:space="0" w:color="auto"/>
        <w:right w:val="none" w:sz="0" w:space="0" w:color="auto"/>
      </w:divBdr>
    </w:div>
    <w:div w:id="387338942">
      <w:bodyDiv w:val="1"/>
      <w:marLeft w:val="0"/>
      <w:marRight w:val="0"/>
      <w:marTop w:val="0"/>
      <w:marBottom w:val="0"/>
      <w:divBdr>
        <w:top w:val="none" w:sz="0" w:space="0" w:color="auto"/>
        <w:left w:val="none" w:sz="0" w:space="0" w:color="auto"/>
        <w:bottom w:val="none" w:sz="0" w:space="0" w:color="auto"/>
        <w:right w:val="none" w:sz="0" w:space="0" w:color="auto"/>
      </w:divBdr>
    </w:div>
    <w:div w:id="402532332">
      <w:bodyDiv w:val="1"/>
      <w:marLeft w:val="0"/>
      <w:marRight w:val="0"/>
      <w:marTop w:val="0"/>
      <w:marBottom w:val="0"/>
      <w:divBdr>
        <w:top w:val="none" w:sz="0" w:space="0" w:color="auto"/>
        <w:left w:val="none" w:sz="0" w:space="0" w:color="auto"/>
        <w:bottom w:val="none" w:sz="0" w:space="0" w:color="auto"/>
        <w:right w:val="none" w:sz="0" w:space="0" w:color="auto"/>
      </w:divBdr>
    </w:div>
    <w:div w:id="404569882">
      <w:bodyDiv w:val="1"/>
      <w:marLeft w:val="0"/>
      <w:marRight w:val="0"/>
      <w:marTop w:val="0"/>
      <w:marBottom w:val="0"/>
      <w:divBdr>
        <w:top w:val="none" w:sz="0" w:space="0" w:color="auto"/>
        <w:left w:val="none" w:sz="0" w:space="0" w:color="auto"/>
        <w:bottom w:val="none" w:sz="0" w:space="0" w:color="auto"/>
        <w:right w:val="none" w:sz="0" w:space="0" w:color="auto"/>
      </w:divBdr>
    </w:div>
    <w:div w:id="410658813">
      <w:bodyDiv w:val="1"/>
      <w:marLeft w:val="0"/>
      <w:marRight w:val="0"/>
      <w:marTop w:val="0"/>
      <w:marBottom w:val="0"/>
      <w:divBdr>
        <w:top w:val="none" w:sz="0" w:space="0" w:color="auto"/>
        <w:left w:val="none" w:sz="0" w:space="0" w:color="auto"/>
        <w:bottom w:val="none" w:sz="0" w:space="0" w:color="auto"/>
        <w:right w:val="none" w:sz="0" w:space="0" w:color="auto"/>
      </w:divBdr>
    </w:div>
    <w:div w:id="411514784">
      <w:bodyDiv w:val="1"/>
      <w:marLeft w:val="0"/>
      <w:marRight w:val="0"/>
      <w:marTop w:val="0"/>
      <w:marBottom w:val="0"/>
      <w:divBdr>
        <w:top w:val="none" w:sz="0" w:space="0" w:color="auto"/>
        <w:left w:val="none" w:sz="0" w:space="0" w:color="auto"/>
        <w:bottom w:val="none" w:sz="0" w:space="0" w:color="auto"/>
        <w:right w:val="none" w:sz="0" w:space="0" w:color="auto"/>
      </w:divBdr>
    </w:div>
    <w:div w:id="412701886">
      <w:bodyDiv w:val="1"/>
      <w:marLeft w:val="0"/>
      <w:marRight w:val="0"/>
      <w:marTop w:val="0"/>
      <w:marBottom w:val="0"/>
      <w:divBdr>
        <w:top w:val="none" w:sz="0" w:space="0" w:color="auto"/>
        <w:left w:val="none" w:sz="0" w:space="0" w:color="auto"/>
        <w:bottom w:val="none" w:sz="0" w:space="0" w:color="auto"/>
        <w:right w:val="none" w:sz="0" w:space="0" w:color="auto"/>
      </w:divBdr>
    </w:div>
    <w:div w:id="425542404">
      <w:bodyDiv w:val="1"/>
      <w:marLeft w:val="0"/>
      <w:marRight w:val="0"/>
      <w:marTop w:val="0"/>
      <w:marBottom w:val="0"/>
      <w:divBdr>
        <w:top w:val="none" w:sz="0" w:space="0" w:color="auto"/>
        <w:left w:val="none" w:sz="0" w:space="0" w:color="auto"/>
        <w:bottom w:val="none" w:sz="0" w:space="0" w:color="auto"/>
        <w:right w:val="none" w:sz="0" w:space="0" w:color="auto"/>
      </w:divBdr>
    </w:div>
    <w:div w:id="440881339">
      <w:bodyDiv w:val="1"/>
      <w:marLeft w:val="0"/>
      <w:marRight w:val="0"/>
      <w:marTop w:val="0"/>
      <w:marBottom w:val="0"/>
      <w:divBdr>
        <w:top w:val="none" w:sz="0" w:space="0" w:color="auto"/>
        <w:left w:val="none" w:sz="0" w:space="0" w:color="auto"/>
        <w:bottom w:val="none" w:sz="0" w:space="0" w:color="auto"/>
        <w:right w:val="none" w:sz="0" w:space="0" w:color="auto"/>
      </w:divBdr>
    </w:div>
    <w:div w:id="458963323">
      <w:bodyDiv w:val="1"/>
      <w:marLeft w:val="0"/>
      <w:marRight w:val="0"/>
      <w:marTop w:val="0"/>
      <w:marBottom w:val="0"/>
      <w:divBdr>
        <w:top w:val="none" w:sz="0" w:space="0" w:color="auto"/>
        <w:left w:val="none" w:sz="0" w:space="0" w:color="auto"/>
        <w:bottom w:val="none" w:sz="0" w:space="0" w:color="auto"/>
        <w:right w:val="none" w:sz="0" w:space="0" w:color="auto"/>
      </w:divBdr>
    </w:div>
    <w:div w:id="460156172">
      <w:bodyDiv w:val="1"/>
      <w:marLeft w:val="0"/>
      <w:marRight w:val="0"/>
      <w:marTop w:val="0"/>
      <w:marBottom w:val="0"/>
      <w:divBdr>
        <w:top w:val="none" w:sz="0" w:space="0" w:color="auto"/>
        <w:left w:val="none" w:sz="0" w:space="0" w:color="auto"/>
        <w:bottom w:val="none" w:sz="0" w:space="0" w:color="auto"/>
        <w:right w:val="none" w:sz="0" w:space="0" w:color="auto"/>
      </w:divBdr>
    </w:div>
    <w:div w:id="482625728">
      <w:bodyDiv w:val="1"/>
      <w:marLeft w:val="0"/>
      <w:marRight w:val="0"/>
      <w:marTop w:val="0"/>
      <w:marBottom w:val="0"/>
      <w:divBdr>
        <w:top w:val="none" w:sz="0" w:space="0" w:color="auto"/>
        <w:left w:val="none" w:sz="0" w:space="0" w:color="auto"/>
        <w:bottom w:val="none" w:sz="0" w:space="0" w:color="auto"/>
        <w:right w:val="none" w:sz="0" w:space="0" w:color="auto"/>
      </w:divBdr>
    </w:div>
    <w:div w:id="486021341">
      <w:bodyDiv w:val="1"/>
      <w:marLeft w:val="0"/>
      <w:marRight w:val="0"/>
      <w:marTop w:val="0"/>
      <w:marBottom w:val="0"/>
      <w:divBdr>
        <w:top w:val="none" w:sz="0" w:space="0" w:color="auto"/>
        <w:left w:val="none" w:sz="0" w:space="0" w:color="auto"/>
        <w:bottom w:val="none" w:sz="0" w:space="0" w:color="auto"/>
        <w:right w:val="none" w:sz="0" w:space="0" w:color="auto"/>
      </w:divBdr>
    </w:div>
    <w:div w:id="533998890">
      <w:bodyDiv w:val="1"/>
      <w:marLeft w:val="0"/>
      <w:marRight w:val="0"/>
      <w:marTop w:val="0"/>
      <w:marBottom w:val="0"/>
      <w:divBdr>
        <w:top w:val="none" w:sz="0" w:space="0" w:color="auto"/>
        <w:left w:val="none" w:sz="0" w:space="0" w:color="auto"/>
        <w:bottom w:val="none" w:sz="0" w:space="0" w:color="auto"/>
        <w:right w:val="none" w:sz="0" w:space="0" w:color="auto"/>
      </w:divBdr>
    </w:div>
    <w:div w:id="536428678">
      <w:bodyDiv w:val="1"/>
      <w:marLeft w:val="0"/>
      <w:marRight w:val="0"/>
      <w:marTop w:val="0"/>
      <w:marBottom w:val="0"/>
      <w:divBdr>
        <w:top w:val="none" w:sz="0" w:space="0" w:color="auto"/>
        <w:left w:val="none" w:sz="0" w:space="0" w:color="auto"/>
        <w:bottom w:val="none" w:sz="0" w:space="0" w:color="auto"/>
        <w:right w:val="none" w:sz="0" w:space="0" w:color="auto"/>
      </w:divBdr>
    </w:div>
    <w:div w:id="538709650">
      <w:bodyDiv w:val="1"/>
      <w:marLeft w:val="0"/>
      <w:marRight w:val="0"/>
      <w:marTop w:val="0"/>
      <w:marBottom w:val="0"/>
      <w:divBdr>
        <w:top w:val="none" w:sz="0" w:space="0" w:color="auto"/>
        <w:left w:val="none" w:sz="0" w:space="0" w:color="auto"/>
        <w:bottom w:val="none" w:sz="0" w:space="0" w:color="auto"/>
        <w:right w:val="none" w:sz="0" w:space="0" w:color="auto"/>
      </w:divBdr>
    </w:div>
    <w:div w:id="551385965">
      <w:bodyDiv w:val="1"/>
      <w:marLeft w:val="0"/>
      <w:marRight w:val="0"/>
      <w:marTop w:val="0"/>
      <w:marBottom w:val="0"/>
      <w:divBdr>
        <w:top w:val="none" w:sz="0" w:space="0" w:color="auto"/>
        <w:left w:val="none" w:sz="0" w:space="0" w:color="auto"/>
        <w:bottom w:val="none" w:sz="0" w:space="0" w:color="auto"/>
        <w:right w:val="none" w:sz="0" w:space="0" w:color="auto"/>
      </w:divBdr>
    </w:div>
    <w:div w:id="563032503">
      <w:bodyDiv w:val="1"/>
      <w:marLeft w:val="0"/>
      <w:marRight w:val="0"/>
      <w:marTop w:val="0"/>
      <w:marBottom w:val="0"/>
      <w:divBdr>
        <w:top w:val="none" w:sz="0" w:space="0" w:color="auto"/>
        <w:left w:val="none" w:sz="0" w:space="0" w:color="auto"/>
        <w:bottom w:val="none" w:sz="0" w:space="0" w:color="auto"/>
        <w:right w:val="none" w:sz="0" w:space="0" w:color="auto"/>
      </w:divBdr>
    </w:div>
    <w:div w:id="564343631">
      <w:bodyDiv w:val="1"/>
      <w:marLeft w:val="0"/>
      <w:marRight w:val="0"/>
      <w:marTop w:val="0"/>
      <w:marBottom w:val="0"/>
      <w:divBdr>
        <w:top w:val="none" w:sz="0" w:space="0" w:color="auto"/>
        <w:left w:val="none" w:sz="0" w:space="0" w:color="auto"/>
        <w:bottom w:val="none" w:sz="0" w:space="0" w:color="auto"/>
        <w:right w:val="none" w:sz="0" w:space="0" w:color="auto"/>
      </w:divBdr>
    </w:div>
    <w:div w:id="575021077">
      <w:bodyDiv w:val="1"/>
      <w:marLeft w:val="0"/>
      <w:marRight w:val="0"/>
      <w:marTop w:val="0"/>
      <w:marBottom w:val="0"/>
      <w:divBdr>
        <w:top w:val="none" w:sz="0" w:space="0" w:color="auto"/>
        <w:left w:val="none" w:sz="0" w:space="0" w:color="auto"/>
        <w:bottom w:val="none" w:sz="0" w:space="0" w:color="auto"/>
        <w:right w:val="none" w:sz="0" w:space="0" w:color="auto"/>
      </w:divBdr>
    </w:div>
    <w:div w:id="593052114">
      <w:bodyDiv w:val="1"/>
      <w:marLeft w:val="0"/>
      <w:marRight w:val="0"/>
      <w:marTop w:val="0"/>
      <w:marBottom w:val="0"/>
      <w:divBdr>
        <w:top w:val="none" w:sz="0" w:space="0" w:color="auto"/>
        <w:left w:val="none" w:sz="0" w:space="0" w:color="auto"/>
        <w:bottom w:val="none" w:sz="0" w:space="0" w:color="auto"/>
        <w:right w:val="none" w:sz="0" w:space="0" w:color="auto"/>
      </w:divBdr>
    </w:div>
    <w:div w:id="597982394">
      <w:bodyDiv w:val="1"/>
      <w:marLeft w:val="0"/>
      <w:marRight w:val="0"/>
      <w:marTop w:val="0"/>
      <w:marBottom w:val="0"/>
      <w:divBdr>
        <w:top w:val="none" w:sz="0" w:space="0" w:color="auto"/>
        <w:left w:val="none" w:sz="0" w:space="0" w:color="auto"/>
        <w:bottom w:val="none" w:sz="0" w:space="0" w:color="auto"/>
        <w:right w:val="none" w:sz="0" w:space="0" w:color="auto"/>
      </w:divBdr>
    </w:div>
    <w:div w:id="600769309">
      <w:bodyDiv w:val="1"/>
      <w:marLeft w:val="0"/>
      <w:marRight w:val="0"/>
      <w:marTop w:val="0"/>
      <w:marBottom w:val="0"/>
      <w:divBdr>
        <w:top w:val="none" w:sz="0" w:space="0" w:color="auto"/>
        <w:left w:val="none" w:sz="0" w:space="0" w:color="auto"/>
        <w:bottom w:val="none" w:sz="0" w:space="0" w:color="auto"/>
        <w:right w:val="none" w:sz="0" w:space="0" w:color="auto"/>
      </w:divBdr>
    </w:div>
    <w:div w:id="607931563">
      <w:bodyDiv w:val="1"/>
      <w:marLeft w:val="0"/>
      <w:marRight w:val="0"/>
      <w:marTop w:val="0"/>
      <w:marBottom w:val="0"/>
      <w:divBdr>
        <w:top w:val="none" w:sz="0" w:space="0" w:color="auto"/>
        <w:left w:val="none" w:sz="0" w:space="0" w:color="auto"/>
        <w:bottom w:val="none" w:sz="0" w:space="0" w:color="auto"/>
        <w:right w:val="none" w:sz="0" w:space="0" w:color="auto"/>
      </w:divBdr>
    </w:div>
    <w:div w:id="611522079">
      <w:bodyDiv w:val="1"/>
      <w:marLeft w:val="0"/>
      <w:marRight w:val="0"/>
      <w:marTop w:val="0"/>
      <w:marBottom w:val="0"/>
      <w:divBdr>
        <w:top w:val="none" w:sz="0" w:space="0" w:color="auto"/>
        <w:left w:val="none" w:sz="0" w:space="0" w:color="auto"/>
        <w:bottom w:val="none" w:sz="0" w:space="0" w:color="auto"/>
        <w:right w:val="none" w:sz="0" w:space="0" w:color="auto"/>
      </w:divBdr>
    </w:div>
    <w:div w:id="618150458">
      <w:bodyDiv w:val="1"/>
      <w:marLeft w:val="0"/>
      <w:marRight w:val="0"/>
      <w:marTop w:val="0"/>
      <w:marBottom w:val="0"/>
      <w:divBdr>
        <w:top w:val="none" w:sz="0" w:space="0" w:color="auto"/>
        <w:left w:val="none" w:sz="0" w:space="0" w:color="auto"/>
        <w:bottom w:val="none" w:sz="0" w:space="0" w:color="auto"/>
        <w:right w:val="none" w:sz="0" w:space="0" w:color="auto"/>
      </w:divBdr>
    </w:div>
    <w:div w:id="625551952">
      <w:bodyDiv w:val="1"/>
      <w:marLeft w:val="0"/>
      <w:marRight w:val="0"/>
      <w:marTop w:val="0"/>
      <w:marBottom w:val="0"/>
      <w:divBdr>
        <w:top w:val="none" w:sz="0" w:space="0" w:color="auto"/>
        <w:left w:val="none" w:sz="0" w:space="0" w:color="auto"/>
        <w:bottom w:val="none" w:sz="0" w:space="0" w:color="auto"/>
        <w:right w:val="none" w:sz="0" w:space="0" w:color="auto"/>
      </w:divBdr>
    </w:div>
    <w:div w:id="643311519">
      <w:bodyDiv w:val="1"/>
      <w:marLeft w:val="0"/>
      <w:marRight w:val="0"/>
      <w:marTop w:val="0"/>
      <w:marBottom w:val="0"/>
      <w:divBdr>
        <w:top w:val="none" w:sz="0" w:space="0" w:color="auto"/>
        <w:left w:val="none" w:sz="0" w:space="0" w:color="auto"/>
        <w:bottom w:val="none" w:sz="0" w:space="0" w:color="auto"/>
        <w:right w:val="none" w:sz="0" w:space="0" w:color="auto"/>
      </w:divBdr>
    </w:div>
    <w:div w:id="660354569">
      <w:bodyDiv w:val="1"/>
      <w:marLeft w:val="0"/>
      <w:marRight w:val="0"/>
      <w:marTop w:val="0"/>
      <w:marBottom w:val="0"/>
      <w:divBdr>
        <w:top w:val="none" w:sz="0" w:space="0" w:color="auto"/>
        <w:left w:val="none" w:sz="0" w:space="0" w:color="auto"/>
        <w:bottom w:val="none" w:sz="0" w:space="0" w:color="auto"/>
        <w:right w:val="none" w:sz="0" w:space="0" w:color="auto"/>
      </w:divBdr>
    </w:div>
    <w:div w:id="661204337">
      <w:bodyDiv w:val="1"/>
      <w:marLeft w:val="0"/>
      <w:marRight w:val="0"/>
      <w:marTop w:val="0"/>
      <w:marBottom w:val="0"/>
      <w:divBdr>
        <w:top w:val="none" w:sz="0" w:space="0" w:color="auto"/>
        <w:left w:val="none" w:sz="0" w:space="0" w:color="auto"/>
        <w:bottom w:val="none" w:sz="0" w:space="0" w:color="auto"/>
        <w:right w:val="none" w:sz="0" w:space="0" w:color="auto"/>
      </w:divBdr>
    </w:div>
    <w:div w:id="674461143">
      <w:bodyDiv w:val="1"/>
      <w:marLeft w:val="0"/>
      <w:marRight w:val="0"/>
      <w:marTop w:val="0"/>
      <w:marBottom w:val="0"/>
      <w:divBdr>
        <w:top w:val="none" w:sz="0" w:space="0" w:color="auto"/>
        <w:left w:val="none" w:sz="0" w:space="0" w:color="auto"/>
        <w:bottom w:val="none" w:sz="0" w:space="0" w:color="auto"/>
        <w:right w:val="none" w:sz="0" w:space="0" w:color="auto"/>
      </w:divBdr>
    </w:div>
    <w:div w:id="675621309">
      <w:bodyDiv w:val="1"/>
      <w:marLeft w:val="0"/>
      <w:marRight w:val="0"/>
      <w:marTop w:val="0"/>
      <w:marBottom w:val="0"/>
      <w:divBdr>
        <w:top w:val="none" w:sz="0" w:space="0" w:color="auto"/>
        <w:left w:val="none" w:sz="0" w:space="0" w:color="auto"/>
        <w:bottom w:val="none" w:sz="0" w:space="0" w:color="auto"/>
        <w:right w:val="none" w:sz="0" w:space="0" w:color="auto"/>
      </w:divBdr>
    </w:div>
    <w:div w:id="675957677">
      <w:bodyDiv w:val="1"/>
      <w:marLeft w:val="0"/>
      <w:marRight w:val="0"/>
      <w:marTop w:val="0"/>
      <w:marBottom w:val="0"/>
      <w:divBdr>
        <w:top w:val="none" w:sz="0" w:space="0" w:color="auto"/>
        <w:left w:val="none" w:sz="0" w:space="0" w:color="auto"/>
        <w:bottom w:val="none" w:sz="0" w:space="0" w:color="auto"/>
        <w:right w:val="none" w:sz="0" w:space="0" w:color="auto"/>
      </w:divBdr>
    </w:div>
    <w:div w:id="695471474">
      <w:bodyDiv w:val="1"/>
      <w:marLeft w:val="0"/>
      <w:marRight w:val="0"/>
      <w:marTop w:val="0"/>
      <w:marBottom w:val="0"/>
      <w:divBdr>
        <w:top w:val="none" w:sz="0" w:space="0" w:color="auto"/>
        <w:left w:val="none" w:sz="0" w:space="0" w:color="auto"/>
        <w:bottom w:val="none" w:sz="0" w:space="0" w:color="auto"/>
        <w:right w:val="none" w:sz="0" w:space="0" w:color="auto"/>
      </w:divBdr>
    </w:div>
    <w:div w:id="714961368">
      <w:bodyDiv w:val="1"/>
      <w:marLeft w:val="0"/>
      <w:marRight w:val="0"/>
      <w:marTop w:val="0"/>
      <w:marBottom w:val="0"/>
      <w:divBdr>
        <w:top w:val="none" w:sz="0" w:space="0" w:color="auto"/>
        <w:left w:val="none" w:sz="0" w:space="0" w:color="auto"/>
        <w:bottom w:val="none" w:sz="0" w:space="0" w:color="auto"/>
        <w:right w:val="none" w:sz="0" w:space="0" w:color="auto"/>
      </w:divBdr>
    </w:div>
    <w:div w:id="715273156">
      <w:bodyDiv w:val="1"/>
      <w:marLeft w:val="0"/>
      <w:marRight w:val="0"/>
      <w:marTop w:val="0"/>
      <w:marBottom w:val="0"/>
      <w:divBdr>
        <w:top w:val="none" w:sz="0" w:space="0" w:color="auto"/>
        <w:left w:val="none" w:sz="0" w:space="0" w:color="auto"/>
        <w:bottom w:val="none" w:sz="0" w:space="0" w:color="auto"/>
        <w:right w:val="none" w:sz="0" w:space="0" w:color="auto"/>
      </w:divBdr>
    </w:div>
    <w:div w:id="741759575">
      <w:bodyDiv w:val="1"/>
      <w:marLeft w:val="0"/>
      <w:marRight w:val="0"/>
      <w:marTop w:val="0"/>
      <w:marBottom w:val="0"/>
      <w:divBdr>
        <w:top w:val="none" w:sz="0" w:space="0" w:color="auto"/>
        <w:left w:val="none" w:sz="0" w:space="0" w:color="auto"/>
        <w:bottom w:val="none" w:sz="0" w:space="0" w:color="auto"/>
        <w:right w:val="none" w:sz="0" w:space="0" w:color="auto"/>
      </w:divBdr>
    </w:div>
    <w:div w:id="754127798">
      <w:bodyDiv w:val="1"/>
      <w:marLeft w:val="0"/>
      <w:marRight w:val="0"/>
      <w:marTop w:val="0"/>
      <w:marBottom w:val="0"/>
      <w:divBdr>
        <w:top w:val="none" w:sz="0" w:space="0" w:color="auto"/>
        <w:left w:val="none" w:sz="0" w:space="0" w:color="auto"/>
        <w:bottom w:val="none" w:sz="0" w:space="0" w:color="auto"/>
        <w:right w:val="none" w:sz="0" w:space="0" w:color="auto"/>
      </w:divBdr>
    </w:div>
    <w:div w:id="757021927">
      <w:bodyDiv w:val="1"/>
      <w:marLeft w:val="0"/>
      <w:marRight w:val="0"/>
      <w:marTop w:val="0"/>
      <w:marBottom w:val="0"/>
      <w:divBdr>
        <w:top w:val="none" w:sz="0" w:space="0" w:color="auto"/>
        <w:left w:val="none" w:sz="0" w:space="0" w:color="auto"/>
        <w:bottom w:val="none" w:sz="0" w:space="0" w:color="auto"/>
        <w:right w:val="none" w:sz="0" w:space="0" w:color="auto"/>
      </w:divBdr>
    </w:div>
    <w:div w:id="778330742">
      <w:bodyDiv w:val="1"/>
      <w:marLeft w:val="0"/>
      <w:marRight w:val="0"/>
      <w:marTop w:val="0"/>
      <w:marBottom w:val="0"/>
      <w:divBdr>
        <w:top w:val="none" w:sz="0" w:space="0" w:color="auto"/>
        <w:left w:val="none" w:sz="0" w:space="0" w:color="auto"/>
        <w:bottom w:val="none" w:sz="0" w:space="0" w:color="auto"/>
        <w:right w:val="none" w:sz="0" w:space="0" w:color="auto"/>
      </w:divBdr>
    </w:div>
    <w:div w:id="779646117">
      <w:bodyDiv w:val="1"/>
      <w:marLeft w:val="0"/>
      <w:marRight w:val="0"/>
      <w:marTop w:val="0"/>
      <w:marBottom w:val="0"/>
      <w:divBdr>
        <w:top w:val="none" w:sz="0" w:space="0" w:color="auto"/>
        <w:left w:val="none" w:sz="0" w:space="0" w:color="auto"/>
        <w:bottom w:val="none" w:sz="0" w:space="0" w:color="auto"/>
        <w:right w:val="none" w:sz="0" w:space="0" w:color="auto"/>
      </w:divBdr>
    </w:div>
    <w:div w:id="784159644">
      <w:bodyDiv w:val="1"/>
      <w:marLeft w:val="0"/>
      <w:marRight w:val="0"/>
      <w:marTop w:val="0"/>
      <w:marBottom w:val="0"/>
      <w:divBdr>
        <w:top w:val="none" w:sz="0" w:space="0" w:color="auto"/>
        <w:left w:val="none" w:sz="0" w:space="0" w:color="auto"/>
        <w:bottom w:val="none" w:sz="0" w:space="0" w:color="auto"/>
        <w:right w:val="none" w:sz="0" w:space="0" w:color="auto"/>
      </w:divBdr>
    </w:div>
    <w:div w:id="791173027">
      <w:bodyDiv w:val="1"/>
      <w:marLeft w:val="0"/>
      <w:marRight w:val="0"/>
      <w:marTop w:val="0"/>
      <w:marBottom w:val="0"/>
      <w:divBdr>
        <w:top w:val="none" w:sz="0" w:space="0" w:color="auto"/>
        <w:left w:val="none" w:sz="0" w:space="0" w:color="auto"/>
        <w:bottom w:val="none" w:sz="0" w:space="0" w:color="auto"/>
        <w:right w:val="none" w:sz="0" w:space="0" w:color="auto"/>
      </w:divBdr>
    </w:div>
    <w:div w:id="815531397">
      <w:bodyDiv w:val="1"/>
      <w:marLeft w:val="0"/>
      <w:marRight w:val="0"/>
      <w:marTop w:val="0"/>
      <w:marBottom w:val="0"/>
      <w:divBdr>
        <w:top w:val="none" w:sz="0" w:space="0" w:color="auto"/>
        <w:left w:val="none" w:sz="0" w:space="0" w:color="auto"/>
        <w:bottom w:val="none" w:sz="0" w:space="0" w:color="auto"/>
        <w:right w:val="none" w:sz="0" w:space="0" w:color="auto"/>
      </w:divBdr>
    </w:div>
    <w:div w:id="815991913">
      <w:bodyDiv w:val="1"/>
      <w:marLeft w:val="0"/>
      <w:marRight w:val="0"/>
      <w:marTop w:val="0"/>
      <w:marBottom w:val="0"/>
      <w:divBdr>
        <w:top w:val="none" w:sz="0" w:space="0" w:color="auto"/>
        <w:left w:val="none" w:sz="0" w:space="0" w:color="auto"/>
        <w:bottom w:val="none" w:sz="0" w:space="0" w:color="auto"/>
        <w:right w:val="none" w:sz="0" w:space="0" w:color="auto"/>
      </w:divBdr>
    </w:div>
    <w:div w:id="820577516">
      <w:bodyDiv w:val="1"/>
      <w:marLeft w:val="0"/>
      <w:marRight w:val="0"/>
      <w:marTop w:val="0"/>
      <w:marBottom w:val="0"/>
      <w:divBdr>
        <w:top w:val="none" w:sz="0" w:space="0" w:color="auto"/>
        <w:left w:val="none" w:sz="0" w:space="0" w:color="auto"/>
        <w:bottom w:val="none" w:sz="0" w:space="0" w:color="auto"/>
        <w:right w:val="none" w:sz="0" w:space="0" w:color="auto"/>
      </w:divBdr>
    </w:div>
    <w:div w:id="826478670">
      <w:bodyDiv w:val="1"/>
      <w:marLeft w:val="0"/>
      <w:marRight w:val="0"/>
      <w:marTop w:val="0"/>
      <w:marBottom w:val="0"/>
      <w:divBdr>
        <w:top w:val="none" w:sz="0" w:space="0" w:color="auto"/>
        <w:left w:val="none" w:sz="0" w:space="0" w:color="auto"/>
        <w:bottom w:val="none" w:sz="0" w:space="0" w:color="auto"/>
        <w:right w:val="none" w:sz="0" w:space="0" w:color="auto"/>
      </w:divBdr>
    </w:div>
    <w:div w:id="832255555">
      <w:bodyDiv w:val="1"/>
      <w:marLeft w:val="0"/>
      <w:marRight w:val="0"/>
      <w:marTop w:val="0"/>
      <w:marBottom w:val="0"/>
      <w:divBdr>
        <w:top w:val="none" w:sz="0" w:space="0" w:color="auto"/>
        <w:left w:val="none" w:sz="0" w:space="0" w:color="auto"/>
        <w:bottom w:val="none" w:sz="0" w:space="0" w:color="auto"/>
        <w:right w:val="none" w:sz="0" w:space="0" w:color="auto"/>
      </w:divBdr>
    </w:div>
    <w:div w:id="835219794">
      <w:bodyDiv w:val="1"/>
      <w:marLeft w:val="0"/>
      <w:marRight w:val="0"/>
      <w:marTop w:val="0"/>
      <w:marBottom w:val="0"/>
      <w:divBdr>
        <w:top w:val="none" w:sz="0" w:space="0" w:color="auto"/>
        <w:left w:val="none" w:sz="0" w:space="0" w:color="auto"/>
        <w:bottom w:val="none" w:sz="0" w:space="0" w:color="auto"/>
        <w:right w:val="none" w:sz="0" w:space="0" w:color="auto"/>
      </w:divBdr>
    </w:div>
    <w:div w:id="836116296">
      <w:bodyDiv w:val="1"/>
      <w:marLeft w:val="0"/>
      <w:marRight w:val="0"/>
      <w:marTop w:val="0"/>
      <w:marBottom w:val="0"/>
      <w:divBdr>
        <w:top w:val="none" w:sz="0" w:space="0" w:color="auto"/>
        <w:left w:val="none" w:sz="0" w:space="0" w:color="auto"/>
        <w:bottom w:val="none" w:sz="0" w:space="0" w:color="auto"/>
        <w:right w:val="none" w:sz="0" w:space="0" w:color="auto"/>
      </w:divBdr>
    </w:div>
    <w:div w:id="847057910">
      <w:bodyDiv w:val="1"/>
      <w:marLeft w:val="0"/>
      <w:marRight w:val="0"/>
      <w:marTop w:val="0"/>
      <w:marBottom w:val="0"/>
      <w:divBdr>
        <w:top w:val="none" w:sz="0" w:space="0" w:color="auto"/>
        <w:left w:val="none" w:sz="0" w:space="0" w:color="auto"/>
        <w:bottom w:val="none" w:sz="0" w:space="0" w:color="auto"/>
        <w:right w:val="none" w:sz="0" w:space="0" w:color="auto"/>
      </w:divBdr>
    </w:div>
    <w:div w:id="850144583">
      <w:bodyDiv w:val="1"/>
      <w:marLeft w:val="0"/>
      <w:marRight w:val="0"/>
      <w:marTop w:val="0"/>
      <w:marBottom w:val="0"/>
      <w:divBdr>
        <w:top w:val="none" w:sz="0" w:space="0" w:color="auto"/>
        <w:left w:val="none" w:sz="0" w:space="0" w:color="auto"/>
        <w:bottom w:val="none" w:sz="0" w:space="0" w:color="auto"/>
        <w:right w:val="none" w:sz="0" w:space="0" w:color="auto"/>
      </w:divBdr>
    </w:div>
    <w:div w:id="852645820">
      <w:bodyDiv w:val="1"/>
      <w:marLeft w:val="0"/>
      <w:marRight w:val="0"/>
      <w:marTop w:val="0"/>
      <w:marBottom w:val="0"/>
      <w:divBdr>
        <w:top w:val="none" w:sz="0" w:space="0" w:color="auto"/>
        <w:left w:val="none" w:sz="0" w:space="0" w:color="auto"/>
        <w:bottom w:val="none" w:sz="0" w:space="0" w:color="auto"/>
        <w:right w:val="none" w:sz="0" w:space="0" w:color="auto"/>
      </w:divBdr>
    </w:div>
    <w:div w:id="861472786">
      <w:bodyDiv w:val="1"/>
      <w:marLeft w:val="0"/>
      <w:marRight w:val="0"/>
      <w:marTop w:val="0"/>
      <w:marBottom w:val="0"/>
      <w:divBdr>
        <w:top w:val="none" w:sz="0" w:space="0" w:color="auto"/>
        <w:left w:val="none" w:sz="0" w:space="0" w:color="auto"/>
        <w:bottom w:val="none" w:sz="0" w:space="0" w:color="auto"/>
        <w:right w:val="none" w:sz="0" w:space="0" w:color="auto"/>
      </w:divBdr>
    </w:div>
    <w:div w:id="880091163">
      <w:bodyDiv w:val="1"/>
      <w:marLeft w:val="0"/>
      <w:marRight w:val="0"/>
      <w:marTop w:val="0"/>
      <w:marBottom w:val="0"/>
      <w:divBdr>
        <w:top w:val="none" w:sz="0" w:space="0" w:color="auto"/>
        <w:left w:val="none" w:sz="0" w:space="0" w:color="auto"/>
        <w:bottom w:val="none" w:sz="0" w:space="0" w:color="auto"/>
        <w:right w:val="none" w:sz="0" w:space="0" w:color="auto"/>
      </w:divBdr>
    </w:div>
    <w:div w:id="899442080">
      <w:bodyDiv w:val="1"/>
      <w:marLeft w:val="0"/>
      <w:marRight w:val="0"/>
      <w:marTop w:val="0"/>
      <w:marBottom w:val="0"/>
      <w:divBdr>
        <w:top w:val="none" w:sz="0" w:space="0" w:color="auto"/>
        <w:left w:val="none" w:sz="0" w:space="0" w:color="auto"/>
        <w:bottom w:val="none" w:sz="0" w:space="0" w:color="auto"/>
        <w:right w:val="none" w:sz="0" w:space="0" w:color="auto"/>
      </w:divBdr>
    </w:div>
    <w:div w:id="905185645">
      <w:bodyDiv w:val="1"/>
      <w:marLeft w:val="0"/>
      <w:marRight w:val="0"/>
      <w:marTop w:val="0"/>
      <w:marBottom w:val="0"/>
      <w:divBdr>
        <w:top w:val="none" w:sz="0" w:space="0" w:color="auto"/>
        <w:left w:val="none" w:sz="0" w:space="0" w:color="auto"/>
        <w:bottom w:val="none" w:sz="0" w:space="0" w:color="auto"/>
        <w:right w:val="none" w:sz="0" w:space="0" w:color="auto"/>
      </w:divBdr>
    </w:div>
    <w:div w:id="911769238">
      <w:bodyDiv w:val="1"/>
      <w:marLeft w:val="0"/>
      <w:marRight w:val="0"/>
      <w:marTop w:val="0"/>
      <w:marBottom w:val="0"/>
      <w:divBdr>
        <w:top w:val="none" w:sz="0" w:space="0" w:color="auto"/>
        <w:left w:val="none" w:sz="0" w:space="0" w:color="auto"/>
        <w:bottom w:val="none" w:sz="0" w:space="0" w:color="auto"/>
        <w:right w:val="none" w:sz="0" w:space="0" w:color="auto"/>
      </w:divBdr>
    </w:div>
    <w:div w:id="921254172">
      <w:bodyDiv w:val="1"/>
      <w:marLeft w:val="0"/>
      <w:marRight w:val="0"/>
      <w:marTop w:val="0"/>
      <w:marBottom w:val="0"/>
      <w:divBdr>
        <w:top w:val="none" w:sz="0" w:space="0" w:color="auto"/>
        <w:left w:val="none" w:sz="0" w:space="0" w:color="auto"/>
        <w:bottom w:val="none" w:sz="0" w:space="0" w:color="auto"/>
        <w:right w:val="none" w:sz="0" w:space="0" w:color="auto"/>
      </w:divBdr>
    </w:div>
    <w:div w:id="922184974">
      <w:bodyDiv w:val="1"/>
      <w:marLeft w:val="0"/>
      <w:marRight w:val="0"/>
      <w:marTop w:val="0"/>
      <w:marBottom w:val="0"/>
      <w:divBdr>
        <w:top w:val="none" w:sz="0" w:space="0" w:color="auto"/>
        <w:left w:val="none" w:sz="0" w:space="0" w:color="auto"/>
        <w:bottom w:val="none" w:sz="0" w:space="0" w:color="auto"/>
        <w:right w:val="none" w:sz="0" w:space="0" w:color="auto"/>
      </w:divBdr>
    </w:div>
    <w:div w:id="924148316">
      <w:bodyDiv w:val="1"/>
      <w:marLeft w:val="0"/>
      <w:marRight w:val="0"/>
      <w:marTop w:val="0"/>
      <w:marBottom w:val="0"/>
      <w:divBdr>
        <w:top w:val="none" w:sz="0" w:space="0" w:color="auto"/>
        <w:left w:val="none" w:sz="0" w:space="0" w:color="auto"/>
        <w:bottom w:val="none" w:sz="0" w:space="0" w:color="auto"/>
        <w:right w:val="none" w:sz="0" w:space="0" w:color="auto"/>
      </w:divBdr>
    </w:div>
    <w:div w:id="939218752">
      <w:bodyDiv w:val="1"/>
      <w:marLeft w:val="0"/>
      <w:marRight w:val="0"/>
      <w:marTop w:val="0"/>
      <w:marBottom w:val="0"/>
      <w:divBdr>
        <w:top w:val="none" w:sz="0" w:space="0" w:color="auto"/>
        <w:left w:val="none" w:sz="0" w:space="0" w:color="auto"/>
        <w:bottom w:val="none" w:sz="0" w:space="0" w:color="auto"/>
        <w:right w:val="none" w:sz="0" w:space="0" w:color="auto"/>
      </w:divBdr>
    </w:div>
    <w:div w:id="942495397">
      <w:bodyDiv w:val="1"/>
      <w:marLeft w:val="0"/>
      <w:marRight w:val="0"/>
      <w:marTop w:val="0"/>
      <w:marBottom w:val="0"/>
      <w:divBdr>
        <w:top w:val="none" w:sz="0" w:space="0" w:color="auto"/>
        <w:left w:val="none" w:sz="0" w:space="0" w:color="auto"/>
        <w:bottom w:val="none" w:sz="0" w:space="0" w:color="auto"/>
        <w:right w:val="none" w:sz="0" w:space="0" w:color="auto"/>
      </w:divBdr>
    </w:div>
    <w:div w:id="959264716">
      <w:bodyDiv w:val="1"/>
      <w:marLeft w:val="0"/>
      <w:marRight w:val="0"/>
      <w:marTop w:val="0"/>
      <w:marBottom w:val="0"/>
      <w:divBdr>
        <w:top w:val="none" w:sz="0" w:space="0" w:color="auto"/>
        <w:left w:val="none" w:sz="0" w:space="0" w:color="auto"/>
        <w:bottom w:val="none" w:sz="0" w:space="0" w:color="auto"/>
        <w:right w:val="none" w:sz="0" w:space="0" w:color="auto"/>
      </w:divBdr>
    </w:div>
    <w:div w:id="966468975">
      <w:bodyDiv w:val="1"/>
      <w:marLeft w:val="0"/>
      <w:marRight w:val="0"/>
      <w:marTop w:val="0"/>
      <w:marBottom w:val="0"/>
      <w:divBdr>
        <w:top w:val="none" w:sz="0" w:space="0" w:color="auto"/>
        <w:left w:val="none" w:sz="0" w:space="0" w:color="auto"/>
        <w:bottom w:val="none" w:sz="0" w:space="0" w:color="auto"/>
        <w:right w:val="none" w:sz="0" w:space="0" w:color="auto"/>
      </w:divBdr>
    </w:div>
    <w:div w:id="973486503">
      <w:bodyDiv w:val="1"/>
      <w:marLeft w:val="0"/>
      <w:marRight w:val="0"/>
      <w:marTop w:val="0"/>
      <w:marBottom w:val="0"/>
      <w:divBdr>
        <w:top w:val="none" w:sz="0" w:space="0" w:color="auto"/>
        <w:left w:val="none" w:sz="0" w:space="0" w:color="auto"/>
        <w:bottom w:val="none" w:sz="0" w:space="0" w:color="auto"/>
        <w:right w:val="none" w:sz="0" w:space="0" w:color="auto"/>
      </w:divBdr>
    </w:div>
    <w:div w:id="991833310">
      <w:bodyDiv w:val="1"/>
      <w:marLeft w:val="0"/>
      <w:marRight w:val="0"/>
      <w:marTop w:val="0"/>
      <w:marBottom w:val="0"/>
      <w:divBdr>
        <w:top w:val="none" w:sz="0" w:space="0" w:color="auto"/>
        <w:left w:val="none" w:sz="0" w:space="0" w:color="auto"/>
        <w:bottom w:val="none" w:sz="0" w:space="0" w:color="auto"/>
        <w:right w:val="none" w:sz="0" w:space="0" w:color="auto"/>
      </w:divBdr>
    </w:div>
    <w:div w:id="1015612515">
      <w:bodyDiv w:val="1"/>
      <w:marLeft w:val="0"/>
      <w:marRight w:val="0"/>
      <w:marTop w:val="0"/>
      <w:marBottom w:val="0"/>
      <w:divBdr>
        <w:top w:val="none" w:sz="0" w:space="0" w:color="auto"/>
        <w:left w:val="none" w:sz="0" w:space="0" w:color="auto"/>
        <w:bottom w:val="none" w:sz="0" w:space="0" w:color="auto"/>
        <w:right w:val="none" w:sz="0" w:space="0" w:color="auto"/>
      </w:divBdr>
    </w:div>
    <w:div w:id="1043091494">
      <w:bodyDiv w:val="1"/>
      <w:marLeft w:val="0"/>
      <w:marRight w:val="0"/>
      <w:marTop w:val="0"/>
      <w:marBottom w:val="0"/>
      <w:divBdr>
        <w:top w:val="none" w:sz="0" w:space="0" w:color="auto"/>
        <w:left w:val="none" w:sz="0" w:space="0" w:color="auto"/>
        <w:bottom w:val="none" w:sz="0" w:space="0" w:color="auto"/>
        <w:right w:val="none" w:sz="0" w:space="0" w:color="auto"/>
      </w:divBdr>
    </w:div>
    <w:div w:id="1055198822">
      <w:bodyDiv w:val="1"/>
      <w:marLeft w:val="0"/>
      <w:marRight w:val="0"/>
      <w:marTop w:val="0"/>
      <w:marBottom w:val="0"/>
      <w:divBdr>
        <w:top w:val="none" w:sz="0" w:space="0" w:color="auto"/>
        <w:left w:val="none" w:sz="0" w:space="0" w:color="auto"/>
        <w:bottom w:val="none" w:sz="0" w:space="0" w:color="auto"/>
        <w:right w:val="none" w:sz="0" w:space="0" w:color="auto"/>
      </w:divBdr>
    </w:div>
    <w:div w:id="1062756269">
      <w:bodyDiv w:val="1"/>
      <w:marLeft w:val="0"/>
      <w:marRight w:val="0"/>
      <w:marTop w:val="0"/>
      <w:marBottom w:val="0"/>
      <w:divBdr>
        <w:top w:val="none" w:sz="0" w:space="0" w:color="auto"/>
        <w:left w:val="none" w:sz="0" w:space="0" w:color="auto"/>
        <w:bottom w:val="none" w:sz="0" w:space="0" w:color="auto"/>
        <w:right w:val="none" w:sz="0" w:space="0" w:color="auto"/>
      </w:divBdr>
    </w:div>
    <w:div w:id="1068923501">
      <w:bodyDiv w:val="1"/>
      <w:marLeft w:val="0"/>
      <w:marRight w:val="0"/>
      <w:marTop w:val="0"/>
      <w:marBottom w:val="0"/>
      <w:divBdr>
        <w:top w:val="none" w:sz="0" w:space="0" w:color="auto"/>
        <w:left w:val="none" w:sz="0" w:space="0" w:color="auto"/>
        <w:bottom w:val="none" w:sz="0" w:space="0" w:color="auto"/>
        <w:right w:val="none" w:sz="0" w:space="0" w:color="auto"/>
      </w:divBdr>
    </w:div>
    <w:div w:id="1069226440">
      <w:bodyDiv w:val="1"/>
      <w:marLeft w:val="0"/>
      <w:marRight w:val="0"/>
      <w:marTop w:val="0"/>
      <w:marBottom w:val="0"/>
      <w:divBdr>
        <w:top w:val="none" w:sz="0" w:space="0" w:color="auto"/>
        <w:left w:val="none" w:sz="0" w:space="0" w:color="auto"/>
        <w:bottom w:val="none" w:sz="0" w:space="0" w:color="auto"/>
        <w:right w:val="none" w:sz="0" w:space="0" w:color="auto"/>
      </w:divBdr>
    </w:div>
    <w:div w:id="1071151775">
      <w:bodyDiv w:val="1"/>
      <w:marLeft w:val="0"/>
      <w:marRight w:val="0"/>
      <w:marTop w:val="0"/>
      <w:marBottom w:val="0"/>
      <w:divBdr>
        <w:top w:val="none" w:sz="0" w:space="0" w:color="auto"/>
        <w:left w:val="none" w:sz="0" w:space="0" w:color="auto"/>
        <w:bottom w:val="none" w:sz="0" w:space="0" w:color="auto"/>
        <w:right w:val="none" w:sz="0" w:space="0" w:color="auto"/>
      </w:divBdr>
    </w:div>
    <w:div w:id="1073509482">
      <w:bodyDiv w:val="1"/>
      <w:marLeft w:val="0"/>
      <w:marRight w:val="0"/>
      <w:marTop w:val="0"/>
      <w:marBottom w:val="0"/>
      <w:divBdr>
        <w:top w:val="none" w:sz="0" w:space="0" w:color="auto"/>
        <w:left w:val="none" w:sz="0" w:space="0" w:color="auto"/>
        <w:bottom w:val="none" w:sz="0" w:space="0" w:color="auto"/>
        <w:right w:val="none" w:sz="0" w:space="0" w:color="auto"/>
      </w:divBdr>
    </w:div>
    <w:div w:id="1079719624">
      <w:bodyDiv w:val="1"/>
      <w:marLeft w:val="0"/>
      <w:marRight w:val="0"/>
      <w:marTop w:val="0"/>
      <w:marBottom w:val="0"/>
      <w:divBdr>
        <w:top w:val="none" w:sz="0" w:space="0" w:color="auto"/>
        <w:left w:val="none" w:sz="0" w:space="0" w:color="auto"/>
        <w:bottom w:val="none" w:sz="0" w:space="0" w:color="auto"/>
        <w:right w:val="none" w:sz="0" w:space="0" w:color="auto"/>
      </w:divBdr>
    </w:div>
    <w:div w:id="1083070526">
      <w:bodyDiv w:val="1"/>
      <w:marLeft w:val="0"/>
      <w:marRight w:val="0"/>
      <w:marTop w:val="0"/>
      <w:marBottom w:val="0"/>
      <w:divBdr>
        <w:top w:val="none" w:sz="0" w:space="0" w:color="auto"/>
        <w:left w:val="none" w:sz="0" w:space="0" w:color="auto"/>
        <w:bottom w:val="none" w:sz="0" w:space="0" w:color="auto"/>
        <w:right w:val="none" w:sz="0" w:space="0" w:color="auto"/>
      </w:divBdr>
    </w:div>
    <w:div w:id="1090739927">
      <w:bodyDiv w:val="1"/>
      <w:marLeft w:val="0"/>
      <w:marRight w:val="0"/>
      <w:marTop w:val="0"/>
      <w:marBottom w:val="0"/>
      <w:divBdr>
        <w:top w:val="none" w:sz="0" w:space="0" w:color="auto"/>
        <w:left w:val="none" w:sz="0" w:space="0" w:color="auto"/>
        <w:bottom w:val="none" w:sz="0" w:space="0" w:color="auto"/>
        <w:right w:val="none" w:sz="0" w:space="0" w:color="auto"/>
      </w:divBdr>
    </w:div>
    <w:div w:id="1095590235">
      <w:bodyDiv w:val="1"/>
      <w:marLeft w:val="0"/>
      <w:marRight w:val="0"/>
      <w:marTop w:val="0"/>
      <w:marBottom w:val="0"/>
      <w:divBdr>
        <w:top w:val="none" w:sz="0" w:space="0" w:color="auto"/>
        <w:left w:val="none" w:sz="0" w:space="0" w:color="auto"/>
        <w:bottom w:val="none" w:sz="0" w:space="0" w:color="auto"/>
        <w:right w:val="none" w:sz="0" w:space="0" w:color="auto"/>
      </w:divBdr>
    </w:div>
    <w:div w:id="1095904977">
      <w:bodyDiv w:val="1"/>
      <w:marLeft w:val="0"/>
      <w:marRight w:val="0"/>
      <w:marTop w:val="0"/>
      <w:marBottom w:val="0"/>
      <w:divBdr>
        <w:top w:val="none" w:sz="0" w:space="0" w:color="auto"/>
        <w:left w:val="none" w:sz="0" w:space="0" w:color="auto"/>
        <w:bottom w:val="none" w:sz="0" w:space="0" w:color="auto"/>
        <w:right w:val="none" w:sz="0" w:space="0" w:color="auto"/>
      </w:divBdr>
    </w:div>
    <w:div w:id="1102265066">
      <w:bodyDiv w:val="1"/>
      <w:marLeft w:val="0"/>
      <w:marRight w:val="0"/>
      <w:marTop w:val="0"/>
      <w:marBottom w:val="0"/>
      <w:divBdr>
        <w:top w:val="none" w:sz="0" w:space="0" w:color="auto"/>
        <w:left w:val="none" w:sz="0" w:space="0" w:color="auto"/>
        <w:bottom w:val="none" w:sz="0" w:space="0" w:color="auto"/>
        <w:right w:val="none" w:sz="0" w:space="0" w:color="auto"/>
      </w:divBdr>
    </w:div>
    <w:div w:id="1106803325">
      <w:bodyDiv w:val="1"/>
      <w:marLeft w:val="0"/>
      <w:marRight w:val="0"/>
      <w:marTop w:val="0"/>
      <w:marBottom w:val="0"/>
      <w:divBdr>
        <w:top w:val="none" w:sz="0" w:space="0" w:color="auto"/>
        <w:left w:val="none" w:sz="0" w:space="0" w:color="auto"/>
        <w:bottom w:val="none" w:sz="0" w:space="0" w:color="auto"/>
        <w:right w:val="none" w:sz="0" w:space="0" w:color="auto"/>
      </w:divBdr>
    </w:div>
    <w:div w:id="1127820461">
      <w:bodyDiv w:val="1"/>
      <w:marLeft w:val="0"/>
      <w:marRight w:val="0"/>
      <w:marTop w:val="0"/>
      <w:marBottom w:val="0"/>
      <w:divBdr>
        <w:top w:val="none" w:sz="0" w:space="0" w:color="auto"/>
        <w:left w:val="none" w:sz="0" w:space="0" w:color="auto"/>
        <w:bottom w:val="none" w:sz="0" w:space="0" w:color="auto"/>
        <w:right w:val="none" w:sz="0" w:space="0" w:color="auto"/>
      </w:divBdr>
    </w:div>
    <w:div w:id="1129664873">
      <w:bodyDiv w:val="1"/>
      <w:marLeft w:val="0"/>
      <w:marRight w:val="0"/>
      <w:marTop w:val="0"/>
      <w:marBottom w:val="0"/>
      <w:divBdr>
        <w:top w:val="none" w:sz="0" w:space="0" w:color="auto"/>
        <w:left w:val="none" w:sz="0" w:space="0" w:color="auto"/>
        <w:bottom w:val="none" w:sz="0" w:space="0" w:color="auto"/>
        <w:right w:val="none" w:sz="0" w:space="0" w:color="auto"/>
      </w:divBdr>
    </w:div>
    <w:div w:id="1134565035">
      <w:bodyDiv w:val="1"/>
      <w:marLeft w:val="0"/>
      <w:marRight w:val="0"/>
      <w:marTop w:val="0"/>
      <w:marBottom w:val="0"/>
      <w:divBdr>
        <w:top w:val="none" w:sz="0" w:space="0" w:color="auto"/>
        <w:left w:val="none" w:sz="0" w:space="0" w:color="auto"/>
        <w:bottom w:val="none" w:sz="0" w:space="0" w:color="auto"/>
        <w:right w:val="none" w:sz="0" w:space="0" w:color="auto"/>
      </w:divBdr>
    </w:div>
    <w:div w:id="1137378003">
      <w:bodyDiv w:val="1"/>
      <w:marLeft w:val="0"/>
      <w:marRight w:val="0"/>
      <w:marTop w:val="0"/>
      <w:marBottom w:val="0"/>
      <w:divBdr>
        <w:top w:val="none" w:sz="0" w:space="0" w:color="auto"/>
        <w:left w:val="none" w:sz="0" w:space="0" w:color="auto"/>
        <w:bottom w:val="none" w:sz="0" w:space="0" w:color="auto"/>
        <w:right w:val="none" w:sz="0" w:space="0" w:color="auto"/>
      </w:divBdr>
    </w:div>
    <w:div w:id="1150562397">
      <w:bodyDiv w:val="1"/>
      <w:marLeft w:val="0"/>
      <w:marRight w:val="0"/>
      <w:marTop w:val="0"/>
      <w:marBottom w:val="0"/>
      <w:divBdr>
        <w:top w:val="none" w:sz="0" w:space="0" w:color="auto"/>
        <w:left w:val="none" w:sz="0" w:space="0" w:color="auto"/>
        <w:bottom w:val="none" w:sz="0" w:space="0" w:color="auto"/>
        <w:right w:val="none" w:sz="0" w:space="0" w:color="auto"/>
      </w:divBdr>
    </w:div>
    <w:div w:id="1168401656">
      <w:bodyDiv w:val="1"/>
      <w:marLeft w:val="0"/>
      <w:marRight w:val="0"/>
      <w:marTop w:val="0"/>
      <w:marBottom w:val="0"/>
      <w:divBdr>
        <w:top w:val="none" w:sz="0" w:space="0" w:color="auto"/>
        <w:left w:val="none" w:sz="0" w:space="0" w:color="auto"/>
        <w:bottom w:val="none" w:sz="0" w:space="0" w:color="auto"/>
        <w:right w:val="none" w:sz="0" w:space="0" w:color="auto"/>
      </w:divBdr>
    </w:div>
    <w:div w:id="1170212698">
      <w:bodyDiv w:val="1"/>
      <w:marLeft w:val="0"/>
      <w:marRight w:val="0"/>
      <w:marTop w:val="0"/>
      <w:marBottom w:val="0"/>
      <w:divBdr>
        <w:top w:val="none" w:sz="0" w:space="0" w:color="auto"/>
        <w:left w:val="none" w:sz="0" w:space="0" w:color="auto"/>
        <w:bottom w:val="none" w:sz="0" w:space="0" w:color="auto"/>
        <w:right w:val="none" w:sz="0" w:space="0" w:color="auto"/>
      </w:divBdr>
    </w:div>
    <w:div w:id="1178542537">
      <w:bodyDiv w:val="1"/>
      <w:marLeft w:val="0"/>
      <w:marRight w:val="0"/>
      <w:marTop w:val="0"/>
      <w:marBottom w:val="0"/>
      <w:divBdr>
        <w:top w:val="none" w:sz="0" w:space="0" w:color="auto"/>
        <w:left w:val="none" w:sz="0" w:space="0" w:color="auto"/>
        <w:bottom w:val="none" w:sz="0" w:space="0" w:color="auto"/>
        <w:right w:val="none" w:sz="0" w:space="0" w:color="auto"/>
      </w:divBdr>
    </w:div>
    <w:div w:id="1181042446">
      <w:bodyDiv w:val="1"/>
      <w:marLeft w:val="0"/>
      <w:marRight w:val="0"/>
      <w:marTop w:val="0"/>
      <w:marBottom w:val="0"/>
      <w:divBdr>
        <w:top w:val="none" w:sz="0" w:space="0" w:color="auto"/>
        <w:left w:val="none" w:sz="0" w:space="0" w:color="auto"/>
        <w:bottom w:val="none" w:sz="0" w:space="0" w:color="auto"/>
        <w:right w:val="none" w:sz="0" w:space="0" w:color="auto"/>
      </w:divBdr>
    </w:div>
    <w:div w:id="1183977642">
      <w:bodyDiv w:val="1"/>
      <w:marLeft w:val="0"/>
      <w:marRight w:val="0"/>
      <w:marTop w:val="0"/>
      <w:marBottom w:val="0"/>
      <w:divBdr>
        <w:top w:val="none" w:sz="0" w:space="0" w:color="auto"/>
        <w:left w:val="none" w:sz="0" w:space="0" w:color="auto"/>
        <w:bottom w:val="none" w:sz="0" w:space="0" w:color="auto"/>
        <w:right w:val="none" w:sz="0" w:space="0" w:color="auto"/>
      </w:divBdr>
    </w:div>
    <w:div w:id="1184709388">
      <w:bodyDiv w:val="1"/>
      <w:marLeft w:val="0"/>
      <w:marRight w:val="0"/>
      <w:marTop w:val="0"/>
      <w:marBottom w:val="0"/>
      <w:divBdr>
        <w:top w:val="none" w:sz="0" w:space="0" w:color="auto"/>
        <w:left w:val="none" w:sz="0" w:space="0" w:color="auto"/>
        <w:bottom w:val="none" w:sz="0" w:space="0" w:color="auto"/>
        <w:right w:val="none" w:sz="0" w:space="0" w:color="auto"/>
      </w:divBdr>
    </w:div>
    <w:div w:id="1194228243">
      <w:bodyDiv w:val="1"/>
      <w:marLeft w:val="0"/>
      <w:marRight w:val="0"/>
      <w:marTop w:val="0"/>
      <w:marBottom w:val="0"/>
      <w:divBdr>
        <w:top w:val="none" w:sz="0" w:space="0" w:color="auto"/>
        <w:left w:val="none" w:sz="0" w:space="0" w:color="auto"/>
        <w:bottom w:val="none" w:sz="0" w:space="0" w:color="auto"/>
        <w:right w:val="none" w:sz="0" w:space="0" w:color="auto"/>
      </w:divBdr>
    </w:div>
    <w:div w:id="1194422734">
      <w:bodyDiv w:val="1"/>
      <w:marLeft w:val="0"/>
      <w:marRight w:val="0"/>
      <w:marTop w:val="0"/>
      <w:marBottom w:val="0"/>
      <w:divBdr>
        <w:top w:val="none" w:sz="0" w:space="0" w:color="auto"/>
        <w:left w:val="none" w:sz="0" w:space="0" w:color="auto"/>
        <w:bottom w:val="none" w:sz="0" w:space="0" w:color="auto"/>
        <w:right w:val="none" w:sz="0" w:space="0" w:color="auto"/>
      </w:divBdr>
    </w:div>
    <w:div w:id="1211070997">
      <w:bodyDiv w:val="1"/>
      <w:marLeft w:val="0"/>
      <w:marRight w:val="0"/>
      <w:marTop w:val="0"/>
      <w:marBottom w:val="0"/>
      <w:divBdr>
        <w:top w:val="none" w:sz="0" w:space="0" w:color="auto"/>
        <w:left w:val="none" w:sz="0" w:space="0" w:color="auto"/>
        <w:bottom w:val="none" w:sz="0" w:space="0" w:color="auto"/>
        <w:right w:val="none" w:sz="0" w:space="0" w:color="auto"/>
      </w:divBdr>
    </w:div>
    <w:div w:id="1217543561">
      <w:bodyDiv w:val="1"/>
      <w:marLeft w:val="0"/>
      <w:marRight w:val="0"/>
      <w:marTop w:val="0"/>
      <w:marBottom w:val="0"/>
      <w:divBdr>
        <w:top w:val="none" w:sz="0" w:space="0" w:color="auto"/>
        <w:left w:val="none" w:sz="0" w:space="0" w:color="auto"/>
        <w:bottom w:val="none" w:sz="0" w:space="0" w:color="auto"/>
        <w:right w:val="none" w:sz="0" w:space="0" w:color="auto"/>
      </w:divBdr>
    </w:div>
    <w:div w:id="1217621617">
      <w:bodyDiv w:val="1"/>
      <w:marLeft w:val="0"/>
      <w:marRight w:val="0"/>
      <w:marTop w:val="0"/>
      <w:marBottom w:val="0"/>
      <w:divBdr>
        <w:top w:val="none" w:sz="0" w:space="0" w:color="auto"/>
        <w:left w:val="none" w:sz="0" w:space="0" w:color="auto"/>
        <w:bottom w:val="none" w:sz="0" w:space="0" w:color="auto"/>
        <w:right w:val="none" w:sz="0" w:space="0" w:color="auto"/>
      </w:divBdr>
    </w:div>
    <w:div w:id="1220825113">
      <w:bodyDiv w:val="1"/>
      <w:marLeft w:val="0"/>
      <w:marRight w:val="0"/>
      <w:marTop w:val="0"/>
      <w:marBottom w:val="0"/>
      <w:divBdr>
        <w:top w:val="none" w:sz="0" w:space="0" w:color="auto"/>
        <w:left w:val="none" w:sz="0" w:space="0" w:color="auto"/>
        <w:bottom w:val="none" w:sz="0" w:space="0" w:color="auto"/>
        <w:right w:val="none" w:sz="0" w:space="0" w:color="auto"/>
      </w:divBdr>
    </w:div>
    <w:div w:id="1228029744">
      <w:bodyDiv w:val="1"/>
      <w:marLeft w:val="0"/>
      <w:marRight w:val="0"/>
      <w:marTop w:val="0"/>
      <w:marBottom w:val="0"/>
      <w:divBdr>
        <w:top w:val="none" w:sz="0" w:space="0" w:color="auto"/>
        <w:left w:val="none" w:sz="0" w:space="0" w:color="auto"/>
        <w:bottom w:val="none" w:sz="0" w:space="0" w:color="auto"/>
        <w:right w:val="none" w:sz="0" w:space="0" w:color="auto"/>
      </w:divBdr>
    </w:div>
    <w:div w:id="1229880608">
      <w:bodyDiv w:val="1"/>
      <w:marLeft w:val="0"/>
      <w:marRight w:val="0"/>
      <w:marTop w:val="0"/>
      <w:marBottom w:val="0"/>
      <w:divBdr>
        <w:top w:val="none" w:sz="0" w:space="0" w:color="auto"/>
        <w:left w:val="none" w:sz="0" w:space="0" w:color="auto"/>
        <w:bottom w:val="none" w:sz="0" w:space="0" w:color="auto"/>
        <w:right w:val="none" w:sz="0" w:space="0" w:color="auto"/>
      </w:divBdr>
    </w:div>
    <w:div w:id="1233127737">
      <w:bodyDiv w:val="1"/>
      <w:marLeft w:val="0"/>
      <w:marRight w:val="0"/>
      <w:marTop w:val="0"/>
      <w:marBottom w:val="0"/>
      <w:divBdr>
        <w:top w:val="none" w:sz="0" w:space="0" w:color="auto"/>
        <w:left w:val="none" w:sz="0" w:space="0" w:color="auto"/>
        <w:bottom w:val="none" w:sz="0" w:space="0" w:color="auto"/>
        <w:right w:val="none" w:sz="0" w:space="0" w:color="auto"/>
      </w:divBdr>
    </w:div>
    <w:div w:id="1253010468">
      <w:bodyDiv w:val="1"/>
      <w:marLeft w:val="0"/>
      <w:marRight w:val="0"/>
      <w:marTop w:val="0"/>
      <w:marBottom w:val="0"/>
      <w:divBdr>
        <w:top w:val="none" w:sz="0" w:space="0" w:color="auto"/>
        <w:left w:val="none" w:sz="0" w:space="0" w:color="auto"/>
        <w:bottom w:val="none" w:sz="0" w:space="0" w:color="auto"/>
        <w:right w:val="none" w:sz="0" w:space="0" w:color="auto"/>
      </w:divBdr>
    </w:div>
    <w:div w:id="1256403784">
      <w:bodyDiv w:val="1"/>
      <w:marLeft w:val="0"/>
      <w:marRight w:val="0"/>
      <w:marTop w:val="0"/>
      <w:marBottom w:val="0"/>
      <w:divBdr>
        <w:top w:val="none" w:sz="0" w:space="0" w:color="auto"/>
        <w:left w:val="none" w:sz="0" w:space="0" w:color="auto"/>
        <w:bottom w:val="none" w:sz="0" w:space="0" w:color="auto"/>
        <w:right w:val="none" w:sz="0" w:space="0" w:color="auto"/>
      </w:divBdr>
    </w:div>
    <w:div w:id="1260485596">
      <w:bodyDiv w:val="1"/>
      <w:marLeft w:val="0"/>
      <w:marRight w:val="0"/>
      <w:marTop w:val="0"/>
      <w:marBottom w:val="0"/>
      <w:divBdr>
        <w:top w:val="none" w:sz="0" w:space="0" w:color="auto"/>
        <w:left w:val="none" w:sz="0" w:space="0" w:color="auto"/>
        <w:bottom w:val="none" w:sz="0" w:space="0" w:color="auto"/>
        <w:right w:val="none" w:sz="0" w:space="0" w:color="auto"/>
      </w:divBdr>
    </w:div>
    <w:div w:id="1262684774">
      <w:bodyDiv w:val="1"/>
      <w:marLeft w:val="0"/>
      <w:marRight w:val="0"/>
      <w:marTop w:val="0"/>
      <w:marBottom w:val="0"/>
      <w:divBdr>
        <w:top w:val="none" w:sz="0" w:space="0" w:color="auto"/>
        <w:left w:val="none" w:sz="0" w:space="0" w:color="auto"/>
        <w:bottom w:val="none" w:sz="0" w:space="0" w:color="auto"/>
        <w:right w:val="none" w:sz="0" w:space="0" w:color="auto"/>
      </w:divBdr>
    </w:div>
    <w:div w:id="1286042865">
      <w:bodyDiv w:val="1"/>
      <w:marLeft w:val="0"/>
      <w:marRight w:val="0"/>
      <w:marTop w:val="0"/>
      <w:marBottom w:val="0"/>
      <w:divBdr>
        <w:top w:val="none" w:sz="0" w:space="0" w:color="auto"/>
        <w:left w:val="none" w:sz="0" w:space="0" w:color="auto"/>
        <w:bottom w:val="none" w:sz="0" w:space="0" w:color="auto"/>
        <w:right w:val="none" w:sz="0" w:space="0" w:color="auto"/>
      </w:divBdr>
    </w:div>
    <w:div w:id="1292057979">
      <w:bodyDiv w:val="1"/>
      <w:marLeft w:val="0"/>
      <w:marRight w:val="0"/>
      <w:marTop w:val="0"/>
      <w:marBottom w:val="0"/>
      <w:divBdr>
        <w:top w:val="none" w:sz="0" w:space="0" w:color="auto"/>
        <w:left w:val="none" w:sz="0" w:space="0" w:color="auto"/>
        <w:bottom w:val="none" w:sz="0" w:space="0" w:color="auto"/>
        <w:right w:val="none" w:sz="0" w:space="0" w:color="auto"/>
      </w:divBdr>
    </w:div>
    <w:div w:id="1307277838">
      <w:bodyDiv w:val="1"/>
      <w:marLeft w:val="0"/>
      <w:marRight w:val="0"/>
      <w:marTop w:val="0"/>
      <w:marBottom w:val="0"/>
      <w:divBdr>
        <w:top w:val="none" w:sz="0" w:space="0" w:color="auto"/>
        <w:left w:val="none" w:sz="0" w:space="0" w:color="auto"/>
        <w:bottom w:val="none" w:sz="0" w:space="0" w:color="auto"/>
        <w:right w:val="none" w:sz="0" w:space="0" w:color="auto"/>
      </w:divBdr>
    </w:div>
    <w:div w:id="1309434463">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19573441">
      <w:bodyDiv w:val="1"/>
      <w:marLeft w:val="0"/>
      <w:marRight w:val="0"/>
      <w:marTop w:val="0"/>
      <w:marBottom w:val="0"/>
      <w:divBdr>
        <w:top w:val="none" w:sz="0" w:space="0" w:color="auto"/>
        <w:left w:val="none" w:sz="0" w:space="0" w:color="auto"/>
        <w:bottom w:val="none" w:sz="0" w:space="0" w:color="auto"/>
        <w:right w:val="none" w:sz="0" w:space="0" w:color="auto"/>
      </w:divBdr>
    </w:div>
    <w:div w:id="1322001482">
      <w:bodyDiv w:val="1"/>
      <w:marLeft w:val="0"/>
      <w:marRight w:val="0"/>
      <w:marTop w:val="0"/>
      <w:marBottom w:val="0"/>
      <w:divBdr>
        <w:top w:val="none" w:sz="0" w:space="0" w:color="auto"/>
        <w:left w:val="none" w:sz="0" w:space="0" w:color="auto"/>
        <w:bottom w:val="none" w:sz="0" w:space="0" w:color="auto"/>
        <w:right w:val="none" w:sz="0" w:space="0" w:color="auto"/>
      </w:divBdr>
    </w:div>
    <w:div w:id="1326402032">
      <w:bodyDiv w:val="1"/>
      <w:marLeft w:val="0"/>
      <w:marRight w:val="0"/>
      <w:marTop w:val="0"/>
      <w:marBottom w:val="0"/>
      <w:divBdr>
        <w:top w:val="none" w:sz="0" w:space="0" w:color="auto"/>
        <w:left w:val="none" w:sz="0" w:space="0" w:color="auto"/>
        <w:bottom w:val="none" w:sz="0" w:space="0" w:color="auto"/>
        <w:right w:val="none" w:sz="0" w:space="0" w:color="auto"/>
      </w:divBdr>
    </w:div>
    <w:div w:id="1332369045">
      <w:bodyDiv w:val="1"/>
      <w:marLeft w:val="0"/>
      <w:marRight w:val="0"/>
      <w:marTop w:val="0"/>
      <w:marBottom w:val="0"/>
      <w:divBdr>
        <w:top w:val="none" w:sz="0" w:space="0" w:color="auto"/>
        <w:left w:val="none" w:sz="0" w:space="0" w:color="auto"/>
        <w:bottom w:val="none" w:sz="0" w:space="0" w:color="auto"/>
        <w:right w:val="none" w:sz="0" w:space="0" w:color="auto"/>
      </w:divBdr>
    </w:div>
    <w:div w:id="1340083833">
      <w:bodyDiv w:val="1"/>
      <w:marLeft w:val="0"/>
      <w:marRight w:val="0"/>
      <w:marTop w:val="0"/>
      <w:marBottom w:val="0"/>
      <w:divBdr>
        <w:top w:val="none" w:sz="0" w:space="0" w:color="auto"/>
        <w:left w:val="none" w:sz="0" w:space="0" w:color="auto"/>
        <w:bottom w:val="none" w:sz="0" w:space="0" w:color="auto"/>
        <w:right w:val="none" w:sz="0" w:space="0" w:color="auto"/>
      </w:divBdr>
    </w:div>
    <w:div w:id="1346636995">
      <w:bodyDiv w:val="1"/>
      <w:marLeft w:val="0"/>
      <w:marRight w:val="0"/>
      <w:marTop w:val="0"/>
      <w:marBottom w:val="0"/>
      <w:divBdr>
        <w:top w:val="none" w:sz="0" w:space="0" w:color="auto"/>
        <w:left w:val="none" w:sz="0" w:space="0" w:color="auto"/>
        <w:bottom w:val="none" w:sz="0" w:space="0" w:color="auto"/>
        <w:right w:val="none" w:sz="0" w:space="0" w:color="auto"/>
      </w:divBdr>
    </w:div>
    <w:div w:id="1353647608">
      <w:bodyDiv w:val="1"/>
      <w:marLeft w:val="0"/>
      <w:marRight w:val="0"/>
      <w:marTop w:val="0"/>
      <w:marBottom w:val="0"/>
      <w:divBdr>
        <w:top w:val="none" w:sz="0" w:space="0" w:color="auto"/>
        <w:left w:val="none" w:sz="0" w:space="0" w:color="auto"/>
        <w:bottom w:val="none" w:sz="0" w:space="0" w:color="auto"/>
        <w:right w:val="none" w:sz="0" w:space="0" w:color="auto"/>
      </w:divBdr>
    </w:div>
    <w:div w:id="1359044065">
      <w:bodyDiv w:val="1"/>
      <w:marLeft w:val="0"/>
      <w:marRight w:val="0"/>
      <w:marTop w:val="0"/>
      <w:marBottom w:val="0"/>
      <w:divBdr>
        <w:top w:val="none" w:sz="0" w:space="0" w:color="auto"/>
        <w:left w:val="none" w:sz="0" w:space="0" w:color="auto"/>
        <w:bottom w:val="none" w:sz="0" w:space="0" w:color="auto"/>
        <w:right w:val="none" w:sz="0" w:space="0" w:color="auto"/>
      </w:divBdr>
    </w:div>
    <w:div w:id="1370960484">
      <w:bodyDiv w:val="1"/>
      <w:marLeft w:val="0"/>
      <w:marRight w:val="0"/>
      <w:marTop w:val="0"/>
      <w:marBottom w:val="0"/>
      <w:divBdr>
        <w:top w:val="none" w:sz="0" w:space="0" w:color="auto"/>
        <w:left w:val="none" w:sz="0" w:space="0" w:color="auto"/>
        <w:bottom w:val="none" w:sz="0" w:space="0" w:color="auto"/>
        <w:right w:val="none" w:sz="0" w:space="0" w:color="auto"/>
      </w:divBdr>
    </w:div>
    <w:div w:id="1371153910">
      <w:bodyDiv w:val="1"/>
      <w:marLeft w:val="0"/>
      <w:marRight w:val="0"/>
      <w:marTop w:val="0"/>
      <w:marBottom w:val="0"/>
      <w:divBdr>
        <w:top w:val="none" w:sz="0" w:space="0" w:color="auto"/>
        <w:left w:val="none" w:sz="0" w:space="0" w:color="auto"/>
        <w:bottom w:val="none" w:sz="0" w:space="0" w:color="auto"/>
        <w:right w:val="none" w:sz="0" w:space="0" w:color="auto"/>
      </w:divBdr>
    </w:div>
    <w:div w:id="1371952043">
      <w:bodyDiv w:val="1"/>
      <w:marLeft w:val="0"/>
      <w:marRight w:val="0"/>
      <w:marTop w:val="0"/>
      <w:marBottom w:val="0"/>
      <w:divBdr>
        <w:top w:val="none" w:sz="0" w:space="0" w:color="auto"/>
        <w:left w:val="none" w:sz="0" w:space="0" w:color="auto"/>
        <w:bottom w:val="none" w:sz="0" w:space="0" w:color="auto"/>
        <w:right w:val="none" w:sz="0" w:space="0" w:color="auto"/>
      </w:divBdr>
    </w:div>
    <w:div w:id="1388646884">
      <w:bodyDiv w:val="1"/>
      <w:marLeft w:val="0"/>
      <w:marRight w:val="0"/>
      <w:marTop w:val="0"/>
      <w:marBottom w:val="0"/>
      <w:divBdr>
        <w:top w:val="none" w:sz="0" w:space="0" w:color="auto"/>
        <w:left w:val="none" w:sz="0" w:space="0" w:color="auto"/>
        <w:bottom w:val="none" w:sz="0" w:space="0" w:color="auto"/>
        <w:right w:val="none" w:sz="0" w:space="0" w:color="auto"/>
      </w:divBdr>
    </w:div>
    <w:div w:id="1390690707">
      <w:bodyDiv w:val="1"/>
      <w:marLeft w:val="0"/>
      <w:marRight w:val="0"/>
      <w:marTop w:val="0"/>
      <w:marBottom w:val="0"/>
      <w:divBdr>
        <w:top w:val="none" w:sz="0" w:space="0" w:color="auto"/>
        <w:left w:val="none" w:sz="0" w:space="0" w:color="auto"/>
        <w:bottom w:val="none" w:sz="0" w:space="0" w:color="auto"/>
        <w:right w:val="none" w:sz="0" w:space="0" w:color="auto"/>
      </w:divBdr>
    </w:div>
    <w:div w:id="1395618519">
      <w:bodyDiv w:val="1"/>
      <w:marLeft w:val="0"/>
      <w:marRight w:val="0"/>
      <w:marTop w:val="0"/>
      <w:marBottom w:val="0"/>
      <w:divBdr>
        <w:top w:val="none" w:sz="0" w:space="0" w:color="auto"/>
        <w:left w:val="none" w:sz="0" w:space="0" w:color="auto"/>
        <w:bottom w:val="none" w:sz="0" w:space="0" w:color="auto"/>
        <w:right w:val="none" w:sz="0" w:space="0" w:color="auto"/>
      </w:divBdr>
    </w:div>
    <w:div w:id="1405027960">
      <w:bodyDiv w:val="1"/>
      <w:marLeft w:val="0"/>
      <w:marRight w:val="0"/>
      <w:marTop w:val="0"/>
      <w:marBottom w:val="0"/>
      <w:divBdr>
        <w:top w:val="none" w:sz="0" w:space="0" w:color="auto"/>
        <w:left w:val="none" w:sz="0" w:space="0" w:color="auto"/>
        <w:bottom w:val="none" w:sz="0" w:space="0" w:color="auto"/>
        <w:right w:val="none" w:sz="0" w:space="0" w:color="auto"/>
      </w:divBdr>
    </w:div>
    <w:div w:id="1417093719">
      <w:bodyDiv w:val="1"/>
      <w:marLeft w:val="0"/>
      <w:marRight w:val="0"/>
      <w:marTop w:val="0"/>
      <w:marBottom w:val="0"/>
      <w:divBdr>
        <w:top w:val="none" w:sz="0" w:space="0" w:color="auto"/>
        <w:left w:val="none" w:sz="0" w:space="0" w:color="auto"/>
        <w:bottom w:val="none" w:sz="0" w:space="0" w:color="auto"/>
        <w:right w:val="none" w:sz="0" w:space="0" w:color="auto"/>
      </w:divBdr>
    </w:div>
    <w:div w:id="1439718475">
      <w:bodyDiv w:val="1"/>
      <w:marLeft w:val="0"/>
      <w:marRight w:val="0"/>
      <w:marTop w:val="0"/>
      <w:marBottom w:val="0"/>
      <w:divBdr>
        <w:top w:val="none" w:sz="0" w:space="0" w:color="auto"/>
        <w:left w:val="none" w:sz="0" w:space="0" w:color="auto"/>
        <w:bottom w:val="none" w:sz="0" w:space="0" w:color="auto"/>
        <w:right w:val="none" w:sz="0" w:space="0" w:color="auto"/>
      </w:divBdr>
    </w:div>
    <w:div w:id="1445348755">
      <w:bodyDiv w:val="1"/>
      <w:marLeft w:val="0"/>
      <w:marRight w:val="0"/>
      <w:marTop w:val="0"/>
      <w:marBottom w:val="0"/>
      <w:divBdr>
        <w:top w:val="none" w:sz="0" w:space="0" w:color="auto"/>
        <w:left w:val="none" w:sz="0" w:space="0" w:color="auto"/>
        <w:bottom w:val="none" w:sz="0" w:space="0" w:color="auto"/>
        <w:right w:val="none" w:sz="0" w:space="0" w:color="auto"/>
      </w:divBdr>
    </w:div>
    <w:div w:id="1454788680">
      <w:bodyDiv w:val="1"/>
      <w:marLeft w:val="0"/>
      <w:marRight w:val="0"/>
      <w:marTop w:val="0"/>
      <w:marBottom w:val="0"/>
      <w:divBdr>
        <w:top w:val="none" w:sz="0" w:space="0" w:color="auto"/>
        <w:left w:val="none" w:sz="0" w:space="0" w:color="auto"/>
        <w:bottom w:val="none" w:sz="0" w:space="0" w:color="auto"/>
        <w:right w:val="none" w:sz="0" w:space="0" w:color="auto"/>
      </w:divBdr>
    </w:div>
    <w:div w:id="1454902341">
      <w:bodyDiv w:val="1"/>
      <w:marLeft w:val="0"/>
      <w:marRight w:val="0"/>
      <w:marTop w:val="0"/>
      <w:marBottom w:val="0"/>
      <w:divBdr>
        <w:top w:val="none" w:sz="0" w:space="0" w:color="auto"/>
        <w:left w:val="none" w:sz="0" w:space="0" w:color="auto"/>
        <w:bottom w:val="none" w:sz="0" w:space="0" w:color="auto"/>
        <w:right w:val="none" w:sz="0" w:space="0" w:color="auto"/>
      </w:divBdr>
    </w:div>
    <w:div w:id="1472019678">
      <w:bodyDiv w:val="1"/>
      <w:marLeft w:val="0"/>
      <w:marRight w:val="0"/>
      <w:marTop w:val="0"/>
      <w:marBottom w:val="0"/>
      <w:divBdr>
        <w:top w:val="none" w:sz="0" w:space="0" w:color="auto"/>
        <w:left w:val="none" w:sz="0" w:space="0" w:color="auto"/>
        <w:bottom w:val="none" w:sz="0" w:space="0" w:color="auto"/>
        <w:right w:val="none" w:sz="0" w:space="0" w:color="auto"/>
      </w:divBdr>
    </w:div>
    <w:div w:id="1486821557">
      <w:bodyDiv w:val="1"/>
      <w:marLeft w:val="0"/>
      <w:marRight w:val="0"/>
      <w:marTop w:val="0"/>
      <w:marBottom w:val="0"/>
      <w:divBdr>
        <w:top w:val="none" w:sz="0" w:space="0" w:color="auto"/>
        <w:left w:val="none" w:sz="0" w:space="0" w:color="auto"/>
        <w:bottom w:val="none" w:sz="0" w:space="0" w:color="auto"/>
        <w:right w:val="none" w:sz="0" w:space="0" w:color="auto"/>
      </w:divBdr>
    </w:div>
    <w:div w:id="1493831321">
      <w:bodyDiv w:val="1"/>
      <w:marLeft w:val="0"/>
      <w:marRight w:val="0"/>
      <w:marTop w:val="0"/>
      <w:marBottom w:val="0"/>
      <w:divBdr>
        <w:top w:val="none" w:sz="0" w:space="0" w:color="auto"/>
        <w:left w:val="none" w:sz="0" w:space="0" w:color="auto"/>
        <w:bottom w:val="none" w:sz="0" w:space="0" w:color="auto"/>
        <w:right w:val="none" w:sz="0" w:space="0" w:color="auto"/>
      </w:divBdr>
    </w:div>
    <w:div w:id="1504274045">
      <w:bodyDiv w:val="1"/>
      <w:marLeft w:val="0"/>
      <w:marRight w:val="0"/>
      <w:marTop w:val="0"/>
      <w:marBottom w:val="0"/>
      <w:divBdr>
        <w:top w:val="none" w:sz="0" w:space="0" w:color="auto"/>
        <w:left w:val="none" w:sz="0" w:space="0" w:color="auto"/>
        <w:bottom w:val="none" w:sz="0" w:space="0" w:color="auto"/>
        <w:right w:val="none" w:sz="0" w:space="0" w:color="auto"/>
      </w:divBdr>
    </w:div>
    <w:div w:id="1508254107">
      <w:bodyDiv w:val="1"/>
      <w:marLeft w:val="0"/>
      <w:marRight w:val="0"/>
      <w:marTop w:val="0"/>
      <w:marBottom w:val="0"/>
      <w:divBdr>
        <w:top w:val="none" w:sz="0" w:space="0" w:color="auto"/>
        <w:left w:val="none" w:sz="0" w:space="0" w:color="auto"/>
        <w:bottom w:val="none" w:sz="0" w:space="0" w:color="auto"/>
        <w:right w:val="none" w:sz="0" w:space="0" w:color="auto"/>
      </w:divBdr>
    </w:div>
    <w:div w:id="1529026369">
      <w:bodyDiv w:val="1"/>
      <w:marLeft w:val="0"/>
      <w:marRight w:val="0"/>
      <w:marTop w:val="0"/>
      <w:marBottom w:val="0"/>
      <w:divBdr>
        <w:top w:val="none" w:sz="0" w:space="0" w:color="auto"/>
        <w:left w:val="none" w:sz="0" w:space="0" w:color="auto"/>
        <w:bottom w:val="none" w:sz="0" w:space="0" w:color="auto"/>
        <w:right w:val="none" w:sz="0" w:space="0" w:color="auto"/>
      </w:divBdr>
    </w:div>
    <w:div w:id="1531799905">
      <w:bodyDiv w:val="1"/>
      <w:marLeft w:val="0"/>
      <w:marRight w:val="0"/>
      <w:marTop w:val="0"/>
      <w:marBottom w:val="0"/>
      <w:divBdr>
        <w:top w:val="none" w:sz="0" w:space="0" w:color="auto"/>
        <w:left w:val="none" w:sz="0" w:space="0" w:color="auto"/>
        <w:bottom w:val="none" w:sz="0" w:space="0" w:color="auto"/>
        <w:right w:val="none" w:sz="0" w:space="0" w:color="auto"/>
      </w:divBdr>
    </w:div>
    <w:div w:id="1544054366">
      <w:bodyDiv w:val="1"/>
      <w:marLeft w:val="0"/>
      <w:marRight w:val="0"/>
      <w:marTop w:val="0"/>
      <w:marBottom w:val="0"/>
      <w:divBdr>
        <w:top w:val="none" w:sz="0" w:space="0" w:color="auto"/>
        <w:left w:val="none" w:sz="0" w:space="0" w:color="auto"/>
        <w:bottom w:val="none" w:sz="0" w:space="0" w:color="auto"/>
        <w:right w:val="none" w:sz="0" w:space="0" w:color="auto"/>
      </w:divBdr>
    </w:div>
    <w:div w:id="1556627571">
      <w:bodyDiv w:val="1"/>
      <w:marLeft w:val="0"/>
      <w:marRight w:val="0"/>
      <w:marTop w:val="0"/>
      <w:marBottom w:val="0"/>
      <w:divBdr>
        <w:top w:val="none" w:sz="0" w:space="0" w:color="auto"/>
        <w:left w:val="none" w:sz="0" w:space="0" w:color="auto"/>
        <w:bottom w:val="none" w:sz="0" w:space="0" w:color="auto"/>
        <w:right w:val="none" w:sz="0" w:space="0" w:color="auto"/>
      </w:divBdr>
    </w:div>
    <w:div w:id="1557204004">
      <w:bodyDiv w:val="1"/>
      <w:marLeft w:val="0"/>
      <w:marRight w:val="0"/>
      <w:marTop w:val="0"/>
      <w:marBottom w:val="0"/>
      <w:divBdr>
        <w:top w:val="none" w:sz="0" w:space="0" w:color="auto"/>
        <w:left w:val="none" w:sz="0" w:space="0" w:color="auto"/>
        <w:bottom w:val="none" w:sz="0" w:space="0" w:color="auto"/>
        <w:right w:val="none" w:sz="0" w:space="0" w:color="auto"/>
      </w:divBdr>
    </w:div>
    <w:div w:id="1581914492">
      <w:bodyDiv w:val="1"/>
      <w:marLeft w:val="0"/>
      <w:marRight w:val="0"/>
      <w:marTop w:val="0"/>
      <w:marBottom w:val="0"/>
      <w:divBdr>
        <w:top w:val="none" w:sz="0" w:space="0" w:color="auto"/>
        <w:left w:val="none" w:sz="0" w:space="0" w:color="auto"/>
        <w:bottom w:val="none" w:sz="0" w:space="0" w:color="auto"/>
        <w:right w:val="none" w:sz="0" w:space="0" w:color="auto"/>
      </w:divBdr>
    </w:div>
    <w:div w:id="1590192181">
      <w:bodyDiv w:val="1"/>
      <w:marLeft w:val="0"/>
      <w:marRight w:val="0"/>
      <w:marTop w:val="0"/>
      <w:marBottom w:val="0"/>
      <w:divBdr>
        <w:top w:val="none" w:sz="0" w:space="0" w:color="auto"/>
        <w:left w:val="none" w:sz="0" w:space="0" w:color="auto"/>
        <w:bottom w:val="none" w:sz="0" w:space="0" w:color="auto"/>
        <w:right w:val="none" w:sz="0" w:space="0" w:color="auto"/>
      </w:divBdr>
    </w:div>
    <w:div w:id="1600331156">
      <w:bodyDiv w:val="1"/>
      <w:marLeft w:val="0"/>
      <w:marRight w:val="0"/>
      <w:marTop w:val="0"/>
      <w:marBottom w:val="0"/>
      <w:divBdr>
        <w:top w:val="none" w:sz="0" w:space="0" w:color="auto"/>
        <w:left w:val="none" w:sz="0" w:space="0" w:color="auto"/>
        <w:bottom w:val="none" w:sz="0" w:space="0" w:color="auto"/>
        <w:right w:val="none" w:sz="0" w:space="0" w:color="auto"/>
      </w:divBdr>
    </w:div>
    <w:div w:id="1604342411">
      <w:bodyDiv w:val="1"/>
      <w:marLeft w:val="0"/>
      <w:marRight w:val="0"/>
      <w:marTop w:val="0"/>
      <w:marBottom w:val="0"/>
      <w:divBdr>
        <w:top w:val="none" w:sz="0" w:space="0" w:color="auto"/>
        <w:left w:val="none" w:sz="0" w:space="0" w:color="auto"/>
        <w:bottom w:val="none" w:sz="0" w:space="0" w:color="auto"/>
        <w:right w:val="none" w:sz="0" w:space="0" w:color="auto"/>
      </w:divBdr>
    </w:div>
    <w:div w:id="1608998903">
      <w:bodyDiv w:val="1"/>
      <w:marLeft w:val="0"/>
      <w:marRight w:val="0"/>
      <w:marTop w:val="0"/>
      <w:marBottom w:val="0"/>
      <w:divBdr>
        <w:top w:val="none" w:sz="0" w:space="0" w:color="auto"/>
        <w:left w:val="none" w:sz="0" w:space="0" w:color="auto"/>
        <w:bottom w:val="none" w:sz="0" w:space="0" w:color="auto"/>
        <w:right w:val="none" w:sz="0" w:space="0" w:color="auto"/>
      </w:divBdr>
    </w:div>
    <w:div w:id="1610164677">
      <w:bodyDiv w:val="1"/>
      <w:marLeft w:val="0"/>
      <w:marRight w:val="0"/>
      <w:marTop w:val="0"/>
      <w:marBottom w:val="0"/>
      <w:divBdr>
        <w:top w:val="none" w:sz="0" w:space="0" w:color="auto"/>
        <w:left w:val="none" w:sz="0" w:space="0" w:color="auto"/>
        <w:bottom w:val="none" w:sz="0" w:space="0" w:color="auto"/>
        <w:right w:val="none" w:sz="0" w:space="0" w:color="auto"/>
      </w:divBdr>
    </w:div>
    <w:div w:id="1633368094">
      <w:bodyDiv w:val="1"/>
      <w:marLeft w:val="0"/>
      <w:marRight w:val="0"/>
      <w:marTop w:val="0"/>
      <w:marBottom w:val="0"/>
      <w:divBdr>
        <w:top w:val="none" w:sz="0" w:space="0" w:color="auto"/>
        <w:left w:val="none" w:sz="0" w:space="0" w:color="auto"/>
        <w:bottom w:val="none" w:sz="0" w:space="0" w:color="auto"/>
        <w:right w:val="none" w:sz="0" w:space="0" w:color="auto"/>
      </w:divBdr>
    </w:div>
    <w:div w:id="1638149136">
      <w:bodyDiv w:val="1"/>
      <w:marLeft w:val="0"/>
      <w:marRight w:val="0"/>
      <w:marTop w:val="0"/>
      <w:marBottom w:val="0"/>
      <w:divBdr>
        <w:top w:val="none" w:sz="0" w:space="0" w:color="auto"/>
        <w:left w:val="none" w:sz="0" w:space="0" w:color="auto"/>
        <w:bottom w:val="none" w:sz="0" w:space="0" w:color="auto"/>
        <w:right w:val="none" w:sz="0" w:space="0" w:color="auto"/>
      </w:divBdr>
    </w:div>
    <w:div w:id="1638611014">
      <w:bodyDiv w:val="1"/>
      <w:marLeft w:val="0"/>
      <w:marRight w:val="0"/>
      <w:marTop w:val="0"/>
      <w:marBottom w:val="0"/>
      <w:divBdr>
        <w:top w:val="none" w:sz="0" w:space="0" w:color="auto"/>
        <w:left w:val="none" w:sz="0" w:space="0" w:color="auto"/>
        <w:bottom w:val="none" w:sz="0" w:space="0" w:color="auto"/>
        <w:right w:val="none" w:sz="0" w:space="0" w:color="auto"/>
      </w:divBdr>
    </w:div>
    <w:div w:id="1650010748">
      <w:bodyDiv w:val="1"/>
      <w:marLeft w:val="0"/>
      <w:marRight w:val="0"/>
      <w:marTop w:val="0"/>
      <w:marBottom w:val="0"/>
      <w:divBdr>
        <w:top w:val="none" w:sz="0" w:space="0" w:color="auto"/>
        <w:left w:val="none" w:sz="0" w:space="0" w:color="auto"/>
        <w:bottom w:val="none" w:sz="0" w:space="0" w:color="auto"/>
        <w:right w:val="none" w:sz="0" w:space="0" w:color="auto"/>
      </w:divBdr>
    </w:div>
    <w:div w:id="1656950545">
      <w:bodyDiv w:val="1"/>
      <w:marLeft w:val="0"/>
      <w:marRight w:val="0"/>
      <w:marTop w:val="0"/>
      <w:marBottom w:val="0"/>
      <w:divBdr>
        <w:top w:val="none" w:sz="0" w:space="0" w:color="auto"/>
        <w:left w:val="none" w:sz="0" w:space="0" w:color="auto"/>
        <w:bottom w:val="none" w:sz="0" w:space="0" w:color="auto"/>
        <w:right w:val="none" w:sz="0" w:space="0" w:color="auto"/>
      </w:divBdr>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70063564">
      <w:bodyDiv w:val="1"/>
      <w:marLeft w:val="0"/>
      <w:marRight w:val="0"/>
      <w:marTop w:val="0"/>
      <w:marBottom w:val="0"/>
      <w:divBdr>
        <w:top w:val="none" w:sz="0" w:space="0" w:color="auto"/>
        <w:left w:val="none" w:sz="0" w:space="0" w:color="auto"/>
        <w:bottom w:val="none" w:sz="0" w:space="0" w:color="auto"/>
        <w:right w:val="none" w:sz="0" w:space="0" w:color="auto"/>
      </w:divBdr>
    </w:div>
    <w:div w:id="1670980813">
      <w:bodyDiv w:val="1"/>
      <w:marLeft w:val="0"/>
      <w:marRight w:val="0"/>
      <w:marTop w:val="0"/>
      <w:marBottom w:val="0"/>
      <w:divBdr>
        <w:top w:val="none" w:sz="0" w:space="0" w:color="auto"/>
        <w:left w:val="none" w:sz="0" w:space="0" w:color="auto"/>
        <w:bottom w:val="none" w:sz="0" w:space="0" w:color="auto"/>
        <w:right w:val="none" w:sz="0" w:space="0" w:color="auto"/>
      </w:divBdr>
    </w:div>
    <w:div w:id="1673870602">
      <w:bodyDiv w:val="1"/>
      <w:marLeft w:val="0"/>
      <w:marRight w:val="0"/>
      <w:marTop w:val="0"/>
      <w:marBottom w:val="0"/>
      <w:divBdr>
        <w:top w:val="none" w:sz="0" w:space="0" w:color="auto"/>
        <w:left w:val="none" w:sz="0" w:space="0" w:color="auto"/>
        <w:bottom w:val="none" w:sz="0" w:space="0" w:color="auto"/>
        <w:right w:val="none" w:sz="0" w:space="0" w:color="auto"/>
      </w:divBdr>
    </w:div>
    <w:div w:id="1681392718">
      <w:bodyDiv w:val="1"/>
      <w:marLeft w:val="0"/>
      <w:marRight w:val="0"/>
      <w:marTop w:val="0"/>
      <w:marBottom w:val="0"/>
      <w:divBdr>
        <w:top w:val="none" w:sz="0" w:space="0" w:color="auto"/>
        <w:left w:val="none" w:sz="0" w:space="0" w:color="auto"/>
        <w:bottom w:val="none" w:sz="0" w:space="0" w:color="auto"/>
        <w:right w:val="none" w:sz="0" w:space="0" w:color="auto"/>
      </w:divBdr>
    </w:div>
    <w:div w:id="1684236179">
      <w:bodyDiv w:val="1"/>
      <w:marLeft w:val="0"/>
      <w:marRight w:val="0"/>
      <w:marTop w:val="0"/>
      <w:marBottom w:val="0"/>
      <w:divBdr>
        <w:top w:val="none" w:sz="0" w:space="0" w:color="auto"/>
        <w:left w:val="none" w:sz="0" w:space="0" w:color="auto"/>
        <w:bottom w:val="none" w:sz="0" w:space="0" w:color="auto"/>
        <w:right w:val="none" w:sz="0" w:space="0" w:color="auto"/>
      </w:divBdr>
    </w:div>
    <w:div w:id="1690137495">
      <w:bodyDiv w:val="1"/>
      <w:marLeft w:val="0"/>
      <w:marRight w:val="0"/>
      <w:marTop w:val="0"/>
      <w:marBottom w:val="0"/>
      <w:divBdr>
        <w:top w:val="none" w:sz="0" w:space="0" w:color="auto"/>
        <w:left w:val="none" w:sz="0" w:space="0" w:color="auto"/>
        <w:bottom w:val="none" w:sz="0" w:space="0" w:color="auto"/>
        <w:right w:val="none" w:sz="0" w:space="0" w:color="auto"/>
      </w:divBdr>
    </w:div>
    <w:div w:id="1725988754">
      <w:bodyDiv w:val="1"/>
      <w:marLeft w:val="0"/>
      <w:marRight w:val="0"/>
      <w:marTop w:val="0"/>
      <w:marBottom w:val="0"/>
      <w:divBdr>
        <w:top w:val="none" w:sz="0" w:space="0" w:color="auto"/>
        <w:left w:val="none" w:sz="0" w:space="0" w:color="auto"/>
        <w:bottom w:val="none" w:sz="0" w:space="0" w:color="auto"/>
        <w:right w:val="none" w:sz="0" w:space="0" w:color="auto"/>
      </w:divBdr>
    </w:div>
    <w:div w:id="1732535633">
      <w:bodyDiv w:val="1"/>
      <w:marLeft w:val="0"/>
      <w:marRight w:val="0"/>
      <w:marTop w:val="0"/>
      <w:marBottom w:val="0"/>
      <w:divBdr>
        <w:top w:val="none" w:sz="0" w:space="0" w:color="auto"/>
        <w:left w:val="none" w:sz="0" w:space="0" w:color="auto"/>
        <w:bottom w:val="none" w:sz="0" w:space="0" w:color="auto"/>
        <w:right w:val="none" w:sz="0" w:space="0" w:color="auto"/>
      </w:divBdr>
    </w:div>
    <w:div w:id="1733191309">
      <w:bodyDiv w:val="1"/>
      <w:marLeft w:val="0"/>
      <w:marRight w:val="0"/>
      <w:marTop w:val="0"/>
      <w:marBottom w:val="0"/>
      <w:divBdr>
        <w:top w:val="none" w:sz="0" w:space="0" w:color="auto"/>
        <w:left w:val="none" w:sz="0" w:space="0" w:color="auto"/>
        <w:bottom w:val="none" w:sz="0" w:space="0" w:color="auto"/>
        <w:right w:val="none" w:sz="0" w:space="0" w:color="auto"/>
      </w:divBdr>
    </w:div>
    <w:div w:id="1748989299">
      <w:bodyDiv w:val="1"/>
      <w:marLeft w:val="0"/>
      <w:marRight w:val="0"/>
      <w:marTop w:val="0"/>
      <w:marBottom w:val="0"/>
      <w:divBdr>
        <w:top w:val="none" w:sz="0" w:space="0" w:color="auto"/>
        <w:left w:val="none" w:sz="0" w:space="0" w:color="auto"/>
        <w:bottom w:val="none" w:sz="0" w:space="0" w:color="auto"/>
        <w:right w:val="none" w:sz="0" w:space="0" w:color="auto"/>
      </w:divBdr>
    </w:div>
    <w:div w:id="1749106717">
      <w:bodyDiv w:val="1"/>
      <w:marLeft w:val="0"/>
      <w:marRight w:val="0"/>
      <w:marTop w:val="0"/>
      <w:marBottom w:val="0"/>
      <w:divBdr>
        <w:top w:val="none" w:sz="0" w:space="0" w:color="auto"/>
        <w:left w:val="none" w:sz="0" w:space="0" w:color="auto"/>
        <w:bottom w:val="none" w:sz="0" w:space="0" w:color="auto"/>
        <w:right w:val="none" w:sz="0" w:space="0" w:color="auto"/>
      </w:divBdr>
    </w:div>
    <w:div w:id="1759446899">
      <w:bodyDiv w:val="1"/>
      <w:marLeft w:val="0"/>
      <w:marRight w:val="0"/>
      <w:marTop w:val="0"/>
      <w:marBottom w:val="0"/>
      <w:divBdr>
        <w:top w:val="none" w:sz="0" w:space="0" w:color="auto"/>
        <w:left w:val="none" w:sz="0" w:space="0" w:color="auto"/>
        <w:bottom w:val="none" w:sz="0" w:space="0" w:color="auto"/>
        <w:right w:val="none" w:sz="0" w:space="0" w:color="auto"/>
      </w:divBdr>
    </w:div>
    <w:div w:id="1769420711">
      <w:bodyDiv w:val="1"/>
      <w:marLeft w:val="0"/>
      <w:marRight w:val="0"/>
      <w:marTop w:val="0"/>
      <w:marBottom w:val="0"/>
      <w:divBdr>
        <w:top w:val="none" w:sz="0" w:space="0" w:color="auto"/>
        <w:left w:val="none" w:sz="0" w:space="0" w:color="auto"/>
        <w:bottom w:val="none" w:sz="0" w:space="0" w:color="auto"/>
        <w:right w:val="none" w:sz="0" w:space="0" w:color="auto"/>
      </w:divBdr>
    </w:div>
    <w:div w:id="1792744064">
      <w:bodyDiv w:val="1"/>
      <w:marLeft w:val="0"/>
      <w:marRight w:val="0"/>
      <w:marTop w:val="0"/>
      <w:marBottom w:val="0"/>
      <w:divBdr>
        <w:top w:val="none" w:sz="0" w:space="0" w:color="auto"/>
        <w:left w:val="none" w:sz="0" w:space="0" w:color="auto"/>
        <w:bottom w:val="none" w:sz="0" w:space="0" w:color="auto"/>
        <w:right w:val="none" w:sz="0" w:space="0" w:color="auto"/>
      </w:divBdr>
    </w:div>
    <w:div w:id="1794202337">
      <w:bodyDiv w:val="1"/>
      <w:marLeft w:val="0"/>
      <w:marRight w:val="0"/>
      <w:marTop w:val="0"/>
      <w:marBottom w:val="0"/>
      <w:divBdr>
        <w:top w:val="none" w:sz="0" w:space="0" w:color="auto"/>
        <w:left w:val="none" w:sz="0" w:space="0" w:color="auto"/>
        <w:bottom w:val="none" w:sz="0" w:space="0" w:color="auto"/>
        <w:right w:val="none" w:sz="0" w:space="0" w:color="auto"/>
      </w:divBdr>
    </w:div>
    <w:div w:id="1807157782">
      <w:bodyDiv w:val="1"/>
      <w:marLeft w:val="0"/>
      <w:marRight w:val="0"/>
      <w:marTop w:val="0"/>
      <w:marBottom w:val="0"/>
      <w:divBdr>
        <w:top w:val="none" w:sz="0" w:space="0" w:color="auto"/>
        <w:left w:val="none" w:sz="0" w:space="0" w:color="auto"/>
        <w:bottom w:val="none" w:sz="0" w:space="0" w:color="auto"/>
        <w:right w:val="none" w:sz="0" w:space="0" w:color="auto"/>
      </w:divBdr>
    </w:div>
    <w:div w:id="1818952105">
      <w:bodyDiv w:val="1"/>
      <w:marLeft w:val="0"/>
      <w:marRight w:val="0"/>
      <w:marTop w:val="0"/>
      <w:marBottom w:val="0"/>
      <w:divBdr>
        <w:top w:val="none" w:sz="0" w:space="0" w:color="auto"/>
        <w:left w:val="none" w:sz="0" w:space="0" w:color="auto"/>
        <w:bottom w:val="none" w:sz="0" w:space="0" w:color="auto"/>
        <w:right w:val="none" w:sz="0" w:space="0" w:color="auto"/>
      </w:divBdr>
    </w:div>
    <w:div w:id="1822579597">
      <w:bodyDiv w:val="1"/>
      <w:marLeft w:val="0"/>
      <w:marRight w:val="0"/>
      <w:marTop w:val="0"/>
      <w:marBottom w:val="0"/>
      <w:divBdr>
        <w:top w:val="none" w:sz="0" w:space="0" w:color="auto"/>
        <w:left w:val="none" w:sz="0" w:space="0" w:color="auto"/>
        <w:bottom w:val="none" w:sz="0" w:space="0" w:color="auto"/>
        <w:right w:val="none" w:sz="0" w:space="0" w:color="auto"/>
      </w:divBdr>
    </w:div>
    <w:div w:id="1836988401">
      <w:bodyDiv w:val="1"/>
      <w:marLeft w:val="0"/>
      <w:marRight w:val="0"/>
      <w:marTop w:val="0"/>
      <w:marBottom w:val="0"/>
      <w:divBdr>
        <w:top w:val="none" w:sz="0" w:space="0" w:color="auto"/>
        <w:left w:val="none" w:sz="0" w:space="0" w:color="auto"/>
        <w:bottom w:val="none" w:sz="0" w:space="0" w:color="auto"/>
        <w:right w:val="none" w:sz="0" w:space="0" w:color="auto"/>
      </w:divBdr>
    </w:div>
    <w:div w:id="1844390252">
      <w:bodyDiv w:val="1"/>
      <w:marLeft w:val="0"/>
      <w:marRight w:val="0"/>
      <w:marTop w:val="0"/>
      <w:marBottom w:val="0"/>
      <w:divBdr>
        <w:top w:val="none" w:sz="0" w:space="0" w:color="auto"/>
        <w:left w:val="none" w:sz="0" w:space="0" w:color="auto"/>
        <w:bottom w:val="none" w:sz="0" w:space="0" w:color="auto"/>
        <w:right w:val="none" w:sz="0" w:space="0" w:color="auto"/>
      </w:divBdr>
    </w:div>
    <w:div w:id="1847668438">
      <w:bodyDiv w:val="1"/>
      <w:marLeft w:val="0"/>
      <w:marRight w:val="0"/>
      <w:marTop w:val="0"/>
      <w:marBottom w:val="0"/>
      <w:divBdr>
        <w:top w:val="none" w:sz="0" w:space="0" w:color="auto"/>
        <w:left w:val="none" w:sz="0" w:space="0" w:color="auto"/>
        <w:bottom w:val="none" w:sz="0" w:space="0" w:color="auto"/>
        <w:right w:val="none" w:sz="0" w:space="0" w:color="auto"/>
      </w:divBdr>
    </w:div>
    <w:div w:id="1849103081">
      <w:bodyDiv w:val="1"/>
      <w:marLeft w:val="0"/>
      <w:marRight w:val="0"/>
      <w:marTop w:val="0"/>
      <w:marBottom w:val="0"/>
      <w:divBdr>
        <w:top w:val="none" w:sz="0" w:space="0" w:color="auto"/>
        <w:left w:val="none" w:sz="0" w:space="0" w:color="auto"/>
        <w:bottom w:val="none" w:sz="0" w:space="0" w:color="auto"/>
        <w:right w:val="none" w:sz="0" w:space="0" w:color="auto"/>
      </w:divBdr>
    </w:div>
    <w:div w:id="1850362659">
      <w:bodyDiv w:val="1"/>
      <w:marLeft w:val="0"/>
      <w:marRight w:val="0"/>
      <w:marTop w:val="0"/>
      <w:marBottom w:val="0"/>
      <w:divBdr>
        <w:top w:val="none" w:sz="0" w:space="0" w:color="auto"/>
        <w:left w:val="none" w:sz="0" w:space="0" w:color="auto"/>
        <w:bottom w:val="none" w:sz="0" w:space="0" w:color="auto"/>
        <w:right w:val="none" w:sz="0" w:space="0" w:color="auto"/>
      </w:divBdr>
    </w:div>
    <w:div w:id="1861314282">
      <w:bodyDiv w:val="1"/>
      <w:marLeft w:val="0"/>
      <w:marRight w:val="0"/>
      <w:marTop w:val="0"/>
      <w:marBottom w:val="0"/>
      <w:divBdr>
        <w:top w:val="none" w:sz="0" w:space="0" w:color="auto"/>
        <w:left w:val="none" w:sz="0" w:space="0" w:color="auto"/>
        <w:bottom w:val="none" w:sz="0" w:space="0" w:color="auto"/>
        <w:right w:val="none" w:sz="0" w:space="0" w:color="auto"/>
      </w:divBdr>
    </w:div>
    <w:div w:id="1866093457">
      <w:bodyDiv w:val="1"/>
      <w:marLeft w:val="0"/>
      <w:marRight w:val="0"/>
      <w:marTop w:val="0"/>
      <w:marBottom w:val="0"/>
      <w:divBdr>
        <w:top w:val="none" w:sz="0" w:space="0" w:color="auto"/>
        <w:left w:val="none" w:sz="0" w:space="0" w:color="auto"/>
        <w:bottom w:val="none" w:sz="0" w:space="0" w:color="auto"/>
        <w:right w:val="none" w:sz="0" w:space="0" w:color="auto"/>
      </w:divBdr>
    </w:div>
    <w:div w:id="1871608984">
      <w:bodyDiv w:val="1"/>
      <w:marLeft w:val="0"/>
      <w:marRight w:val="0"/>
      <w:marTop w:val="0"/>
      <w:marBottom w:val="0"/>
      <w:divBdr>
        <w:top w:val="none" w:sz="0" w:space="0" w:color="auto"/>
        <w:left w:val="none" w:sz="0" w:space="0" w:color="auto"/>
        <w:bottom w:val="none" w:sz="0" w:space="0" w:color="auto"/>
        <w:right w:val="none" w:sz="0" w:space="0" w:color="auto"/>
      </w:divBdr>
    </w:div>
    <w:div w:id="1886989423">
      <w:bodyDiv w:val="1"/>
      <w:marLeft w:val="0"/>
      <w:marRight w:val="0"/>
      <w:marTop w:val="0"/>
      <w:marBottom w:val="0"/>
      <w:divBdr>
        <w:top w:val="none" w:sz="0" w:space="0" w:color="auto"/>
        <w:left w:val="none" w:sz="0" w:space="0" w:color="auto"/>
        <w:bottom w:val="none" w:sz="0" w:space="0" w:color="auto"/>
        <w:right w:val="none" w:sz="0" w:space="0" w:color="auto"/>
      </w:divBdr>
    </w:div>
    <w:div w:id="1894273447">
      <w:bodyDiv w:val="1"/>
      <w:marLeft w:val="0"/>
      <w:marRight w:val="0"/>
      <w:marTop w:val="0"/>
      <w:marBottom w:val="0"/>
      <w:divBdr>
        <w:top w:val="none" w:sz="0" w:space="0" w:color="auto"/>
        <w:left w:val="none" w:sz="0" w:space="0" w:color="auto"/>
        <w:bottom w:val="none" w:sz="0" w:space="0" w:color="auto"/>
        <w:right w:val="none" w:sz="0" w:space="0" w:color="auto"/>
      </w:divBdr>
    </w:div>
    <w:div w:id="1894929823">
      <w:bodyDiv w:val="1"/>
      <w:marLeft w:val="0"/>
      <w:marRight w:val="0"/>
      <w:marTop w:val="0"/>
      <w:marBottom w:val="0"/>
      <w:divBdr>
        <w:top w:val="none" w:sz="0" w:space="0" w:color="auto"/>
        <w:left w:val="none" w:sz="0" w:space="0" w:color="auto"/>
        <w:bottom w:val="none" w:sz="0" w:space="0" w:color="auto"/>
        <w:right w:val="none" w:sz="0" w:space="0" w:color="auto"/>
      </w:divBdr>
    </w:div>
    <w:div w:id="1902979584">
      <w:bodyDiv w:val="1"/>
      <w:marLeft w:val="0"/>
      <w:marRight w:val="0"/>
      <w:marTop w:val="0"/>
      <w:marBottom w:val="0"/>
      <w:divBdr>
        <w:top w:val="none" w:sz="0" w:space="0" w:color="auto"/>
        <w:left w:val="none" w:sz="0" w:space="0" w:color="auto"/>
        <w:bottom w:val="none" w:sz="0" w:space="0" w:color="auto"/>
        <w:right w:val="none" w:sz="0" w:space="0" w:color="auto"/>
      </w:divBdr>
    </w:div>
    <w:div w:id="1914852308">
      <w:bodyDiv w:val="1"/>
      <w:marLeft w:val="0"/>
      <w:marRight w:val="0"/>
      <w:marTop w:val="0"/>
      <w:marBottom w:val="0"/>
      <w:divBdr>
        <w:top w:val="none" w:sz="0" w:space="0" w:color="auto"/>
        <w:left w:val="none" w:sz="0" w:space="0" w:color="auto"/>
        <w:bottom w:val="none" w:sz="0" w:space="0" w:color="auto"/>
        <w:right w:val="none" w:sz="0" w:space="0" w:color="auto"/>
      </w:divBdr>
    </w:div>
    <w:div w:id="1920212422">
      <w:bodyDiv w:val="1"/>
      <w:marLeft w:val="0"/>
      <w:marRight w:val="0"/>
      <w:marTop w:val="0"/>
      <w:marBottom w:val="0"/>
      <w:divBdr>
        <w:top w:val="none" w:sz="0" w:space="0" w:color="auto"/>
        <w:left w:val="none" w:sz="0" w:space="0" w:color="auto"/>
        <w:bottom w:val="none" w:sz="0" w:space="0" w:color="auto"/>
        <w:right w:val="none" w:sz="0" w:space="0" w:color="auto"/>
      </w:divBdr>
    </w:div>
    <w:div w:id="1922180932">
      <w:bodyDiv w:val="1"/>
      <w:marLeft w:val="0"/>
      <w:marRight w:val="0"/>
      <w:marTop w:val="0"/>
      <w:marBottom w:val="0"/>
      <w:divBdr>
        <w:top w:val="none" w:sz="0" w:space="0" w:color="auto"/>
        <w:left w:val="none" w:sz="0" w:space="0" w:color="auto"/>
        <w:bottom w:val="none" w:sz="0" w:space="0" w:color="auto"/>
        <w:right w:val="none" w:sz="0" w:space="0" w:color="auto"/>
      </w:divBdr>
    </w:div>
    <w:div w:id="1927107295">
      <w:bodyDiv w:val="1"/>
      <w:marLeft w:val="0"/>
      <w:marRight w:val="0"/>
      <w:marTop w:val="0"/>
      <w:marBottom w:val="0"/>
      <w:divBdr>
        <w:top w:val="none" w:sz="0" w:space="0" w:color="auto"/>
        <w:left w:val="none" w:sz="0" w:space="0" w:color="auto"/>
        <w:bottom w:val="none" w:sz="0" w:space="0" w:color="auto"/>
        <w:right w:val="none" w:sz="0" w:space="0" w:color="auto"/>
      </w:divBdr>
    </w:div>
    <w:div w:id="1942715598">
      <w:bodyDiv w:val="1"/>
      <w:marLeft w:val="0"/>
      <w:marRight w:val="0"/>
      <w:marTop w:val="0"/>
      <w:marBottom w:val="0"/>
      <w:divBdr>
        <w:top w:val="none" w:sz="0" w:space="0" w:color="auto"/>
        <w:left w:val="none" w:sz="0" w:space="0" w:color="auto"/>
        <w:bottom w:val="none" w:sz="0" w:space="0" w:color="auto"/>
        <w:right w:val="none" w:sz="0" w:space="0" w:color="auto"/>
      </w:divBdr>
    </w:div>
    <w:div w:id="1952980386">
      <w:bodyDiv w:val="1"/>
      <w:marLeft w:val="0"/>
      <w:marRight w:val="0"/>
      <w:marTop w:val="0"/>
      <w:marBottom w:val="0"/>
      <w:divBdr>
        <w:top w:val="none" w:sz="0" w:space="0" w:color="auto"/>
        <w:left w:val="none" w:sz="0" w:space="0" w:color="auto"/>
        <w:bottom w:val="none" w:sz="0" w:space="0" w:color="auto"/>
        <w:right w:val="none" w:sz="0" w:space="0" w:color="auto"/>
      </w:divBdr>
    </w:div>
    <w:div w:id="1970814781">
      <w:bodyDiv w:val="1"/>
      <w:marLeft w:val="0"/>
      <w:marRight w:val="0"/>
      <w:marTop w:val="0"/>
      <w:marBottom w:val="0"/>
      <w:divBdr>
        <w:top w:val="none" w:sz="0" w:space="0" w:color="auto"/>
        <w:left w:val="none" w:sz="0" w:space="0" w:color="auto"/>
        <w:bottom w:val="none" w:sz="0" w:space="0" w:color="auto"/>
        <w:right w:val="none" w:sz="0" w:space="0" w:color="auto"/>
      </w:divBdr>
    </w:div>
    <w:div w:id="1976330527">
      <w:bodyDiv w:val="1"/>
      <w:marLeft w:val="0"/>
      <w:marRight w:val="0"/>
      <w:marTop w:val="0"/>
      <w:marBottom w:val="0"/>
      <w:divBdr>
        <w:top w:val="none" w:sz="0" w:space="0" w:color="auto"/>
        <w:left w:val="none" w:sz="0" w:space="0" w:color="auto"/>
        <w:bottom w:val="none" w:sz="0" w:space="0" w:color="auto"/>
        <w:right w:val="none" w:sz="0" w:space="0" w:color="auto"/>
      </w:divBdr>
    </w:div>
    <w:div w:id="1980913484">
      <w:bodyDiv w:val="1"/>
      <w:marLeft w:val="0"/>
      <w:marRight w:val="0"/>
      <w:marTop w:val="0"/>
      <w:marBottom w:val="0"/>
      <w:divBdr>
        <w:top w:val="none" w:sz="0" w:space="0" w:color="auto"/>
        <w:left w:val="none" w:sz="0" w:space="0" w:color="auto"/>
        <w:bottom w:val="none" w:sz="0" w:space="0" w:color="auto"/>
        <w:right w:val="none" w:sz="0" w:space="0" w:color="auto"/>
      </w:divBdr>
    </w:div>
    <w:div w:id="1982614763">
      <w:bodyDiv w:val="1"/>
      <w:marLeft w:val="0"/>
      <w:marRight w:val="0"/>
      <w:marTop w:val="0"/>
      <w:marBottom w:val="0"/>
      <w:divBdr>
        <w:top w:val="none" w:sz="0" w:space="0" w:color="auto"/>
        <w:left w:val="none" w:sz="0" w:space="0" w:color="auto"/>
        <w:bottom w:val="none" w:sz="0" w:space="0" w:color="auto"/>
        <w:right w:val="none" w:sz="0" w:space="0" w:color="auto"/>
      </w:divBdr>
    </w:div>
    <w:div w:id="1987054251">
      <w:bodyDiv w:val="1"/>
      <w:marLeft w:val="0"/>
      <w:marRight w:val="0"/>
      <w:marTop w:val="0"/>
      <w:marBottom w:val="0"/>
      <w:divBdr>
        <w:top w:val="none" w:sz="0" w:space="0" w:color="auto"/>
        <w:left w:val="none" w:sz="0" w:space="0" w:color="auto"/>
        <w:bottom w:val="none" w:sz="0" w:space="0" w:color="auto"/>
        <w:right w:val="none" w:sz="0" w:space="0" w:color="auto"/>
      </w:divBdr>
    </w:div>
    <w:div w:id="1991666435">
      <w:bodyDiv w:val="1"/>
      <w:marLeft w:val="0"/>
      <w:marRight w:val="0"/>
      <w:marTop w:val="0"/>
      <w:marBottom w:val="0"/>
      <w:divBdr>
        <w:top w:val="none" w:sz="0" w:space="0" w:color="auto"/>
        <w:left w:val="none" w:sz="0" w:space="0" w:color="auto"/>
        <w:bottom w:val="none" w:sz="0" w:space="0" w:color="auto"/>
        <w:right w:val="none" w:sz="0" w:space="0" w:color="auto"/>
      </w:divBdr>
    </w:div>
    <w:div w:id="1992640306">
      <w:bodyDiv w:val="1"/>
      <w:marLeft w:val="0"/>
      <w:marRight w:val="0"/>
      <w:marTop w:val="0"/>
      <w:marBottom w:val="0"/>
      <w:divBdr>
        <w:top w:val="none" w:sz="0" w:space="0" w:color="auto"/>
        <w:left w:val="none" w:sz="0" w:space="0" w:color="auto"/>
        <w:bottom w:val="none" w:sz="0" w:space="0" w:color="auto"/>
        <w:right w:val="none" w:sz="0" w:space="0" w:color="auto"/>
      </w:divBdr>
    </w:div>
    <w:div w:id="1993824879">
      <w:bodyDiv w:val="1"/>
      <w:marLeft w:val="0"/>
      <w:marRight w:val="0"/>
      <w:marTop w:val="0"/>
      <w:marBottom w:val="0"/>
      <w:divBdr>
        <w:top w:val="none" w:sz="0" w:space="0" w:color="auto"/>
        <w:left w:val="none" w:sz="0" w:space="0" w:color="auto"/>
        <w:bottom w:val="none" w:sz="0" w:space="0" w:color="auto"/>
        <w:right w:val="none" w:sz="0" w:space="0" w:color="auto"/>
      </w:divBdr>
    </w:div>
    <w:div w:id="2009749622">
      <w:bodyDiv w:val="1"/>
      <w:marLeft w:val="0"/>
      <w:marRight w:val="0"/>
      <w:marTop w:val="0"/>
      <w:marBottom w:val="0"/>
      <w:divBdr>
        <w:top w:val="none" w:sz="0" w:space="0" w:color="auto"/>
        <w:left w:val="none" w:sz="0" w:space="0" w:color="auto"/>
        <w:bottom w:val="none" w:sz="0" w:space="0" w:color="auto"/>
        <w:right w:val="none" w:sz="0" w:space="0" w:color="auto"/>
      </w:divBdr>
    </w:div>
    <w:div w:id="2029982650">
      <w:bodyDiv w:val="1"/>
      <w:marLeft w:val="0"/>
      <w:marRight w:val="0"/>
      <w:marTop w:val="0"/>
      <w:marBottom w:val="0"/>
      <w:divBdr>
        <w:top w:val="none" w:sz="0" w:space="0" w:color="auto"/>
        <w:left w:val="none" w:sz="0" w:space="0" w:color="auto"/>
        <w:bottom w:val="none" w:sz="0" w:space="0" w:color="auto"/>
        <w:right w:val="none" w:sz="0" w:space="0" w:color="auto"/>
      </w:divBdr>
    </w:div>
    <w:div w:id="2044012048">
      <w:bodyDiv w:val="1"/>
      <w:marLeft w:val="0"/>
      <w:marRight w:val="0"/>
      <w:marTop w:val="0"/>
      <w:marBottom w:val="0"/>
      <w:divBdr>
        <w:top w:val="none" w:sz="0" w:space="0" w:color="auto"/>
        <w:left w:val="none" w:sz="0" w:space="0" w:color="auto"/>
        <w:bottom w:val="none" w:sz="0" w:space="0" w:color="auto"/>
        <w:right w:val="none" w:sz="0" w:space="0" w:color="auto"/>
      </w:divBdr>
    </w:div>
    <w:div w:id="2047216811">
      <w:bodyDiv w:val="1"/>
      <w:marLeft w:val="0"/>
      <w:marRight w:val="0"/>
      <w:marTop w:val="0"/>
      <w:marBottom w:val="0"/>
      <w:divBdr>
        <w:top w:val="none" w:sz="0" w:space="0" w:color="auto"/>
        <w:left w:val="none" w:sz="0" w:space="0" w:color="auto"/>
        <w:bottom w:val="none" w:sz="0" w:space="0" w:color="auto"/>
        <w:right w:val="none" w:sz="0" w:space="0" w:color="auto"/>
      </w:divBdr>
    </w:div>
    <w:div w:id="2050377019">
      <w:bodyDiv w:val="1"/>
      <w:marLeft w:val="0"/>
      <w:marRight w:val="0"/>
      <w:marTop w:val="0"/>
      <w:marBottom w:val="0"/>
      <w:divBdr>
        <w:top w:val="none" w:sz="0" w:space="0" w:color="auto"/>
        <w:left w:val="none" w:sz="0" w:space="0" w:color="auto"/>
        <w:bottom w:val="none" w:sz="0" w:space="0" w:color="auto"/>
        <w:right w:val="none" w:sz="0" w:space="0" w:color="auto"/>
      </w:divBdr>
    </w:div>
    <w:div w:id="2065637418">
      <w:bodyDiv w:val="1"/>
      <w:marLeft w:val="0"/>
      <w:marRight w:val="0"/>
      <w:marTop w:val="0"/>
      <w:marBottom w:val="0"/>
      <w:divBdr>
        <w:top w:val="none" w:sz="0" w:space="0" w:color="auto"/>
        <w:left w:val="none" w:sz="0" w:space="0" w:color="auto"/>
        <w:bottom w:val="none" w:sz="0" w:space="0" w:color="auto"/>
        <w:right w:val="none" w:sz="0" w:space="0" w:color="auto"/>
      </w:divBdr>
    </w:div>
    <w:div w:id="2070834929">
      <w:bodyDiv w:val="1"/>
      <w:marLeft w:val="0"/>
      <w:marRight w:val="0"/>
      <w:marTop w:val="0"/>
      <w:marBottom w:val="0"/>
      <w:divBdr>
        <w:top w:val="none" w:sz="0" w:space="0" w:color="auto"/>
        <w:left w:val="none" w:sz="0" w:space="0" w:color="auto"/>
        <w:bottom w:val="none" w:sz="0" w:space="0" w:color="auto"/>
        <w:right w:val="none" w:sz="0" w:space="0" w:color="auto"/>
      </w:divBdr>
    </w:div>
    <w:div w:id="2082021588">
      <w:bodyDiv w:val="1"/>
      <w:marLeft w:val="0"/>
      <w:marRight w:val="0"/>
      <w:marTop w:val="0"/>
      <w:marBottom w:val="0"/>
      <w:divBdr>
        <w:top w:val="none" w:sz="0" w:space="0" w:color="auto"/>
        <w:left w:val="none" w:sz="0" w:space="0" w:color="auto"/>
        <w:bottom w:val="none" w:sz="0" w:space="0" w:color="auto"/>
        <w:right w:val="none" w:sz="0" w:space="0" w:color="auto"/>
      </w:divBdr>
    </w:div>
    <w:div w:id="2103061138">
      <w:bodyDiv w:val="1"/>
      <w:marLeft w:val="0"/>
      <w:marRight w:val="0"/>
      <w:marTop w:val="0"/>
      <w:marBottom w:val="0"/>
      <w:divBdr>
        <w:top w:val="none" w:sz="0" w:space="0" w:color="auto"/>
        <w:left w:val="none" w:sz="0" w:space="0" w:color="auto"/>
        <w:bottom w:val="none" w:sz="0" w:space="0" w:color="auto"/>
        <w:right w:val="none" w:sz="0" w:space="0" w:color="auto"/>
      </w:divBdr>
    </w:div>
    <w:div w:id="2107073155">
      <w:bodyDiv w:val="1"/>
      <w:marLeft w:val="0"/>
      <w:marRight w:val="0"/>
      <w:marTop w:val="0"/>
      <w:marBottom w:val="0"/>
      <w:divBdr>
        <w:top w:val="none" w:sz="0" w:space="0" w:color="auto"/>
        <w:left w:val="none" w:sz="0" w:space="0" w:color="auto"/>
        <w:bottom w:val="none" w:sz="0" w:space="0" w:color="auto"/>
        <w:right w:val="none" w:sz="0" w:space="0" w:color="auto"/>
      </w:divBdr>
    </w:div>
    <w:div w:id="2136480022">
      <w:bodyDiv w:val="1"/>
      <w:marLeft w:val="0"/>
      <w:marRight w:val="0"/>
      <w:marTop w:val="0"/>
      <w:marBottom w:val="0"/>
      <w:divBdr>
        <w:top w:val="none" w:sz="0" w:space="0" w:color="auto"/>
        <w:left w:val="none" w:sz="0" w:space="0" w:color="auto"/>
        <w:bottom w:val="none" w:sz="0" w:space="0" w:color="auto"/>
        <w:right w:val="none" w:sz="0" w:space="0" w:color="auto"/>
      </w:divBdr>
    </w:div>
    <w:div w:id="21412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474D-FCAC-4560-9F48-EED419DB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21527</TotalTime>
  <Pages>46</Pages>
  <Words>9214</Words>
  <Characters>52526</Characters>
  <Application>Microsoft Office Word</Application>
  <DocSecurity>0</DocSecurity>
  <Lines>437</Lines>
  <Paragraphs>123</Paragraphs>
  <ScaleCrop>false</ScaleCrop>
  <HeadingPairs>
    <vt:vector size="6" baseType="variant">
      <vt:variant>
        <vt:lpstr>Title</vt:lpstr>
      </vt:variant>
      <vt:variant>
        <vt:i4>1</vt:i4>
      </vt:variant>
      <vt:variant>
        <vt:lpstr>Название</vt:lpstr>
      </vt:variant>
      <vt:variant>
        <vt:i4>1</vt:i4>
      </vt:variant>
      <vt:variant>
        <vt:lpstr>სათაური</vt:lpstr>
      </vt:variant>
      <vt:variant>
        <vt:i4>1</vt:i4>
      </vt:variant>
    </vt:vector>
  </HeadingPairs>
  <TitlesOfParts>
    <vt:vector size="3" baseType="lpstr">
      <vt:lpstr/>
      <vt:lpstr/>
      <vt:lpstr/>
    </vt:vector>
  </TitlesOfParts>
  <Company/>
  <LinksUpToDate>false</LinksUpToDate>
  <CharactersWithSpaces>61617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davit.metreveli</dc:creator>
  <cp:keywords/>
  <dc:description/>
  <cp:lastModifiedBy>Tekla Marukashvili</cp:lastModifiedBy>
  <cp:revision>3148</cp:revision>
  <cp:lastPrinted>2017-12-21T06:22:00Z</cp:lastPrinted>
  <dcterms:created xsi:type="dcterms:W3CDTF">2012-06-01T14:43:00Z</dcterms:created>
  <dcterms:modified xsi:type="dcterms:W3CDTF">2018-11-15T11:38:00Z</dcterms:modified>
</cp:coreProperties>
</file>