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7E" w:rsidRPr="009F557E" w:rsidRDefault="009F557E" w:rsidP="009F557E">
      <w:pPr>
        <w:spacing w:after="0" w:line="240" w:lineRule="auto"/>
        <w:rPr>
          <w:rFonts w:ascii="Sylfaen" w:eastAsia="Times New Roman" w:hAnsi="Sylfaen" w:cs="Times New Roman"/>
          <w:lang w:eastAsia="ru-RU"/>
        </w:rPr>
      </w:pPr>
    </w:p>
    <w:p w:rsidR="009F557E" w:rsidRPr="009F557E" w:rsidRDefault="009F557E" w:rsidP="009F557E">
      <w:pPr>
        <w:spacing w:after="0" w:line="240" w:lineRule="auto"/>
        <w:contextualSpacing/>
        <w:rPr>
          <w:rFonts w:ascii="Sylfaen" w:eastAsia="Times New Roman" w:hAnsi="Sylfaen" w:cs="Times New Roman"/>
          <w:lang w:eastAsia="ru-RU"/>
        </w:rPr>
      </w:pPr>
    </w:p>
    <w:p w:rsidR="009F557E" w:rsidRDefault="009F557E" w:rsidP="001A4DD5">
      <w:pPr>
        <w:jc w:val="right"/>
        <w:rPr>
          <w:rFonts w:ascii="Sylfaen" w:hAnsi="Sylfaen"/>
          <w:b/>
          <w:noProof/>
          <w:sz w:val="24"/>
          <w:szCs w:val="24"/>
          <w:lang w:val="ka-GE"/>
        </w:rPr>
      </w:pPr>
    </w:p>
    <w:p w:rsidR="009F557E" w:rsidRDefault="009F557E"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rPr>
      </w:pPr>
      <w:r>
        <w:rPr>
          <w:rFonts w:ascii="Sylfaen" w:eastAsia="Times New Roman" w:hAnsi="Sylfaen" w:cs="Sylfaen"/>
          <w:b/>
          <w:sz w:val="24"/>
          <w:szCs w:val="24"/>
          <w:lang w:val="ka-GE"/>
        </w:rPr>
        <w:t xml:space="preserve">ახმეტის </w:t>
      </w:r>
      <w:r w:rsidRPr="00E5448D">
        <w:rPr>
          <w:rFonts w:ascii="Sylfaen" w:eastAsia="Times New Roman" w:hAnsi="Sylfaen" w:cs="Sylfaen"/>
          <w:b/>
          <w:sz w:val="24"/>
          <w:szCs w:val="24"/>
        </w:rPr>
        <w:t>მუნიციპალიტეტის საკრებულოს</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rPr>
        <w:t>დადგენილება №</w:t>
      </w:r>
      <w:r w:rsidRPr="00E5448D">
        <w:rPr>
          <w:rFonts w:ascii="Sylfaen" w:eastAsia="Times New Roman" w:hAnsi="Sylfaen" w:cs="Sylfaen"/>
          <w:b/>
          <w:sz w:val="24"/>
          <w:szCs w:val="24"/>
          <w:lang w:val="ka-GE"/>
        </w:rPr>
        <w:t>-------</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rPr>
      </w:pPr>
      <w:r w:rsidRPr="00E5448D">
        <w:rPr>
          <w:rFonts w:ascii="Sylfaen" w:eastAsia="Times New Roman" w:hAnsi="Sylfaen" w:cs="Sylfaen"/>
          <w:b/>
          <w:sz w:val="24"/>
          <w:szCs w:val="24"/>
        </w:rPr>
        <w:t>201</w:t>
      </w:r>
      <w:r w:rsidR="001C644E">
        <w:rPr>
          <w:rFonts w:ascii="Sylfaen" w:eastAsia="Times New Roman" w:hAnsi="Sylfaen" w:cs="Sylfaen"/>
          <w:b/>
          <w:sz w:val="24"/>
          <w:szCs w:val="24"/>
        </w:rPr>
        <w:t>9</w:t>
      </w:r>
      <w:r w:rsidRPr="00E5448D">
        <w:rPr>
          <w:rFonts w:ascii="Sylfaen" w:eastAsia="Times New Roman" w:hAnsi="Sylfaen" w:cs="Sylfaen"/>
          <w:b/>
          <w:sz w:val="24"/>
          <w:szCs w:val="24"/>
        </w:rPr>
        <w:t xml:space="preserve"> წლის </w:t>
      </w:r>
      <w:r w:rsidRPr="00E5448D">
        <w:rPr>
          <w:rFonts w:ascii="Sylfaen" w:eastAsia="Times New Roman" w:hAnsi="Sylfaen" w:cs="Sylfaen"/>
          <w:b/>
          <w:sz w:val="24"/>
          <w:szCs w:val="24"/>
          <w:lang w:val="ka-GE"/>
        </w:rPr>
        <w:t>---</w:t>
      </w:r>
      <w:r w:rsidRPr="00E5448D">
        <w:rPr>
          <w:rFonts w:ascii="Sylfaen" w:eastAsia="Times New Roman" w:hAnsi="Sylfaen" w:cs="Sylfaen"/>
          <w:b/>
          <w:sz w:val="24"/>
          <w:szCs w:val="24"/>
        </w:rPr>
        <w:t xml:space="preserve"> </w:t>
      </w:r>
      <w:r w:rsidR="00CD7A88">
        <w:rPr>
          <w:rFonts w:ascii="Sylfaen" w:eastAsia="Times New Roman" w:hAnsi="Sylfaen" w:cs="Sylfaen"/>
          <w:b/>
          <w:sz w:val="24"/>
          <w:szCs w:val="24"/>
          <w:lang w:val="ka-GE"/>
        </w:rPr>
        <w:t>ნოე</w:t>
      </w:r>
      <w:r w:rsidRPr="00E5448D">
        <w:rPr>
          <w:rFonts w:ascii="Sylfaen" w:eastAsia="Times New Roman" w:hAnsi="Sylfaen" w:cs="Sylfaen"/>
          <w:b/>
          <w:sz w:val="24"/>
          <w:szCs w:val="24"/>
        </w:rPr>
        <w:t>მბერი</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lang w:val="ka-GE"/>
        </w:rPr>
        <w:t>-------------</w:t>
      </w:r>
    </w:p>
    <w:p w:rsidR="00E5448D" w:rsidRPr="00E5448D" w:rsidRDefault="00091ED3" w:rsidP="00E5448D">
      <w:pPr>
        <w:spacing w:after="200" w:line="276" w:lineRule="auto"/>
        <w:jc w:val="center"/>
        <w:rPr>
          <w:rFonts w:ascii="Sylfaen" w:eastAsia="Times New Roman" w:hAnsi="Sylfaen" w:cs="Sylfaen"/>
          <w:b/>
          <w:sz w:val="24"/>
          <w:szCs w:val="24"/>
          <w:lang w:val="ka-GE"/>
        </w:rPr>
      </w:pPr>
      <w:r>
        <w:rPr>
          <w:rFonts w:ascii="Sylfaen" w:eastAsia="Times New Roman" w:hAnsi="Sylfaen" w:cs="Sylfaen"/>
          <w:b/>
          <w:sz w:val="24"/>
          <w:szCs w:val="24"/>
          <w:lang w:val="ka-GE"/>
        </w:rPr>
        <w:t xml:space="preserve">ახმეტის </w:t>
      </w:r>
      <w:r w:rsidR="00E5448D" w:rsidRPr="00E5448D">
        <w:rPr>
          <w:rFonts w:ascii="Sylfaen" w:eastAsia="Times New Roman" w:hAnsi="Sylfaen" w:cs="Sylfaen"/>
          <w:b/>
          <w:sz w:val="24"/>
          <w:szCs w:val="24"/>
        </w:rPr>
        <w:t>მუნიციპალიტეტის</w:t>
      </w:r>
      <w:r w:rsidR="00E5448D" w:rsidRPr="00E5448D">
        <w:rPr>
          <w:rFonts w:ascii="Arial" w:eastAsia="Times New Roman" w:hAnsi="Arial" w:cs="Arial"/>
          <w:b/>
          <w:sz w:val="24"/>
          <w:szCs w:val="24"/>
        </w:rPr>
        <w:t xml:space="preserve"> 20</w:t>
      </w:r>
      <w:r w:rsidR="001C644E">
        <w:rPr>
          <w:rFonts w:ascii="Arial" w:eastAsia="Times New Roman" w:hAnsi="Arial" w:cs="Arial"/>
          <w:b/>
          <w:sz w:val="24"/>
          <w:szCs w:val="24"/>
        </w:rPr>
        <w:t>20</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წლის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ბიუჯეტის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დამტკიცების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შესახებ</w:t>
      </w:r>
    </w:p>
    <w:p w:rsidR="00E5448D" w:rsidRPr="00E5448D" w:rsidRDefault="00E5448D" w:rsidP="00E5448D">
      <w:pPr>
        <w:spacing w:after="200" w:line="276" w:lineRule="auto"/>
        <w:jc w:val="center"/>
        <w:rPr>
          <w:rFonts w:ascii="Sylfaen" w:eastAsia="Times New Roman" w:hAnsi="Sylfaen" w:cs="Sylfaen"/>
          <w:b/>
          <w:sz w:val="24"/>
          <w:szCs w:val="24"/>
          <w:lang w:val="ka-GE"/>
        </w:rPr>
      </w:pP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საქართველოს ორგანული კანონის „ადგილობრივი თვითმმართველობის კოდექსი“ 61-ე მუხლის მე-2 პუნქტისა და 24-ე მუხლის პირველი პუნქტის „დ.ა“ ქვეპუნქტის შესაბამისად, -</w:t>
      </w:r>
      <w:r w:rsidR="00091ED3">
        <w:rPr>
          <w:rFonts w:ascii="Sylfaen" w:eastAsia="Times New Roman" w:hAnsi="Sylfaen" w:cs="Sylfaen"/>
          <w:sz w:val="24"/>
          <w:szCs w:val="24"/>
          <w:lang w:val="ka-GE"/>
        </w:rPr>
        <w:t>ახმეტის</w:t>
      </w:r>
      <w:r w:rsidRPr="00E5448D">
        <w:rPr>
          <w:rFonts w:ascii="Sylfaen" w:eastAsia="Times New Roman" w:hAnsi="Sylfaen" w:cs="Sylfaen"/>
          <w:sz w:val="24"/>
          <w:szCs w:val="24"/>
        </w:rPr>
        <w:t xml:space="preserve"> მუნიციპალიტეტის საკრებულო ადგენს: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p>
    <w:p w:rsidR="00E5448D" w:rsidRPr="00E5448D" w:rsidRDefault="00E5448D" w:rsidP="00E5448D">
      <w:pPr>
        <w:autoSpaceDE w:val="0"/>
        <w:autoSpaceDN w:val="0"/>
        <w:adjustRightInd w:val="0"/>
        <w:spacing w:after="0" w:line="360" w:lineRule="auto"/>
        <w:rPr>
          <w:rFonts w:ascii="Sylfaen" w:eastAsia="Times New Roman" w:hAnsi="Sylfaen" w:cs="Sylfaen"/>
          <w:b/>
          <w:sz w:val="24"/>
          <w:szCs w:val="24"/>
        </w:rPr>
      </w:pPr>
      <w:r w:rsidRPr="00E5448D">
        <w:rPr>
          <w:rFonts w:ascii="Sylfaen" w:eastAsia="Times New Roman" w:hAnsi="Sylfaen" w:cs="Sylfaen"/>
          <w:b/>
          <w:sz w:val="24"/>
          <w:szCs w:val="24"/>
        </w:rPr>
        <w:t>მუხლი 1</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r w:rsidRPr="00E5448D">
        <w:rPr>
          <w:rFonts w:ascii="Sylfaen" w:eastAsia="Times New Roman" w:hAnsi="Sylfaen" w:cs="Sylfaen"/>
          <w:sz w:val="24"/>
          <w:szCs w:val="24"/>
        </w:rPr>
        <w:t>დამტკიცდეს „</w:t>
      </w:r>
      <w:r w:rsidR="00091ED3">
        <w:rPr>
          <w:rFonts w:ascii="Sylfaen" w:eastAsia="Times New Roman" w:hAnsi="Sylfaen" w:cs="Sylfaen"/>
          <w:sz w:val="24"/>
          <w:szCs w:val="24"/>
          <w:lang w:val="ka-GE"/>
        </w:rPr>
        <w:t>ახმეტის</w:t>
      </w:r>
      <w:r w:rsidR="001C644E">
        <w:rPr>
          <w:rFonts w:ascii="Sylfaen" w:eastAsia="Times New Roman" w:hAnsi="Sylfaen" w:cs="Sylfaen"/>
          <w:sz w:val="24"/>
          <w:szCs w:val="24"/>
        </w:rPr>
        <w:t xml:space="preserve"> მუნიციპალიტეტის 2020</w:t>
      </w:r>
      <w:r w:rsidRPr="00E5448D">
        <w:rPr>
          <w:rFonts w:ascii="Sylfaen" w:eastAsia="Times New Roman" w:hAnsi="Sylfaen" w:cs="Sylfaen"/>
          <w:sz w:val="24"/>
          <w:szCs w:val="24"/>
        </w:rPr>
        <w:t xml:space="preserve"> წლის ბიუჯეტი" დანართის შესაბამისად.</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p>
    <w:p w:rsidR="00E5448D" w:rsidRPr="00E5448D" w:rsidRDefault="00E5448D" w:rsidP="00E5448D">
      <w:pPr>
        <w:autoSpaceDE w:val="0"/>
        <w:autoSpaceDN w:val="0"/>
        <w:adjustRightInd w:val="0"/>
        <w:spacing w:after="0" w:line="360" w:lineRule="auto"/>
        <w:rPr>
          <w:rFonts w:ascii="Sylfaen" w:eastAsia="Times New Roman" w:hAnsi="Sylfaen" w:cs="Sylfaen"/>
          <w:b/>
          <w:sz w:val="24"/>
          <w:szCs w:val="24"/>
        </w:rPr>
      </w:pPr>
      <w:r w:rsidRPr="00E5448D">
        <w:rPr>
          <w:rFonts w:ascii="Sylfaen" w:eastAsia="Times New Roman" w:hAnsi="Sylfaen" w:cs="Sylfaen"/>
          <w:b/>
          <w:sz w:val="24"/>
          <w:szCs w:val="24"/>
        </w:rPr>
        <w:t>მუხლი 2</w:t>
      </w:r>
    </w:p>
    <w:p w:rsidR="008E68D6"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r w:rsidRPr="00E5448D">
        <w:rPr>
          <w:rFonts w:ascii="Sylfaen" w:eastAsia="Times New Roman" w:hAnsi="Sylfaen" w:cs="Sylfaen"/>
          <w:sz w:val="24"/>
          <w:szCs w:val="24"/>
        </w:rPr>
        <w:t>დადგენილება ამოქმედდეს 20</w:t>
      </w:r>
      <w:r w:rsidR="001C644E">
        <w:rPr>
          <w:rFonts w:ascii="Sylfaen" w:eastAsia="Times New Roman" w:hAnsi="Sylfaen" w:cs="Sylfaen"/>
          <w:sz w:val="24"/>
          <w:szCs w:val="24"/>
        </w:rPr>
        <w:t>20</w:t>
      </w:r>
      <w:r w:rsidRPr="00E5448D">
        <w:rPr>
          <w:rFonts w:ascii="Sylfaen" w:eastAsia="Times New Roman" w:hAnsi="Sylfaen" w:cs="Sylfaen"/>
          <w:sz w:val="24"/>
          <w:szCs w:val="24"/>
        </w:rPr>
        <w:t xml:space="preserve"> წლის 1 იანვრიდან.</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p>
    <w:p w:rsidR="00E5448D" w:rsidRPr="00E5448D" w:rsidRDefault="00091ED3" w:rsidP="00E5448D">
      <w:pPr>
        <w:autoSpaceDE w:val="0"/>
        <w:autoSpaceDN w:val="0"/>
        <w:adjustRightInd w:val="0"/>
        <w:spacing w:after="0" w:line="240" w:lineRule="auto"/>
        <w:rPr>
          <w:rFonts w:ascii="Sylfaen" w:eastAsia="Times New Roman" w:hAnsi="Sylfaen" w:cs="Sylfaen"/>
          <w:sz w:val="24"/>
          <w:szCs w:val="24"/>
        </w:rPr>
      </w:pPr>
      <w:r>
        <w:rPr>
          <w:rFonts w:ascii="Sylfaen" w:eastAsia="Times New Roman" w:hAnsi="Sylfaen" w:cs="Sylfaen"/>
          <w:sz w:val="24"/>
          <w:szCs w:val="24"/>
          <w:lang w:val="ka-GE"/>
        </w:rPr>
        <w:t>ახმეტის</w:t>
      </w:r>
      <w:r w:rsidR="00E5448D" w:rsidRPr="00E5448D">
        <w:rPr>
          <w:rFonts w:ascii="Sylfaen" w:eastAsia="Times New Roman" w:hAnsi="Sylfaen" w:cs="Sylfaen"/>
          <w:sz w:val="24"/>
          <w:szCs w:val="24"/>
        </w:rPr>
        <w:t xml:space="preserve">  მუნიციპალიტეტის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 xml:space="preserve">საკრებულოს თავმჯდომარე                                           </w:t>
      </w:r>
      <w:r w:rsidR="00091ED3">
        <w:rPr>
          <w:rFonts w:ascii="Sylfaen" w:eastAsia="Times New Roman" w:hAnsi="Sylfaen" w:cs="Sylfaen"/>
          <w:sz w:val="24"/>
          <w:szCs w:val="24"/>
          <w:lang w:val="ka-GE"/>
        </w:rPr>
        <w:t xml:space="preserve">             </w:t>
      </w:r>
      <w:r w:rsidRPr="00E5448D">
        <w:rPr>
          <w:rFonts w:ascii="Sylfaen" w:eastAsia="Times New Roman" w:hAnsi="Sylfaen" w:cs="Sylfaen"/>
          <w:sz w:val="24"/>
          <w:szCs w:val="24"/>
        </w:rPr>
        <w:t xml:space="preserve"> </w:t>
      </w:r>
      <w:r w:rsidR="00091ED3">
        <w:rPr>
          <w:rFonts w:ascii="Sylfaen" w:eastAsia="Times New Roman" w:hAnsi="Sylfaen" w:cs="Sylfaen"/>
          <w:sz w:val="24"/>
          <w:szCs w:val="24"/>
          <w:lang w:val="ka-GE"/>
        </w:rPr>
        <w:t>თამარ ყეინიშივილი</w:t>
      </w:r>
    </w:p>
    <w:p w:rsidR="00E5448D" w:rsidRPr="00E5448D" w:rsidRDefault="00E5448D" w:rsidP="00E5448D">
      <w:pPr>
        <w:spacing w:after="200" w:line="276" w:lineRule="auto"/>
        <w:jc w:val="center"/>
        <w:rPr>
          <w:rFonts w:ascii="Sylfaen" w:hAnsi="Sylfaen"/>
          <w:sz w:val="24"/>
          <w:szCs w:val="24"/>
          <w:lang w:val="ka-GE"/>
        </w:rPr>
      </w:pPr>
    </w:p>
    <w:p w:rsidR="001C644E" w:rsidRDefault="001C644E" w:rsidP="00E5448D">
      <w:pPr>
        <w:spacing w:after="200" w:line="276" w:lineRule="auto"/>
        <w:jc w:val="right"/>
        <w:rPr>
          <w:rFonts w:ascii="Sylfaen" w:hAnsi="Sylfaen"/>
          <w:sz w:val="24"/>
          <w:szCs w:val="24"/>
          <w:lang w:val="ka-GE"/>
        </w:rPr>
      </w:pPr>
    </w:p>
    <w:p w:rsidR="001C644E" w:rsidRDefault="001C644E" w:rsidP="00E5448D">
      <w:pPr>
        <w:spacing w:after="200" w:line="276" w:lineRule="auto"/>
        <w:jc w:val="right"/>
        <w:rPr>
          <w:rFonts w:ascii="Sylfaen" w:hAnsi="Sylfaen"/>
          <w:sz w:val="24"/>
          <w:szCs w:val="24"/>
          <w:lang w:val="ka-GE"/>
        </w:rPr>
      </w:pPr>
    </w:p>
    <w:p w:rsidR="009F557E" w:rsidRPr="00136DFB" w:rsidRDefault="00E5448D" w:rsidP="00136DFB">
      <w:pPr>
        <w:spacing w:after="200" w:line="276" w:lineRule="auto"/>
        <w:jc w:val="right"/>
        <w:rPr>
          <w:rFonts w:ascii="Sylfaen" w:hAnsi="Sylfaen"/>
          <w:sz w:val="24"/>
          <w:szCs w:val="24"/>
          <w:lang w:val="ka-GE"/>
        </w:rPr>
      </w:pPr>
      <w:r w:rsidRPr="00E5448D">
        <w:rPr>
          <w:rFonts w:ascii="Sylfaen" w:hAnsi="Sylfaen"/>
          <w:sz w:val="24"/>
          <w:szCs w:val="24"/>
          <w:lang w:val="ka-GE"/>
        </w:rPr>
        <w:lastRenderedPageBreak/>
        <w:t>დანართი</w:t>
      </w:r>
    </w:p>
    <w:p w:rsidR="004F5249" w:rsidRPr="00F409B9" w:rsidRDefault="00F96BED" w:rsidP="004F5249">
      <w:pPr>
        <w:jc w:val="center"/>
        <w:rPr>
          <w:rFonts w:ascii="Sylfaen" w:hAnsi="Sylfaen"/>
          <w:b/>
          <w:noProof/>
          <w:lang w:val="ka-GE"/>
        </w:rPr>
      </w:pPr>
      <w:r w:rsidRPr="00F409B9">
        <w:rPr>
          <w:rFonts w:ascii="Sylfaen" w:hAnsi="Sylfaen"/>
          <w:b/>
          <w:noProof/>
          <w:lang w:val="ka-GE"/>
        </w:rPr>
        <w:t xml:space="preserve">თავი </w:t>
      </w:r>
      <w:r w:rsidRPr="00223D5E">
        <w:rPr>
          <w:rFonts w:ascii="Sylfaen" w:hAnsi="Sylfaen"/>
          <w:b/>
          <w:noProof/>
          <w:lang w:val="ka-GE"/>
        </w:rPr>
        <w:t xml:space="preserve">I </w:t>
      </w:r>
    </w:p>
    <w:p w:rsidR="00E96372" w:rsidRDefault="00E96372" w:rsidP="00836B30">
      <w:pPr>
        <w:jc w:val="center"/>
        <w:rPr>
          <w:rFonts w:ascii="Sylfaen" w:eastAsia="Times New Roman" w:hAnsi="Sylfaen" w:cs="Sylfaen"/>
          <w:b/>
        </w:rPr>
      </w:pPr>
      <w:r w:rsidRPr="00836B30">
        <w:rPr>
          <w:rFonts w:ascii="Sylfaen" w:eastAsia="Times New Roman" w:hAnsi="Sylfaen" w:cs="Sylfaen"/>
          <w:b/>
          <w:lang w:val="ka-GE"/>
        </w:rPr>
        <w:t xml:space="preserve">ახმეტის </w:t>
      </w:r>
      <w:r w:rsidRPr="00836B30">
        <w:rPr>
          <w:rFonts w:ascii="Sylfaen" w:eastAsia="Times New Roman" w:hAnsi="Sylfaen" w:cs="Sylfaen"/>
          <w:b/>
        </w:rPr>
        <w:t>მუნიციპალიტეტის</w:t>
      </w:r>
      <w:r w:rsidRPr="00836B30">
        <w:rPr>
          <w:rFonts w:ascii="AcadNusx" w:eastAsia="Times New Roman" w:hAnsi="AcadNusx" w:cs="AcadNusx"/>
          <w:b/>
        </w:rPr>
        <w:t xml:space="preserve"> </w:t>
      </w:r>
      <w:r w:rsidRPr="00836B30">
        <w:rPr>
          <w:rFonts w:ascii="Sylfaen" w:eastAsia="Times New Roman" w:hAnsi="Sylfaen" w:cs="Sylfaen"/>
          <w:b/>
        </w:rPr>
        <w:t>ბიუჯეტის</w:t>
      </w:r>
      <w:r w:rsidRPr="00836B30">
        <w:rPr>
          <w:rFonts w:ascii="AcadNusx" w:eastAsia="Times New Roman" w:hAnsi="AcadNusx" w:cs="AcadNusx"/>
          <w:b/>
        </w:rPr>
        <w:t xml:space="preserve"> </w:t>
      </w:r>
      <w:r w:rsidRPr="00836B30">
        <w:rPr>
          <w:rFonts w:ascii="Sylfaen" w:eastAsia="Times New Roman" w:hAnsi="Sylfaen" w:cs="Sylfaen"/>
          <w:b/>
        </w:rPr>
        <w:t>მაჩვენებლები</w:t>
      </w:r>
    </w:p>
    <w:p w:rsidR="008E68D6" w:rsidRPr="00A1671F" w:rsidRDefault="008E68D6" w:rsidP="008E68D6">
      <w:pPr>
        <w:rPr>
          <w:rFonts w:ascii="Sylfaen" w:hAnsi="Sylfaen"/>
          <w:b/>
          <w:noProof/>
          <w:lang w:val="ka-GE"/>
        </w:rPr>
      </w:pPr>
      <w:r w:rsidRPr="00A1671F">
        <w:rPr>
          <w:rFonts w:ascii="Sylfaen" w:hAnsi="Sylfaen"/>
          <w:b/>
          <w:noProof/>
          <w:lang w:val="ka-GE"/>
        </w:rPr>
        <w:t xml:space="preserve">მუხლი </w:t>
      </w:r>
      <w:r>
        <w:rPr>
          <w:rFonts w:ascii="Sylfaen" w:hAnsi="Sylfaen"/>
          <w:b/>
          <w:noProof/>
          <w:lang w:val="ka-GE"/>
        </w:rPr>
        <w:t>1</w:t>
      </w:r>
      <w:r w:rsidRPr="00A1671F">
        <w:rPr>
          <w:rFonts w:ascii="Sylfaen" w:hAnsi="Sylfaen"/>
          <w:b/>
          <w:noProof/>
          <w:lang w:val="ka-GE"/>
        </w:rPr>
        <w:t>. ახმეტის მუნიციპალიტეტის ბიუჯეტის ბალანსი</w:t>
      </w:r>
    </w:p>
    <w:p w:rsidR="008E68D6" w:rsidRPr="00F409B9" w:rsidRDefault="008E68D6" w:rsidP="008E68D6">
      <w:pPr>
        <w:rPr>
          <w:rFonts w:ascii="Sylfaen" w:hAnsi="Sylfaen"/>
          <w:noProof/>
          <w:lang w:val="ka-GE"/>
        </w:rPr>
      </w:pPr>
      <w:r>
        <w:rPr>
          <w:rFonts w:ascii="Sylfaen" w:hAnsi="Sylfaen"/>
          <w:noProof/>
          <w:lang w:val="ka-GE"/>
        </w:rPr>
        <w:t>ახმეტის</w:t>
      </w:r>
      <w:r w:rsidRPr="00F409B9">
        <w:rPr>
          <w:rFonts w:ascii="Sylfaen" w:hAnsi="Sylfaen"/>
          <w:noProof/>
          <w:lang w:val="ka-GE"/>
        </w:rPr>
        <w:t xml:space="preserve"> მუნიციპალიტეტის ბიუჯეტის ბალანსი </w:t>
      </w:r>
      <w:r>
        <w:rPr>
          <w:rFonts w:ascii="Sylfaen" w:hAnsi="Sylfaen"/>
          <w:noProof/>
          <w:lang w:val="ka-GE"/>
        </w:rPr>
        <w:t>განისაზღვროს შემდეგი სახ</w:t>
      </w:r>
      <w:r w:rsidRPr="00F409B9">
        <w:rPr>
          <w:rFonts w:ascii="Sylfaen" w:hAnsi="Sylfaen"/>
          <w:noProof/>
          <w:lang w:val="ka-GE"/>
        </w:rPr>
        <w:t>ით:</w:t>
      </w:r>
    </w:p>
    <w:tbl>
      <w:tblPr>
        <w:tblW w:w="5000" w:type="pct"/>
        <w:tblLook w:val="04A0" w:firstRow="1" w:lastRow="0" w:firstColumn="1" w:lastColumn="0" w:noHBand="0" w:noVBand="1"/>
      </w:tblPr>
      <w:tblGrid>
        <w:gridCol w:w="2303"/>
        <w:gridCol w:w="1058"/>
        <w:gridCol w:w="1058"/>
        <w:gridCol w:w="1058"/>
        <w:gridCol w:w="1050"/>
        <w:gridCol w:w="1058"/>
        <w:gridCol w:w="1058"/>
        <w:gridCol w:w="933"/>
      </w:tblGrid>
      <w:tr w:rsidR="00136DFB" w:rsidRPr="00136DFB" w:rsidTr="00136DFB">
        <w:trPr>
          <w:trHeight w:val="300"/>
        </w:trPr>
        <w:tc>
          <w:tcPr>
            <w:tcW w:w="1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bookmarkStart w:id="0" w:name="RANGE!B1:K45"/>
            <w:r w:rsidRPr="00136DFB">
              <w:rPr>
                <w:rFonts w:ascii="Sylfaen" w:eastAsia="Times New Roman" w:hAnsi="Sylfaen" w:cs="Sylfaen"/>
                <w:b/>
                <w:bCs/>
                <w:sz w:val="16"/>
                <w:szCs w:val="16"/>
              </w:rPr>
              <w:t>დასახელება</w:t>
            </w:r>
            <w:r w:rsidRPr="00136DFB">
              <w:rPr>
                <w:rFonts w:ascii="Arial CYR" w:eastAsia="Times New Roman" w:hAnsi="Arial CYR" w:cs="Arial CYR"/>
                <w:b/>
                <w:bCs/>
                <w:sz w:val="16"/>
                <w:szCs w:val="16"/>
              </w:rPr>
              <w:t xml:space="preserve"> </w:t>
            </w:r>
            <w:bookmarkEnd w:id="0"/>
          </w:p>
        </w:tc>
        <w:tc>
          <w:tcPr>
            <w:tcW w:w="505" w:type="pct"/>
            <w:vMerge w:val="restart"/>
            <w:tcBorders>
              <w:top w:val="single" w:sz="4" w:space="0" w:color="auto"/>
              <w:left w:val="single" w:sz="4" w:space="0" w:color="auto"/>
              <w:bottom w:val="single" w:sz="4" w:space="0" w:color="000000"/>
              <w:right w:val="nil"/>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2018</w:t>
            </w:r>
            <w:r w:rsidRPr="00136DFB">
              <w:rPr>
                <w:rFonts w:ascii="Arial CYR" w:eastAsia="Times New Roman" w:hAnsi="Arial CYR" w:cs="Arial CYR"/>
                <w:sz w:val="16"/>
                <w:szCs w:val="16"/>
              </w:rPr>
              <w:br/>
            </w:r>
            <w:r w:rsidRPr="00136DFB">
              <w:rPr>
                <w:rFonts w:ascii="Sylfaen" w:eastAsia="Times New Roman" w:hAnsi="Sylfaen" w:cs="Sylfaen"/>
                <w:sz w:val="16"/>
                <w:szCs w:val="16"/>
              </w:rPr>
              <w:t>წლის</w:t>
            </w:r>
            <w:r w:rsidRPr="00136DFB">
              <w:rPr>
                <w:rFonts w:ascii="Arial CYR" w:eastAsia="Times New Roman" w:hAnsi="Arial CYR" w:cs="Arial CYR"/>
                <w:sz w:val="16"/>
                <w:szCs w:val="16"/>
              </w:rPr>
              <w:br/>
              <w:t xml:space="preserve"> </w:t>
            </w:r>
            <w:r w:rsidRPr="00136DFB">
              <w:rPr>
                <w:rFonts w:ascii="Sylfaen" w:eastAsia="Times New Roman" w:hAnsi="Sylfaen" w:cs="Sylfaen"/>
                <w:sz w:val="16"/>
                <w:szCs w:val="16"/>
              </w:rPr>
              <w:t>ფაქტი</w:t>
            </w:r>
            <w:r w:rsidRPr="00136DFB">
              <w:rPr>
                <w:rFonts w:ascii="Arial CYR" w:eastAsia="Times New Roman" w:hAnsi="Arial CYR" w:cs="Arial CYR"/>
                <w:sz w:val="16"/>
                <w:szCs w:val="16"/>
              </w:rPr>
              <w:t xml:space="preserve"> </w:t>
            </w:r>
          </w:p>
        </w:tc>
        <w:tc>
          <w:tcPr>
            <w:tcW w:w="150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2019 </w:t>
            </w:r>
            <w:r w:rsidRPr="00136DFB">
              <w:rPr>
                <w:rFonts w:ascii="Sylfaen" w:eastAsia="Times New Roman" w:hAnsi="Sylfaen" w:cs="Sylfaen"/>
                <w:sz w:val="16"/>
                <w:szCs w:val="16"/>
              </w:rPr>
              <w:t>წლის</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გეგმა</w:t>
            </w:r>
            <w:r w:rsidRPr="00136DFB">
              <w:rPr>
                <w:rFonts w:ascii="Arial CYR" w:eastAsia="Times New Roman" w:hAnsi="Arial CYR" w:cs="Arial CYR"/>
                <w:sz w:val="16"/>
                <w:szCs w:val="16"/>
              </w:rPr>
              <w:t xml:space="preserve"> </w:t>
            </w:r>
          </w:p>
        </w:tc>
        <w:tc>
          <w:tcPr>
            <w:tcW w:w="148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2020 </w:t>
            </w:r>
            <w:r w:rsidRPr="00136DFB">
              <w:rPr>
                <w:rFonts w:ascii="Sylfaen" w:eastAsia="Times New Roman" w:hAnsi="Sylfaen" w:cs="Sylfaen"/>
                <w:sz w:val="16"/>
                <w:szCs w:val="16"/>
              </w:rPr>
              <w:t>წლის</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პროექტი</w:t>
            </w:r>
            <w:r w:rsidRPr="00136DFB">
              <w:rPr>
                <w:rFonts w:ascii="Arial CYR" w:eastAsia="Times New Roman" w:hAnsi="Arial CYR" w:cs="Arial CYR"/>
                <w:sz w:val="16"/>
                <w:szCs w:val="16"/>
              </w:rPr>
              <w:t xml:space="preserve"> </w:t>
            </w:r>
          </w:p>
        </w:tc>
      </w:tr>
      <w:tr w:rsidR="00136DFB" w:rsidRPr="00136DFB" w:rsidTr="00136DFB">
        <w:trPr>
          <w:trHeight w:val="315"/>
        </w:trPr>
        <w:tc>
          <w:tcPr>
            <w:tcW w:w="1498" w:type="pct"/>
            <w:vMerge/>
            <w:tcBorders>
              <w:top w:val="single" w:sz="4" w:space="0" w:color="auto"/>
              <w:left w:val="single" w:sz="4" w:space="0" w:color="auto"/>
              <w:bottom w:val="single" w:sz="4" w:space="0" w:color="auto"/>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5" w:type="pct"/>
            <w:vMerge/>
            <w:tcBorders>
              <w:top w:val="single" w:sz="4" w:space="0" w:color="auto"/>
              <w:left w:val="single" w:sz="4" w:space="0" w:color="auto"/>
              <w:bottom w:val="single" w:sz="4" w:space="0" w:color="000000"/>
              <w:right w:val="nil"/>
            </w:tcBorders>
            <w:vAlign w:val="center"/>
            <w:hideMark/>
          </w:tcPr>
          <w:p w:rsidR="00136DFB" w:rsidRPr="00136DFB" w:rsidRDefault="00136DFB" w:rsidP="00136DFB">
            <w:pPr>
              <w:spacing w:after="0" w:line="240" w:lineRule="auto"/>
              <w:rPr>
                <w:rFonts w:ascii="Arial CYR" w:eastAsia="Times New Roman" w:hAnsi="Arial CYR" w:cs="Arial CYR"/>
                <w:sz w:val="16"/>
                <w:szCs w:val="16"/>
              </w:rPr>
            </w:pP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სულ</w:t>
            </w:r>
            <w:r w:rsidRPr="00136DFB">
              <w:rPr>
                <w:rFonts w:ascii="Arial CYR" w:eastAsia="Times New Roman" w:hAnsi="Arial CYR" w:cs="Arial CYR"/>
                <w:sz w:val="16"/>
                <w:szCs w:val="16"/>
              </w:rPr>
              <w:t xml:space="preserve"> </w:t>
            </w:r>
          </w:p>
        </w:tc>
        <w:tc>
          <w:tcPr>
            <w:tcW w:w="100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36DFB" w:rsidRPr="00136DFB" w:rsidRDefault="00136DFB" w:rsidP="00136DFB">
            <w:pPr>
              <w:spacing w:after="0" w:line="240" w:lineRule="auto"/>
              <w:jc w:val="center"/>
              <w:rPr>
                <w:rFonts w:ascii="Arial CYR" w:eastAsia="Times New Roman" w:hAnsi="Arial CYR" w:cs="Arial CYR"/>
                <w:sz w:val="12"/>
                <w:szCs w:val="12"/>
              </w:rPr>
            </w:pP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მათ</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შორის</w:t>
            </w:r>
            <w:r w:rsidRPr="00136DFB">
              <w:rPr>
                <w:rFonts w:ascii="Arial CYR" w:eastAsia="Times New Roman" w:hAnsi="Arial CYR" w:cs="Arial CYR"/>
                <w:sz w:val="12"/>
                <w:szCs w:val="12"/>
              </w:rPr>
              <w:t xml:space="preserve"> </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სულ</w:t>
            </w:r>
            <w:r w:rsidRPr="00136DFB">
              <w:rPr>
                <w:rFonts w:ascii="Arial CYR" w:eastAsia="Times New Roman" w:hAnsi="Arial CYR" w:cs="Arial CYR"/>
                <w:sz w:val="16"/>
                <w:szCs w:val="16"/>
              </w:rPr>
              <w:t xml:space="preserve"> </w:t>
            </w:r>
          </w:p>
        </w:tc>
        <w:tc>
          <w:tcPr>
            <w:tcW w:w="98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36DFB" w:rsidRPr="00136DFB" w:rsidRDefault="00136DFB" w:rsidP="00136DFB">
            <w:pPr>
              <w:spacing w:after="0" w:line="240" w:lineRule="auto"/>
              <w:jc w:val="center"/>
              <w:rPr>
                <w:rFonts w:ascii="Arial CYR" w:eastAsia="Times New Roman" w:hAnsi="Arial CYR" w:cs="Arial CYR"/>
                <w:sz w:val="12"/>
                <w:szCs w:val="12"/>
              </w:rPr>
            </w:pP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მათ</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შორის</w:t>
            </w:r>
            <w:r w:rsidRPr="00136DFB">
              <w:rPr>
                <w:rFonts w:ascii="Arial CYR" w:eastAsia="Times New Roman" w:hAnsi="Arial CYR" w:cs="Arial CYR"/>
                <w:sz w:val="12"/>
                <w:szCs w:val="12"/>
              </w:rPr>
              <w:t xml:space="preserve"> </w:t>
            </w:r>
          </w:p>
        </w:tc>
      </w:tr>
      <w:tr w:rsidR="00136DFB" w:rsidRPr="00136DFB" w:rsidTr="00136DFB">
        <w:trPr>
          <w:trHeight w:val="495"/>
        </w:trPr>
        <w:tc>
          <w:tcPr>
            <w:tcW w:w="1498" w:type="pct"/>
            <w:vMerge/>
            <w:tcBorders>
              <w:top w:val="single" w:sz="4" w:space="0" w:color="auto"/>
              <w:left w:val="single" w:sz="4" w:space="0" w:color="auto"/>
              <w:bottom w:val="single" w:sz="4" w:space="0" w:color="auto"/>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5" w:type="pct"/>
            <w:vMerge/>
            <w:tcBorders>
              <w:top w:val="single" w:sz="4" w:space="0" w:color="auto"/>
              <w:left w:val="single" w:sz="4" w:space="0" w:color="auto"/>
              <w:bottom w:val="single" w:sz="4" w:space="0" w:color="000000"/>
              <w:right w:val="nil"/>
            </w:tcBorders>
            <w:vAlign w:val="center"/>
            <w:hideMark/>
          </w:tcPr>
          <w:p w:rsidR="00136DFB" w:rsidRPr="00136DFB" w:rsidRDefault="00136DFB" w:rsidP="00136DFB">
            <w:pPr>
              <w:spacing w:after="0" w:line="240" w:lineRule="auto"/>
              <w:rPr>
                <w:rFonts w:ascii="Arial CYR" w:eastAsia="Times New Roman" w:hAnsi="Arial CYR" w:cs="Arial CYR"/>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sz w:val="16"/>
                <w:szCs w:val="16"/>
              </w:rPr>
            </w:pPr>
          </w:p>
        </w:tc>
        <w:tc>
          <w:tcPr>
            <w:tcW w:w="505" w:type="pct"/>
            <w:tcBorders>
              <w:top w:val="nil"/>
              <w:left w:val="nil"/>
              <w:bottom w:val="single" w:sz="4" w:space="0" w:color="auto"/>
              <w:right w:val="single" w:sz="4" w:space="0" w:color="auto"/>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2"/>
                <w:szCs w:val="12"/>
              </w:rPr>
            </w:pP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საკუთარი</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შემოსავლები</w:t>
            </w:r>
            <w:r w:rsidRPr="00136DFB">
              <w:rPr>
                <w:rFonts w:ascii="Arial CYR" w:eastAsia="Times New Roman" w:hAnsi="Arial CYR" w:cs="Arial CYR"/>
                <w:sz w:val="12"/>
                <w:szCs w:val="12"/>
              </w:rPr>
              <w:t xml:space="preserve"> </w:t>
            </w:r>
          </w:p>
        </w:tc>
        <w:tc>
          <w:tcPr>
            <w:tcW w:w="496" w:type="pct"/>
            <w:tcBorders>
              <w:top w:val="nil"/>
              <w:left w:val="nil"/>
              <w:bottom w:val="single" w:sz="4" w:space="0" w:color="auto"/>
              <w:right w:val="single" w:sz="4" w:space="0" w:color="auto"/>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2"/>
                <w:szCs w:val="12"/>
              </w:rPr>
            </w:pP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სახელმწიფო</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ბიუჯეტის</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ფონდები</w:t>
            </w:r>
            <w:r w:rsidRPr="00136DFB">
              <w:rPr>
                <w:rFonts w:ascii="Arial CYR" w:eastAsia="Times New Roman" w:hAnsi="Arial CYR" w:cs="Arial CYR"/>
                <w:sz w:val="12"/>
                <w:szCs w:val="12"/>
              </w:rPr>
              <w:t xml:space="preserve"> </w:t>
            </w:r>
          </w:p>
        </w:tc>
        <w:tc>
          <w:tcPr>
            <w:tcW w:w="505" w:type="pct"/>
            <w:vMerge/>
            <w:tcBorders>
              <w:top w:val="nil"/>
              <w:left w:val="single" w:sz="4" w:space="0" w:color="auto"/>
              <w:bottom w:val="single" w:sz="4" w:space="0" w:color="000000"/>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sz w:val="16"/>
                <w:szCs w:val="16"/>
              </w:rPr>
            </w:pPr>
          </w:p>
        </w:tc>
        <w:tc>
          <w:tcPr>
            <w:tcW w:w="505" w:type="pct"/>
            <w:tcBorders>
              <w:top w:val="nil"/>
              <w:left w:val="nil"/>
              <w:bottom w:val="single" w:sz="4" w:space="0" w:color="auto"/>
              <w:right w:val="single" w:sz="4" w:space="0" w:color="auto"/>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2"/>
                <w:szCs w:val="12"/>
              </w:rPr>
            </w:pP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საკუთარი</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შემოსავლები</w:t>
            </w:r>
            <w:r w:rsidRPr="00136DFB">
              <w:rPr>
                <w:rFonts w:ascii="Arial CYR" w:eastAsia="Times New Roman" w:hAnsi="Arial CYR" w:cs="Arial CYR"/>
                <w:sz w:val="12"/>
                <w:szCs w:val="12"/>
              </w:rPr>
              <w:t xml:space="preserve"> </w:t>
            </w:r>
          </w:p>
        </w:tc>
        <w:tc>
          <w:tcPr>
            <w:tcW w:w="479" w:type="pct"/>
            <w:tcBorders>
              <w:top w:val="nil"/>
              <w:left w:val="nil"/>
              <w:bottom w:val="single" w:sz="4" w:space="0" w:color="auto"/>
              <w:right w:val="single" w:sz="4" w:space="0" w:color="auto"/>
            </w:tcBorders>
            <w:shd w:val="clear" w:color="auto" w:fill="auto"/>
            <w:vAlign w:val="center"/>
            <w:hideMark/>
          </w:tcPr>
          <w:p w:rsidR="00136DFB" w:rsidRPr="00136DFB" w:rsidRDefault="00136DFB" w:rsidP="00136DFB">
            <w:pPr>
              <w:spacing w:after="0" w:line="240" w:lineRule="auto"/>
              <w:jc w:val="center"/>
              <w:rPr>
                <w:rFonts w:ascii="Arial CYR" w:eastAsia="Times New Roman" w:hAnsi="Arial CYR" w:cs="Arial CYR"/>
                <w:sz w:val="12"/>
                <w:szCs w:val="12"/>
              </w:rPr>
            </w:pP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სახელმწიფო</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ბიუჯეტის</w:t>
            </w:r>
            <w:r w:rsidRPr="00136DFB">
              <w:rPr>
                <w:rFonts w:ascii="Arial CYR" w:eastAsia="Times New Roman" w:hAnsi="Arial CYR" w:cs="Arial CYR"/>
                <w:sz w:val="12"/>
                <w:szCs w:val="12"/>
              </w:rPr>
              <w:t xml:space="preserve"> </w:t>
            </w:r>
            <w:r w:rsidRPr="00136DFB">
              <w:rPr>
                <w:rFonts w:ascii="Sylfaen" w:eastAsia="Times New Roman" w:hAnsi="Sylfaen" w:cs="Sylfaen"/>
                <w:sz w:val="12"/>
                <w:szCs w:val="12"/>
              </w:rPr>
              <w:t>ფონდები</w:t>
            </w:r>
            <w:r w:rsidRPr="00136DFB">
              <w:rPr>
                <w:rFonts w:ascii="Arial CYR" w:eastAsia="Times New Roman" w:hAnsi="Arial CYR" w:cs="Arial CYR"/>
                <w:sz w:val="12"/>
                <w:szCs w:val="12"/>
              </w:rPr>
              <w:t xml:space="preserve"> </w:t>
            </w:r>
          </w:p>
        </w:tc>
      </w:tr>
      <w:tr w:rsidR="00136DFB" w:rsidRPr="00136DFB" w:rsidTr="00136DFB">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I. </w:t>
            </w:r>
            <w:r w:rsidRPr="00136DFB">
              <w:rPr>
                <w:rFonts w:ascii="Sylfaen" w:eastAsia="Times New Roman" w:hAnsi="Sylfaen" w:cs="Sylfaen"/>
                <w:b/>
                <w:bCs/>
                <w:sz w:val="16"/>
                <w:szCs w:val="16"/>
              </w:rPr>
              <w:t>შემოსავლები</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11,980.9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17,822.0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10,200.5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7,621.5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11,018.0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11,018.0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გადასახადები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2,242.2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8,310.6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8,310.6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10,032.0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10,032.0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გრანტები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8,831.7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8,532.2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910.7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7,621.5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150.0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150.0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სხვა</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შემოსავლები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907.0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979.2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979.2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836.0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836.0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II. </w:t>
            </w:r>
            <w:r w:rsidRPr="00136DFB">
              <w:rPr>
                <w:rFonts w:ascii="Sylfaen" w:eastAsia="Times New Roman" w:hAnsi="Sylfaen" w:cs="Sylfaen"/>
                <w:b/>
                <w:bCs/>
                <w:sz w:val="16"/>
                <w:szCs w:val="16"/>
              </w:rPr>
              <w:t>ხარჯები</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7,377.1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8,784.9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8,599.2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185.7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9,676.6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9,676.6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შრომის</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ანაზღაურება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1,578.8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1,794.8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1,794.8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2,076.5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2,076.5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33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საქონელი</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და</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მომსახურება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803.6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1,181.6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995.9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185.7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1,154.8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1,154.8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31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პროცენტი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70.7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211.2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211.2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117.0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117.0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სუბსიდიები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4,475.9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5,103.8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5,103.8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5,734.5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5,734.5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გრანტები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12.5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52.0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52.0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65.0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65.0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სოციალური</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უზრუნველყოფა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336.7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379.6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379.6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436.3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436.3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სხვა</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ხარჯები</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98.9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61.9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61.9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92.5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92.5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43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III. </w:t>
            </w:r>
            <w:r w:rsidRPr="00136DFB">
              <w:rPr>
                <w:rFonts w:ascii="Sylfaen" w:eastAsia="Times New Roman" w:hAnsi="Sylfaen" w:cs="Sylfaen"/>
                <w:b/>
                <w:bCs/>
                <w:sz w:val="16"/>
                <w:szCs w:val="16"/>
              </w:rPr>
              <w:t>საოპერაციო</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სალდო</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4,603.8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9,037.1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1,601.3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7,435.8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1,341.4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1,341.4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450"/>
        </w:trPr>
        <w:tc>
          <w:tcPr>
            <w:tcW w:w="1498" w:type="pct"/>
            <w:tcBorders>
              <w:top w:val="nil"/>
              <w:left w:val="single" w:sz="4" w:space="0" w:color="auto"/>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IV. </w:t>
            </w:r>
            <w:r w:rsidRPr="00136DFB">
              <w:rPr>
                <w:rFonts w:ascii="Sylfaen" w:eastAsia="Times New Roman" w:hAnsi="Sylfaen" w:cs="Sylfaen"/>
                <w:b/>
                <w:bCs/>
                <w:sz w:val="16"/>
                <w:szCs w:val="16"/>
              </w:rPr>
              <w:t>არაფინანსური</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აქტივების</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ცვლილება</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2,875.2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11,561.1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1,444.8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10,116.3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1,198.4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1,198.4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30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ზრდა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2,896.9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11,661.1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1,544.8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10,116.3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1,248.4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1,248.4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კლება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21.7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100.0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50.0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50.0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r>
      <w:tr w:rsidR="00136DFB" w:rsidRPr="00136DFB" w:rsidTr="00136DFB">
        <w:trPr>
          <w:trHeight w:val="450"/>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V. </w:t>
            </w:r>
            <w:r w:rsidRPr="00136DFB">
              <w:rPr>
                <w:rFonts w:ascii="Sylfaen" w:eastAsia="Times New Roman" w:hAnsi="Sylfaen" w:cs="Sylfaen"/>
                <w:b/>
                <w:bCs/>
                <w:sz w:val="16"/>
                <w:szCs w:val="16"/>
              </w:rPr>
              <w:t>მთლიანი</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სალდო</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2,524.0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156.5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315"/>
        </w:trPr>
        <w:tc>
          <w:tcPr>
            <w:tcW w:w="1498" w:type="pct"/>
            <w:tcBorders>
              <w:top w:val="nil"/>
              <w:left w:val="single" w:sz="4" w:space="0" w:color="auto"/>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VI. </w:t>
            </w:r>
            <w:r w:rsidRPr="00136DFB">
              <w:rPr>
                <w:rFonts w:ascii="Sylfaen" w:eastAsia="Times New Roman" w:hAnsi="Sylfaen" w:cs="Sylfaen"/>
                <w:b/>
                <w:bCs/>
                <w:sz w:val="16"/>
                <w:szCs w:val="16"/>
              </w:rPr>
              <w:t>ფინანსური</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აქტივების</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ცვლილება</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2,610.5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70.0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ზრდა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4"/>
                <w:szCs w:val="14"/>
              </w:rPr>
            </w:pP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ვალუტა</w:t>
            </w: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და</w:t>
            </w: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დეპოზიტები</w:t>
            </w:r>
            <w:r w:rsidRPr="00136DFB">
              <w:rPr>
                <w:rFonts w:ascii="Arial CYR" w:eastAsia="Times New Roman" w:hAnsi="Arial CYR" w:cs="Arial CYR"/>
                <w:sz w:val="14"/>
                <w:szCs w:val="14"/>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კლება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2,610.5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70.0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4"/>
                <w:szCs w:val="14"/>
              </w:rPr>
            </w:pP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ვალუტა</w:t>
            </w: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და</w:t>
            </w: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დეპოზიტები</w:t>
            </w:r>
            <w:r w:rsidRPr="00136DFB">
              <w:rPr>
                <w:rFonts w:ascii="Arial CYR" w:eastAsia="Times New Roman" w:hAnsi="Arial CYR" w:cs="Arial CYR"/>
                <w:sz w:val="14"/>
                <w:szCs w:val="14"/>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1,728.5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2,610.5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70.0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2,680.5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VII. </w:t>
            </w:r>
            <w:r w:rsidRPr="00136DFB">
              <w:rPr>
                <w:rFonts w:ascii="Sylfaen" w:eastAsia="Times New Roman" w:hAnsi="Sylfaen" w:cs="Sylfaen"/>
                <w:b/>
                <w:bCs/>
                <w:sz w:val="16"/>
                <w:szCs w:val="16"/>
              </w:rPr>
              <w:t>ვალდებულებების</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ცვლილება</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კლება</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საშინაო</w:t>
            </w:r>
            <w:r w:rsidRPr="00136DFB">
              <w:rPr>
                <w:rFonts w:ascii="Arial CYR" w:eastAsia="Times New Roman" w:hAnsi="Arial CYR" w:cs="Arial CYR"/>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4"/>
                <w:szCs w:val="14"/>
              </w:rPr>
            </w:pPr>
            <w:r w:rsidRPr="00136DFB">
              <w:rPr>
                <w:rFonts w:ascii="Arial CYR" w:eastAsia="Times New Roman" w:hAnsi="Arial CYR" w:cs="Arial CYR"/>
                <w:sz w:val="14"/>
                <w:szCs w:val="14"/>
              </w:rPr>
              <w:t xml:space="preserve">           </w:t>
            </w:r>
            <w:r w:rsidRPr="00136DFB">
              <w:rPr>
                <w:rFonts w:ascii="Sylfaen" w:eastAsia="Times New Roman" w:hAnsi="Sylfaen" w:cs="Sylfaen"/>
                <w:sz w:val="14"/>
                <w:szCs w:val="14"/>
              </w:rPr>
              <w:t>სესხები</w:t>
            </w:r>
            <w:r w:rsidRPr="00136DFB">
              <w:rPr>
                <w:rFonts w:ascii="Arial CYR" w:eastAsia="Times New Roman" w:hAnsi="Arial CYR" w:cs="Arial CYR"/>
                <w:sz w:val="14"/>
                <w:szCs w:val="14"/>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86.5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86.5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143.0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143.0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r>
      <w:tr w:rsidR="00136DFB" w:rsidRPr="00136DFB" w:rsidTr="00136DFB">
        <w:trPr>
          <w:trHeight w:val="255"/>
        </w:trPr>
        <w:tc>
          <w:tcPr>
            <w:tcW w:w="1498"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VIII. </w:t>
            </w:r>
            <w:r w:rsidRPr="00136DFB">
              <w:rPr>
                <w:rFonts w:ascii="Sylfaen" w:eastAsia="Times New Roman" w:hAnsi="Sylfaen" w:cs="Sylfaen"/>
                <w:b/>
                <w:bCs/>
                <w:sz w:val="16"/>
                <w:szCs w:val="16"/>
              </w:rPr>
              <w:t>ბალანსი</w:t>
            </w:r>
            <w:r w:rsidRPr="00136DFB">
              <w:rPr>
                <w:rFonts w:ascii="Arial CYR" w:eastAsia="Times New Roman" w:hAnsi="Arial CYR" w:cs="Arial CYR"/>
                <w:b/>
                <w:b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0.0   </w:t>
            </w:r>
          </w:p>
        </w:tc>
        <w:tc>
          <w:tcPr>
            <w:tcW w:w="496"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0.0   </w:t>
            </w:r>
          </w:p>
        </w:tc>
        <w:tc>
          <w:tcPr>
            <w:tcW w:w="505"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0.0   </w:t>
            </w:r>
          </w:p>
        </w:tc>
        <w:tc>
          <w:tcPr>
            <w:tcW w:w="479"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bl>
    <w:p w:rsidR="008E68D6" w:rsidRDefault="008E68D6" w:rsidP="00836B30">
      <w:pPr>
        <w:jc w:val="center"/>
        <w:rPr>
          <w:rFonts w:ascii="Sylfaen" w:eastAsia="Times New Roman" w:hAnsi="Sylfaen" w:cs="Sylfaen"/>
          <w:b/>
        </w:rPr>
      </w:pPr>
    </w:p>
    <w:p w:rsidR="00251FF1" w:rsidRDefault="00251FF1" w:rsidP="00E96372">
      <w:pPr>
        <w:rPr>
          <w:rFonts w:ascii="Sylfaen" w:eastAsia="Times New Roman" w:hAnsi="Sylfaen" w:cs="Sylfaen"/>
          <w:b/>
        </w:rPr>
      </w:pPr>
    </w:p>
    <w:p w:rsidR="00E96372" w:rsidRPr="00836B30" w:rsidRDefault="00E96372" w:rsidP="00E96372">
      <w:pPr>
        <w:rPr>
          <w:rFonts w:ascii="Sylfaen" w:eastAsia="Times New Roman" w:hAnsi="Sylfaen" w:cs="Sylfaen"/>
        </w:rPr>
      </w:pPr>
      <w:r w:rsidRPr="00836B30">
        <w:rPr>
          <w:rFonts w:ascii="Sylfaen" w:eastAsia="Times New Roman" w:hAnsi="Sylfaen" w:cs="Sylfaen"/>
          <w:b/>
        </w:rPr>
        <w:t>მუხლი</w:t>
      </w:r>
      <w:r w:rsidRPr="00836B30">
        <w:rPr>
          <w:rFonts w:ascii="AcadNusx" w:eastAsia="Times New Roman" w:hAnsi="AcadNusx" w:cs="Arial"/>
          <w:b/>
        </w:rPr>
        <w:t xml:space="preserve"> </w:t>
      </w:r>
      <w:r w:rsidR="008C68CC">
        <w:rPr>
          <w:rFonts w:ascii="Sylfaen" w:eastAsia="Times New Roman" w:hAnsi="Sylfaen" w:cs="Arial"/>
          <w:b/>
          <w:lang w:val="ka-GE"/>
        </w:rPr>
        <w:t>2</w:t>
      </w:r>
      <w:r w:rsidRPr="00836B30">
        <w:rPr>
          <w:rFonts w:ascii="AcadNusx" w:eastAsia="Times New Roman" w:hAnsi="AcadNusx" w:cs="Arial"/>
        </w:rPr>
        <w:t xml:space="preserve">. </w:t>
      </w:r>
      <w:r w:rsidRPr="00836B30">
        <w:rPr>
          <w:rFonts w:ascii="Sylfaen" w:eastAsia="Times New Roman" w:hAnsi="Sylfaen" w:cs="Sylfaen"/>
          <w:lang w:val="ka-GE"/>
        </w:rPr>
        <w:t>ახმეტის</w:t>
      </w:r>
      <w:r w:rsidRPr="00836B30">
        <w:rPr>
          <w:rFonts w:ascii="AcadNusx" w:eastAsia="Times New Roman" w:hAnsi="AcadNusx" w:cs="AcadNusx"/>
        </w:rPr>
        <w:t xml:space="preserve"> </w:t>
      </w:r>
      <w:r w:rsidRPr="00836B30">
        <w:rPr>
          <w:rFonts w:ascii="Sylfaen" w:eastAsia="Times New Roman" w:hAnsi="Sylfaen" w:cs="Sylfaen"/>
        </w:rPr>
        <w:t>მუნიციპალიტეტის</w:t>
      </w:r>
      <w:r w:rsidRPr="00836B30">
        <w:rPr>
          <w:rFonts w:ascii="AcadNusx" w:eastAsia="Times New Roman" w:hAnsi="AcadNusx" w:cs="AcadNusx"/>
        </w:rPr>
        <w:t xml:space="preserve"> </w:t>
      </w:r>
      <w:r w:rsidRPr="00836B30">
        <w:rPr>
          <w:rFonts w:ascii="Sylfaen" w:eastAsia="Times New Roman" w:hAnsi="Sylfaen" w:cs="Sylfaen"/>
        </w:rPr>
        <w:t>ბიუჯეტის</w:t>
      </w:r>
      <w:r w:rsidRPr="00836B30">
        <w:rPr>
          <w:rFonts w:ascii="AcadNusx" w:eastAsia="Times New Roman" w:hAnsi="AcadNusx" w:cs="AcadNusx"/>
        </w:rPr>
        <w:t xml:space="preserve"> </w:t>
      </w:r>
      <w:r w:rsidRPr="00836B30">
        <w:rPr>
          <w:rFonts w:ascii="Sylfaen" w:eastAsia="Times New Roman" w:hAnsi="Sylfaen" w:cs="Sylfaen"/>
        </w:rPr>
        <w:t>შემოსულობები</w:t>
      </w:r>
      <w:r w:rsidRPr="00836B30">
        <w:rPr>
          <w:rFonts w:ascii="AcadNusx" w:eastAsia="Times New Roman" w:hAnsi="AcadNusx" w:cs="AcadNusx"/>
        </w:rPr>
        <w:t xml:space="preserve">, </w:t>
      </w:r>
      <w:r w:rsidRPr="00836B30">
        <w:rPr>
          <w:rFonts w:ascii="Sylfaen" w:eastAsia="Times New Roman" w:hAnsi="Sylfaen" w:cs="Sylfaen"/>
        </w:rPr>
        <w:t>გადასახდელები</w:t>
      </w:r>
      <w:r w:rsidRPr="00836B30">
        <w:rPr>
          <w:rFonts w:ascii="AcadNusx" w:eastAsia="Times New Roman" w:hAnsi="AcadNusx" w:cs="AcadNusx"/>
        </w:rPr>
        <w:t xml:space="preserve"> </w:t>
      </w:r>
      <w:r w:rsidRPr="00836B30">
        <w:rPr>
          <w:rFonts w:ascii="Sylfaen" w:eastAsia="Times New Roman" w:hAnsi="Sylfaen" w:cs="Sylfaen"/>
        </w:rPr>
        <w:t>და</w:t>
      </w:r>
      <w:r w:rsidR="00891B28">
        <w:rPr>
          <w:rFonts w:ascii="AcadNusx" w:eastAsia="Times New Roman" w:hAnsi="AcadNusx" w:cs="Arial"/>
        </w:rPr>
        <w:t xml:space="preserve"> </w:t>
      </w:r>
      <w:r w:rsidRPr="00836B30">
        <w:rPr>
          <w:rFonts w:ascii="Sylfaen" w:eastAsia="Times New Roman" w:hAnsi="Sylfaen" w:cs="Sylfaen"/>
        </w:rPr>
        <w:t>ნაშთის</w:t>
      </w:r>
      <w:r w:rsidRPr="00836B30">
        <w:rPr>
          <w:rFonts w:ascii="AcadNusx" w:eastAsia="Times New Roman" w:hAnsi="AcadNusx" w:cs="AcadNusx"/>
        </w:rPr>
        <w:t xml:space="preserve"> </w:t>
      </w:r>
      <w:r w:rsidRPr="00836B30">
        <w:rPr>
          <w:rFonts w:ascii="Sylfaen" w:eastAsia="Times New Roman" w:hAnsi="Sylfaen" w:cs="Sylfaen"/>
        </w:rPr>
        <w:t>ცვლილება</w:t>
      </w:r>
    </w:p>
    <w:tbl>
      <w:tblPr>
        <w:tblW w:w="5000" w:type="pct"/>
        <w:tblLook w:val="04A0" w:firstRow="1" w:lastRow="0" w:firstColumn="1" w:lastColumn="0" w:noHBand="0" w:noVBand="1"/>
      </w:tblPr>
      <w:tblGrid>
        <w:gridCol w:w="2427"/>
        <w:gridCol w:w="1032"/>
        <w:gridCol w:w="1032"/>
        <w:gridCol w:w="1032"/>
        <w:gridCol w:w="1032"/>
        <w:gridCol w:w="1032"/>
        <w:gridCol w:w="1032"/>
        <w:gridCol w:w="957"/>
      </w:tblGrid>
      <w:tr w:rsidR="00136DFB" w:rsidRPr="00136DFB" w:rsidTr="00136DFB">
        <w:trPr>
          <w:trHeight w:val="375"/>
        </w:trPr>
        <w:tc>
          <w:tcPr>
            <w:tcW w:w="147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Sylfaen" w:eastAsia="Times New Roman" w:hAnsi="Sylfaen" w:cs="Sylfaen"/>
                <w:b/>
                <w:bCs/>
                <w:sz w:val="16"/>
                <w:szCs w:val="16"/>
              </w:rPr>
              <w:t>დასახელება</w:t>
            </w:r>
            <w:r w:rsidRPr="00136DFB">
              <w:rPr>
                <w:rFonts w:ascii="Arial CYR" w:eastAsia="Times New Roman" w:hAnsi="Arial CYR" w:cs="Arial CYR"/>
                <w:b/>
                <w:bCs/>
                <w:sz w:val="16"/>
                <w:szCs w:val="16"/>
              </w:rPr>
              <w:t xml:space="preserve"> </w:t>
            </w:r>
          </w:p>
        </w:tc>
        <w:tc>
          <w:tcPr>
            <w:tcW w:w="50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2018</w:t>
            </w:r>
            <w:r w:rsidRPr="00136DFB">
              <w:rPr>
                <w:rFonts w:ascii="Arial CYR" w:eastAsia="Times New Roman" w:hAnsi="Arial CYR" w:cs="Arial CYR"/>
                <w:b/>
                <w:bCs/>
                <w:sz w:val="16"/>
                <w:szCs w:val="16"/>
              </w:rPr>
              <w:br/>
            </w:r>
            <w:r w:rsidRPr="00136DFB">
              <w:rPr>
                <w:rFonts w:ascii="Sylfaen" w:eastAsia="Times New Roman" w:hAnsi="Sylfaen" w:cs="Sylfaen"/>
                <w:b/>
                <w:bCs/>
                <w:sz w:val="16"/>
                <w:szCs w:val="16"/>
              </w:rPr>
              <w:t>წლის</w:t>
            </w:r>
            <w:r w:rsidRPr="00136DFB">
              <w:rPr>
                <w:rFonts w:ascii="Arial CYR" w:eastAsia="Times New Roman" w:hAnsi="Arial CYR" w:cs="Arial CYR"/>
                <w:b/>
                <w:bCs/>
                <w:sz w:val="16"/>
                <w:szCs w:val="16"/>
              </w:rPr>
              <w:br/>
              <w:t xml:space="preserve"> </w:t>
            </w:r>
            <w:r w:rsidRPr="00136DFB">
              <w:rPr>
                <w:rFonts w:ascii="Sylfaen" w:eastAsia="Times New Roman" w:hAnsi="Sylfaen" w:cs="Sylfaen"/>
                <w:b/>
                <w:bCs/>
                <w:sz w:val="16"/>
                <w:szCs w:val="16"/>
              </w:rPr>
              <w:t>ფაქტი</w:t>
            </w:r>
            <w:r w:rsidRPr="00136DFB">
              <w:rPr>
                <w:rFonts w:ascii="Arial CYR" w:eastAsia="Times New Roman" w:hAnsi="Arial CYR" w:cs="Arial CYR"/>
                <w:b/>
                <w:bCs/>
                <w:sz w:val="16"/>
                <w:szCs w:val="16"/>
              </w:rPr>
              <w:t xml:space="preserve"> </w:t>
            </w:r>
          </w:p>
        </w:tc>
        <w:tc>
          <w:tcPr>
            <w:tcW w:w="1505"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2019 </w:t>
            </w:r>
            <w:r w:rsidRPr="00136DFB">
              <w:rPr>
                <w:rFonts w:ascii="Sylfaen" w:eastAsia="Times New Roman" w:hAnsi="Sylfaen" w:cs="Sylfaen"/>
                <w:b/>
                <w:bCs/>
                <w:sz w:val="16"/>
                <w:szCs w:val="16"/>
              </w:rPr>
              <w:t>წლის</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გეგმა</w:t>
            </w:r>
            <w:r w:rsidRPr="00136DFB">
              <w:rPr>
                <w:rFonts w:ascii="Arial CYR" w:eastAsia="Times New Roman" w:hAnsi="Arial CYR" w:cs="Arial CYR"/>
                <w:b/>
                <w:bCs/>
                <w:sz w:val="16"/>
                <w:szCs w:val="16"/>
              </w:rPr>
              <w:t xml:space="preserve"> </w:t>
            </w:r>
          </w:p>
        </w:tc>
        <w:tc>
          <w:tcPr>
            <w:tcW w:w="152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2020 </w:t>
            </w:r>
            <w:r w:rsidRPr="00136DFB">
              <w:rPr>
                <w:rFonts w:ascii="Sylfaen" w:eastAsia="Times New Roman" w:hAnsi="Sylfaen" w:cs="Sylfaen"/>
                <w:b/>
                <w:bCs/>
                <w:sz w:val="16"/>
                <w:szCs w:val="16"/>
              </w:rPr>
              <w:t>წლის</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პროექტი</w:t>
            </w:r>
            <w:r w:rsidRPr="00136DFB">
              <w:rPr>
                <w:rFonts w:ascii="Arial CYR" w:eastAsia="Times New Roman" w:hAnsi="Arial CYR" w:cs="Arial CYR"/>
                <w:b/>
                <w:bCs/>
                <w:sz w:val="16"/>
                <w:szCs w:val="16"/>
              </w:rPr>
              <w:t xml:space="preserve"> </w:t>
            </w:r>
          </w:p>
        </w:tc>
      </w:tr>
      <w:tr w:rsidR="00136DFB" w:rsidRPr="00136DFB" w:rsidTr="00136DFB">
        <w:trPr>
          <w:trHeight w:val="22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სულ</w:t>
            </w:r>
            <w:r w:rsidRPr="00136DFB">
              <w:rPr>
                <w:rFonts w:ascii="Arial CYR" w:eastAsia="Times New Roman" w:hAnsi="Arial CYR" w:cs="Arial CYR"/>
                <w:b/>
                <w:bCs/>
                <w:sz w:val="16"/>
                <w:szCs w:val="16"/>
              </w:rPr>
              <w:t xml:space="preserve"> </w:t>
            </w:r>
          </w:p>
        </w:tc>
        <w:tc>
          <w:tcPr>
            <w:tcW w:w="10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2"/>
                <w:szCs w:val="12"/>
              </w:rPr>
            </w:pP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მათ</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შორის</w:t>
            </w:r>
            <w:r w:rsidRPr="00136DFB">
              <w:rPr>
                <w:rFonts w:ascii="Arial CYR" w:eastAsia="Times New Roman" w:hAnsi="Arial CYR" w:cs="Arial CYR"/>
                <w:b/>
                <w:bCs/>
                <w:sz w:val="12"/>
                <w:szCs w:val="12"/>
              </w:rPr>
              <w:t xml:space="preserve">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სულ</w:t>
            </w:r>
            <w:r w:rsidRPr="00136DFB">
              <w:rPr>
                <w:rFonts w:ascii="Arial CYR" w:eastAsia="Times New Roman" w:hAnsi="Arial CYR" w:cs="Arial CYR"/>
                <w:b/>
                <w:bCs/>
                <w:sz w:val="16"/>
                <w:szCs w:val="16"/>
              </w:rPr>
              <w:t xml:space="preserve"> </w:t>
            </w:r>
          </w:p>
        </w:tc>
        <w:tc>
          <w:tcPr>
            <w:tcW w:w="10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2"/>
                <w:szCs w:val="12"/>
              </w:rPr>
            </w:pP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მათ</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შორის</w:t>
            </w:r>
            <w:r w:rsidRPr="00136DFB">
              <w:rPr>
                <w:rFonts w:ascii="Arial CYR" w:eastAsia="Times New Roman" w:hAnsi="Arial CYR" w:cs="Arial CYR"/>
                <w:b/>
                <w:bCs/>
                <w:sz w:val="12"/>
                <w:szCs w:val="12"/>
              </w:rPr>
              <w:t xml:space="preserve"> </w:t>
            </w:r>
          </w:p>
        </w:tc>
      </w:tr>
      <w:tr w:rsidR="00136DFB" w:rsidRPr="00136DFB" w:rsidTr="00136DFB">
        <w:trPr>
          <w:trHeight w:val="49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2"/>
                <w:szCs w:val="12"/>
              </w:rPr>
            </w:pP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საკუთარი</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შემოსავლები</w:t>
            </w:r>
            <w:r w:rsidRPr="00136DFB">
              <w:rPr>
                <w:rFonts w:ascii="Arial CYR" w:eastAsia="Times New Roman" w:hAnsi="Arial CYR" w:cs="Arial CYR"/>
                <w:b/>
                <w:bCs/>
                <w:sz w:val="12"/>
                <w:szCs w:val="12"/>
              </w:rPr>
              <w:t xml:space="preserve"> </w:t>
            </w:r>
          </w:p>
        </w:tc>
        <w:tc>
          <w:tcPr>
            <w:tcW w:w="502" w:type="pct"/>
            <w:tcBorders>
              <w:top w:val="nil"/>
              <w:left w:val="nil"/>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2"/>
                <w:szCs w:val="12"/>
              </w:rPr>
            </w:pP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სახელმწიფო</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ბიუჯეტის</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ფონდები</w:t>
            </w:r>
            <w:r w:rsidRPr="00136DFB">
              <w:rPr>
                <w:rFonts w:ascii="Arial CYR" w:eastAsia="Times New Roman" w:hAnsi="Arial CYR" w:cs="Arial CYR"/>
                <w:b/>
                <w:bCs/>
                <w:sz w:val="12"/>
                <w:szCs w:val="12"/>
              </w:rPr>
              <w:t xml:space="preserve"> </w:t>
            </w:r>
          </w:p>
        </w:tc>
        <w:tc>
          <w:tcPr>
            <w:tcW w:w="502" w:type="pct"/>
            <w:vMerge/>
            <w:tcBorders>
              <w:top w:val="nil"/>
              <w:left w:val="single" w:sz="4" w:space="0" w:color="auto"/>
              <w:bottom w:val="single" w:sz="4" w:space="0" w:color="000000"/>
              <w:right w:val="single" w:sz="4" w:space="0" w:color="auto"/>
            </w:tcBorders>
            <w:vAlign w:val="center"/>
            <w:hideMark/>
          </w:tcPr>
          <w:p w:rsidR="00136DFB" w:rsidRPr="00136DFB" w:rsidRDefault="00136DFB" w:rsidP="00136DFB">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2"/>
                <w:szCs w:val="12"/>
              </w:rPr>
            </w:pP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საკუთარი</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შემოსავლები</w:t>
            </w:r>
            <w:r w:rsidRPr="00136DFB">
              <w:rPr>
                <w:rFonts w:ascii="Arial CYR" w:eastAsia="Times New Roman" w:hAnsi="Arial CYR" w:cs="Arial CYR"/>
                <w:b/>
                <w:bCs/>
                <w:sz w:val="12"/>
                <w:szCs w:val="12"/>
              </w:rPr>
              <w:t xml:space="preserve"> </w:t>
            </w:r>
          </w:p>
        </w:tc>
        <w:tc>
          <w:tcPr>
            <w:tcW w:w="520" w:type="pct"/>
            <w:tcBorders>
              <w:top w:val="nil"/>
              <w:left w:val="nil"/>
              <w:bottom w:val="single" w:sz="4" w:space="0" w:color="auto"/>
              <w:right w:val="single" w:sz="4" w:space="0" w:color="auto"/>
            </w:tcBorders>
            <w:shd w:val="clear" w:color="000000" w:fill="FFFFFF"/>
            <w:vAlign w:val="center"/>
            <w:hideMark/>
          </w:tcPr>
          <w:p w:rsidR="00136DFB" w:rsidRPr="00136DFB" w:rsidRDefault="00136DFB" w:rsidP="00136DFB">
            <w:pPr>
              <w:spacing w:after="0" w:line="240" w:lineRule="auto"/>
              <w:jc w:val="center"/>
              <w:rPr>
                <w:rFonts w:ascii="Arial CYR" w:eastAsia="Times New Roman" w:hAnsi="Arial CYR" w:cs="Arial CYR"/>
                <w:b/>
                <w:bCs/>
                <w:sz w:val="12"/>
                <w:szCs w:val="12"/>
              </w:rPr>
            </w:pP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სახელმწიფო</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ბიუჯეტის</w:t>
            </w:r>
            <w:r w:rsidRPr="00136DFB">
              <w:rPr>
                <w:rFonts w:ascii="Arial CYR" w:eastAsia="Times New Roman" w:hAnsi="Arial CYR" w:cs="Arial CYR"/>
                <w:b/>
                <w:bCs/>
                <w:sz w:val="12"/>
                <w:szCs w:val="12"/>
              </w:rPr>
              <w:t xml:space="preserve"> </w:t>
            </w:r>
            <w:r w:rsidRPr="00136DFB">
              <w:rPr>
                <w:rFonts w:ascii="Sylfaen" w:eastAsia="Times New Roman" w:hAnsi="Sylfaen" w:cs="Sylfaen"/>
                <w:b/>
                <w:bCs/>
                <w:sz w:val="12"/>
                <w:szCs w:val="12"/>
              </w:rPr>
              <w:t>ფონდები</w:t>
            </w:r>
            <w:r w:rsidRPr="00136DFB">
              <w:rPr>
                <w:rFonts w:ascii="Arial CYR" w:eastAsia="Times New Roman" w:hAnsi="Arial CYR" w:cs="Arial CYR"/>
                <w:b/>
                <w:bCs/>
                <w:sz w:val="12"/>
                <w:szCs w:val="12"/>
              </w:rPr>
              <w:t xml:space="preserve"> </w:t>
            </w:r>
          </w:p>
        </w:tc>
      </w:tr>
      <w:tr w:rsidR="00136DFB" w:rsidRPr="00136DFB" w:rsidTr="00136DFB">
        <w:trPr>
          <w:trHeight w:val="40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შემოსულობები</w:t>
            </w:r>
            <w:r w:rsidRPr="00136DFB">
              <w:rPr>
                <w:rFonts w:ascii="Arial CYR" w:eastAsia="Times New Roman" w:hAnsi="Arial CYR" w:cs="Arial CYR"/>
                <w:b/>
                <w:bCs/>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12,002.6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17,922.0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10,300.5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11,068.0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11,068.0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52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შემოსავლები</w:t>
            </w:r>
            <w:r w:rsidRPr="00136DFB">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11,980.9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17,822.0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10,200.5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11,018.0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11,018.0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58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არაფინანსური</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აქტივების</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კლება</w:t>
            </w:r>
            <w:r w:rsidRPr="00136DFB">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21.7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100.0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100.0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50.0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50.0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52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გადასახდელები</w:t>
            </w:r>
            <w:r w:rsidRPr="00136DFB">
              <w:rPr>
                <w:rFonts w:ascii="Arial CYR" w:eastAsia="Times New Roman" w:hAnsi="Arial CYR" w:cs="Arial CYR"/>
                <w:b/>
                <w:bCs/>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10,201.2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20,532.5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10,230.5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10,302.0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11,068.0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11,068.0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r w:rsidR="00136DFB" w:rsidRPr="00136DFB" w:rsidTr="00136DFB">
        <w:trPr>
          <w:trHeight w:val="40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ხარჯები</w:t>
            </w:r>
            <w:r w:rsidRPr="00136DFB">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7,304.3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8,784.9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8,599.2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185.7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9,676.6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9,676.6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43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არაფინანსური</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აქტივების</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ზრდა</w:t>
            </w:r>
            <w:r w:rsidRPr="00136DFB">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2,896.9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11,661.1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1,544.8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10,116.3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1,248.4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1,248.4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495"/>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rPr>
                <w:rFonts w:ascii="Arial CYR" w:eastAsia="Times New Roman" w:hAnsi="Arial CYR" w:cs="Arial CYR"/>
                <w:sz w:val="16"/>
                <w:szCs w:val="16"/>
              </w:rPr>
            </w:pP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ვალდებულებების</w:t>
            </w:r>
            <w:r w:rsidRPr="00136DFB">
              <w:rPr>
                <w:rFonts w:ascii="Arial CYR" w:eastAsia="Times New Roman" w:hAnsi="Arial CYR" w:cs="Arial CYR"/>
                <w:sz w:val="16"/>
                <w:szCs w:val="16"/>
              </w:rPr>
              <w:t xml:space="preserve"> </w:t>
            </w:r>
            <w:r w:rsidRPr="00136DFB">
              <w:rPr>
                <w:rFonts w:ascii="Sylfaen" w:eastAsia="Times New Roman" w:hAnsi="Sylfaen" w:cs="Sylfaen"/>
                <w:sz w:val="16"/>
                <w:szCs w:val="16"/>
              </w:rPr>
              <w:t>კლება</w:t>
            </w:r>
            <w:r w:rsidRPr="00136DFB">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86.5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86.5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143.0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143.0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sz w:val="16"/>
                <w:szCs w:val="16"/>
              </w:rPr>
            </w:pPr>
            <w:r w:rsidRPr="00136DFB">
              <w:rPr>
                <w:rFonts w:ascii="Arial CYR" w:eastAsia="Times New Roman" w:hAnsi="Arial CYR" w:cs="Arial CYR"/>
                <w:sz w:val="16"/>
                <w:szCs w:val="16"/>
              </w:rPr>
              <w:t xml:space="preserve">                 -     </w:t>
            </w:r>
          </w:p>
        </w:tc>
      </w:tr>
      <w:tr w:rsidR="00136DFB" w:rsidRPr="00136DFB" w:rsidTr="00136DFB">
        <w:trPr>
          <w:trHeight w:val="45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ნაშთის</w:t>
            </w:r>
            <w:r w:rsidRPr="00136DFB">
              <w:rPr>
                <w:rFonts w:ascii="Arial CYR" w:eastAsia="Times New Roman" w:hAnsi="Arial CYR" w:cs="Arial CYR"/>
                <w:b/>
                <w:bCs/>
                <w:sz w:val="16"/>
                <w:szCs w:val="16"/>
              </w:rPr>
              <w:t xml:space="preserve"> </w:t>
            </w:r>
            <w:r w:rsidRPr="00136DFB">
              <w:rPr>
                <w:rFonts w:ascii="Sylfaen" w:eastAsia="Times New Roman" w:hAnsi="Sylfaen" w:cs="Sylfaen"/>
                <w:b/>
                <w:bCs/>
                <w:sz w:val="16"/>
                <w:szCs w:val="16"/>
              </w:rPr>
              <w:t>ცვლილება</w:t>
            </w:r>
            <w:r w:rsidRPr="00136DFB">
              <w:rPr>
                <w:rFonts w:ascii="Arial CYR" w:eastAsia="Times New Roman" w:hAnsi="Arial CYR" w:cs="Arial CYR"/>
                <w:b/>
                <w:bCs/>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1,801.4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2,610.5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70.0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2,680.5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c>
          <w:tcPr>
            <w:tcW w:w="520" w:type="pct"/>
            <w:tcBorders>
              <w:top w:val="nil"/>
              <w:left w:val="nil"/>
              <w:bottom w:val="single" w:sz="4" w:space="0" w:color="auto"/>
              <w:right w:val="single" w:sz="4" w:space="0" w:color="auto"/>
            </w:tcBorders>
            <w:shd w:val="clear" w:color="000000" w:fill="FFFFFF"/>
            <w:noWrap/>
            <w:vAlign w:val="center"/>
            <w:hideMark/>
          </w:tcPr>
          <w:p w:rsidR="00136DFB" w:rsidRPr="00136DFB" w:rsidRDefault="00136DFB" w:rsidP="00136DFB">
            <w:pPr>
              <w:spacing w:after="0" w:line="240" w:lineRule="auto"/>
              <w:jc w:val="center"/>
              <w:rPr>
                <w:rFonts w:ascii="Arial CYR" w:eastAsia="Times New Roman" w:hAnsi="Arial CYR" w:cs="Arial CYR"/>
                <w:b/>
                <w:bCs/>
                <w:sz w:val="16"/>
                <w:szCs w:val="16"/>
              </w:rPr>
            </w:pPr>
            <w:r w:rsidRPr="00136DFB">
              <w:rPr>
                <w:rFonts w:ascii="Arial CYR" w:eastAsia="Times New Roman" w:hAnsi="Arial CYR" w:cs="Arial CYR"/>
                <w:b/>
                <w:bCs/>
                <w:sz w:val="16"/>
                <w:szCs w:val="16"/>
              </w:rPr>
              <w:t xml:space="preserve">                 -     </w:t>
            </w:r>
          </w:p>
        </w:tc>
      </w:tr>
    </w:tbl>
    <w:p w:rsidR="009D0F7B" w:rsidRDefault="009D0F7B" w:rsidP="009D0F7B">
      <w:pPr>
        <w:jc w:val="both"/>
        <w:rPr>
          <w:rFonts w:ascii="Sylfaen" w:eastAsia="Sylfaen" w:hAnsi="Sylfaen"/>
          <w:noProof/>
          <w:color w:val="000000"/>
          <w:lang w:val="ka-GE"/>
        </w:rPr>
      </w:pPr>
    </w:p>
    <w:p w:rsidR="002E7363" w:rsidRPr="00F409B9" w:rsidRDefault="002E7363" w:rsidP="002E7363">
      <w:pPr>
        <w:jc w:val="both"/>
        <w:rPr>
          <w:rFonts w:ascii="Sylfaen" w:hAnsi="Sylfaen"/>
          <w:b/>
          <w:noProof/>
          <w:lang w:val="ka-GE"/>
        </w:rPr>
      </w:pPr>
      <w:r w:rsidRPr="00F409B9">
        <w:rPr>
          <w:rFonts w:ascii="Sylfaen" w:hAnsi="Sylfaen"/>
          <w:b/>
          <w:noProof/>
          <w:lang w:val="ka-GE"/>
        </w:rPr>
        <w:t xml:space="preserve">მუხლი 3. </w:t>
      </w:r>
      <w:r w:rsidR="00AE0F67" w:rsidRPr="0067380F">
        <w:rPr>
          <w:rFonts w:ascii="Sylfaen" w:hAnsi="Sylfaen"/>
          <w:b/>
          <w:noProof/>
          <w:lang w:val="ka-GE"/>
        </w:rPr>
        <w:t>ახმეტის</w:t>
      </w:r>
      <w:r w:rsidR="004A1A2E" w:rsidRPr="0067380F">
        <w:rPr>
          <w:rFonts w:ascii="Sylfaen" w:hAnsi="Sylfaen"/>
          <w:b/>
          <w:noProof/>
          <w:lang w:val="ka-GE"/>
        </w:rPr>
        <w:t xml:space="preserve"> </w:t>
      </w:r>
      <w:r w:rsidRPr="0067380F">
        <w:rPr>
          <w:rFonts w:ascii="Sylfaen" w:hAnsi="Sylfaen"/>
          <w:b/>
          <w:noProof/>
          <w:lang w:val="ka-GE"/>
        </w:rPr>
        <w:t>მუნიციპალიტეტის ბიუჯეტის შემოსავლები</w:t>
      </w:r>
    </w:p>
    <w:p w:rsidR="002E7363" w:rsidRPr="005010C1" w:rsidRDefault="002E7363" w:rsidP="000B4408">
      <w:pPr>
        <w:jc w:val="both"/>
        <w:rPr>
          <w:rFonts w:ascii="Sylfaen" w:hAnsi="Sylfaen" w:cs="Arial"/>
          <w:sz w:val="20"/>
          <w:szCs w:val="20"/>
        </w:rPr>
      </w:pPr>
      <w:r w:rsidRPr="00F409B9">
        <w:rPr>
          <w:rFonts w:ascii="Sylfaen" w:hAnsi="Sylfaen"/>
          <w:noProof/>
          <w:lang w:val="ka-GE"/>
        </w:rPr>
        <w:t>განისაზღვროს მუნიციპალიტეტის ბიუჯეტის შემოსავლები</w:t>
      </w:r>
      <w:r w:rsidR="009A2F28">
        <w:rPr>
          <w:rFonts w:ascii="Sylfaen" w:hAnsi="Sylfaen"/>
          <w:noProof/>
          <w:lang w:val="ka-GE"/>
        </w:rPr>
        <w:t xml:space="preserve"> </w:t>
      </w:r>
      <w:r w:rsidR="00942A61">
        <w:rPr>
          <w:rFonts w:ascii="Sylfaen" w:hAnsi="Sylfaen" w:cs="Arial"/>
          <w:sz w:val="20"/>
          <w:szCs w:val="20"/>
        </w:rPr>
        <w:t>11018.0</w:t>
      </w:r>
      <w:r w:rsidR="001B6CD4">
        <w:rPr>
          <w:rFonts w:ascii="Sylfaen" w:hAnsi="Sylfaen" w:cs="Arial"/>
          <w:lang w:val="ka-GE"/>
        </w:rPr>
        <w:t xml:space="preserve"> </w:t>
      </w:r>
      <w:r w:rsidRPr="00F409B9">
        <w:rPr>
          <w:rFonts w:ascii="Sylfaen" w:hAnsi="Sylfaen"/>
          <w:noProof/>
          <w:lang w:val="ka-GE"/>
        </w:rPr>
        <w:t xml:space="preserve">ათასი ლარის ოდენობით </w:t>
      </w:r>
    </w:p>
    <w:tbl>
      <w:tblPr>
        <w:tblW w:w="5000" w:type="pct"/>
        <w:tblLook w:val="04A0" w:firstRow="1" w:lastRow="0" w:firstColumn="1" w:lastColumn="0" w:noHBand="0" w:noVBand="1"/>
      </w:tblPr>
      <w:tblGrid>
        <w:gridCol w:w="1915"/>
        <w:gridCol w:w="1106"/>
        <w:gridCol w:w="1106"/>
        <w:gridCol w:w="1106"/>
        <w:gridCol w:w="1106"/>
        <w:gridCol w:w="1106"/>
        <w:gridCol w:w="1106"/>
        <w:gridCol w:w="1025"/>
      </w:tblGrid>
      <w:tr w:rsidR="007A780C" w:rsidRPr="007A780C" w:rsidTr="007A780C">
        <w:trPr>
          <w:trHeight w:val="375"/>
        </w:trPr>
        <w:tc>
          <w:tcPr>
            <w:tcW w:w="147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Sylfaen" w:eastAsia="Times New Roman" w:hAnsi="Sylfaen" w:cs="Sylfaen"/>
                <w:b/>
                <w:bCs/>
                <w:sz w:val="16"/>
                <w:szCs w:val="16"/>
              </w:rPr>
              <w:t>დასახელება</w:t>
            </w:r>
            <w:r w:rsidRPr="007A780C">
              <w:rPr>
                <w:rFonts w:ascii="Arial CYR" w:eastAsia="Times New Roman" w:hAnsi="Arial CYR" w:cs="Arial CYR"/>
                <w:b/>
                <w:bCs/>
                <w:sz w:val="16"/>
                <w:szCs w:val="16"/>
              </w:rPr>
              <w:t xml:space="preserve"> </w:t>
            </w:r>
          </w:p>
        </w:tc>
        <w:tc>
          <w:tcPr>
            <w:tcW w:w="50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2018</w:t>
            </w:r>
            <w:r w:rsidRPr="007A780C">
              <w:rPr>
                <w:rFonts w:ascii="Arial CYR" w:eastAsia="Times New Roman" w:hAnsi="Arial CYR" w:cs="Arial CYR"/>
                <w:b/>
                <w:bCs/>
                <w:sz w:val="16"/>
                <w:szCs w:val="16"/>
              </w:rPr>
              <w:br/>
            </w:r>
            <w:r w:rsidRPr="007A780C">
              <w:rPr>
                <w:rFonts w:ascii="Sylfaen" w:eastAsia="Times New Roman" w:hAnsi="Sylfaen" w:cs="Sylfaen"/>
                <w:b/>
                <w:bCs/>
                <w:sz w:val="16"/>
                <w:szCs w:val="16"/>
              </w:rPr>
              <w:t>წლის</w:t>
            </w:r>
            <w:r w:rsidRPr="007A780C">
              <w:rPr>
                <w:rFonts w:ascii="Arial CYR" w:eastAsia="Times New Roman" w:hAnsi="Arial CYR" w:cs="Arial CYR"/>
                <w:b/>
                <w:bCs/>
                <w:sz w:val="16"/>
                <w:szCs w:val="16"/>
              </w:rPr>
              <w:br/>
              <w:t xml:space="preserve"> </w:t>
            </w:r>
            <w:r w:rsidRPr="007A780C">
              <w:rPr>
                <w:rFonts w:ascii="Sylfaen" w:eastAsia="Times New Roman" w:hAnsi="Sylfaen" w:cs="Sylfaen"/>
                <w:b/>
                <w:bCs/>
                <w:sz w:val="16"/>
                <w:szCs w:val="16"/>
              </w:rPr>
              <w:t>ფაქტი</w:t>
            </w:r>
            <w:r w:rsidRPr="007A780C">
              <w:rPr>
                <w:rFonts w:ascii="Arial CYR" w:eastAsia="Times New Roman" w:hAnsi="Arial CYR" w:cs="Arial CYR"/>
                <w:b/>
                <w:bCs/>
                <w:sz w:val="16"/>
                <w:szCs w:val="16"/>
              </w:rPr>
              <w:t xml:space="preserve"> </w:t>
            </w:r>
          </w:p>
        </w:tc>
        <w:tc>
          <w:tcPr>
            <w:tcW w:w="1505"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2019 </w:t>
            </w:r>
            <w:r w:rsidRPr="007A780C">
              <w:rPr>
                <w:rFonts w:ascii="Sylfaen" w:eastAsia="Times New Roman" w:hAnsi="Sylfaen" w:cs="Sylfaen"/>
                <w:b/>
                <w:bCs/>
                <w:sz w:val="16"/>
                <w:szCs w:val="16"/>
              </w:rPr>
              <w:t>წლის</w:t>
            </w: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გეგმა</w:t>
            </w:r>
            <w:r w:rsidRPr="007A780C">
              <w:rPr>
                <w:rFonts w:ascii="Arial CYR" w:eastAsia="Times New Roman" w:hAnsi="Arial CYR" w:cs="Arial CYR"/>
                <w:b/>
                <w:bCs/>
                <w:sz w:val="16"/>
                <w:szCs w:val="16"/>
              </w:rPr>
              <w:t xml:space="preserve"> </w:t>
            </w:r>
          </w:p>
        </w:tc>
        <w:tc>
          <w:tcPr>
            <w:tcW w:w="152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2020 </w:t>
            </w:r>
            <w:r w:rsidRPr="007A780C">
              <w:rPr>
                <w:rFonts w:ascii="Sylfaen" w:eastAsia="Times New Roman" w:hAnsi="Sylfaen" w:cs="Sylfaen"/>
                <w:b/>
                <w:bCs/>
                <w:sz w:val="16"/>
                <w:szCs w:val="16"/>
              </w:rPr>
              <w:t>წლის</w:t>
            </w: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პროექტი</w:t>
            </w:r>
            <w:r w:rsidRPr="007A780C">
              <w:rPr>
                <w:rFonts w:ascii="Arial CYR" w:eastAsia="Times New Roman" w:hAnsi="Arial CYR" w:cs="Arial CYR"/>
                <w:b/>
                <w:bCs/>
                <w:sz w:val="16"/>
                <w:szCs w:val="16"/>
              </w:rPr>
              <w:t xml:space="preserve"> </w:t>
            </w:r>
          </w:p>
        </w:tc>
      </w:tr>
      <w:tr w:rsidR="007A780C" w:rsidRPr="007A780C" w:rsidTr="007A780C">
        <w:trPr>
          <w:trHeight w:val="22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სულ</w:t>
            </w:r>
            <w:r w:rsidRPr="007A780C">
              <w:rPr>
                <w:rFonts w:ascii="Arial CYR" w:eastAsia="Times New Roman" w:hAnsi="Arial CYR" w:cs="Arial CYR"/>
                <w:b/>
                <w:bCs/>
                <w:sz w:val="16"/>
                <w:szCs w:val="16"/>
              </w:rPr>
              <w:t xml:space="preserve"> </w:t>
            </w:r>
          </w:p>
        </w:tc>
        <w:tc>
          <w:tcPr>
            <w:tcW w:w="10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მათ</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შორის</w:t>
            </w:r>
            <w:r w:rsidRPr="007A780C">
              <w:rPr>
                <w:rFonts w:ascii="Arial CYR" w:eastAsia="Times New Roman" w:hAnsi="Arial CYR" w:cs="Arial CYR"/>
                <w:b/>
                <w:bCs/>
                <w:sz w:val="12"/>
                <w:szCs w:val="12"/>
              </w:rPr>
              <w:t xml:space="preserve">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w:t>
            </w:r>
            <w:r w:rsidRPr="007A780C">
              <w:rPr>
                <w:rFonts w:ascii="Sylfaen" w:eastAsia="Times New Roman" w:hAnsi="Sylfaen" w:cs="Sylfaen"/>
                <w:b/>
                <w:bCs/>
                <w:sz w:val="16"/>
                <w:szCs w:val="16"/>
              </w:rPr>
              <w:t>სულ</w:t>
            </w:r>
            <w:r w:rsidRPr="007A780C">
              <w:rPr>
                <w:rFonts w:ascii="Arial CYR" w:eastAsia="Times New Roman" w:hAnsi="Arial CYR" w:cs="Arial CYR"/>
                <w:b/>
                <w:bCs/>
                <w:sz w:val="16"/>
                <w:szCs w:val="16"/>
              </w:rPr>
              <w:t xml:space="preserve"> </w:t>
            </w:r>
          </w:p>
        </w:tc>
        <w:tc>
          <w:tcPr>
            <w:tcW w:w="10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მათ</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შორის</w:t>
            </w:r>
            <w:r w:rsidRPr="007A780C">
              <w:rPr>
                <w:rFonts w:ascii="Arial CYR" w:eastAsia="Times New Roman" w:hAnsi="Arial CYR" w:cs="Arial CYR"/>
                <w:b/>
                <w:bCs/>
                <w:sz w:val="12"/>
                <w:szCs w:val="12"/>
              </w:rPr>
              <w:t xml:space="preserve"> </w:t>
            </w:r>
          </w:p>
        </w:tc>
      </w:tr>
      <w:tr w:rsidR="007A780C" w:rsidRPr="007A780C" w:rsidTr="007A780C">
        <w:trPr>
          <w:trHeight w:val="495"/>
        </w:trPr>
        <w:tc>
          <w:tcPr>
            <w:tcW w:w="1470" w:type="pct"/>
            <w:vMerge/>
            <w:tcBorders>
              <w:top w:val="single" w:sz="4" w:space="0" w:color="auto"/>
              <w:left w:val="single" w:sz="4" w:space="0" w:color="auto"/>
              <w:bottom w:val="single" w:sz="4" w:space="0" w:color="auto"/>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tcBorders>
              <w:top w:val="single" w:sz="4" w:space="0" w:color="auto"/>
              <w:left w:val="single" w:sz="4" w:space="0" w:color="auto"/>
              <w:bottom w:val="single" w:sz="4" w:space="0" w:color="000000"/>
              <w:right w:val="nil"/>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vMerge/>
            <w:tcBorders>
              <w:top w:val="nil"/>
              <w:left w:val="single" w:sz="4" w:space="0" w:color="auto"/>
              <w:bottom w:val="single" w:sz="4" w:space="0" w:color="000000"/>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საკუთარი</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შემოსავლები</w:t>
            </w:r>
            <w:r w:rsidRPr="007A780C">
              <w:rPr>
                <w:rFonts w:ascii="Arial CYR" w:eastAsia="Times New Roman" w:hAnsi="Arial CYR" w:cs="Arial CYR"/>
                <w:b/>
                <w:bCs/>
                <w:sz w:val="12"/>
                <w:szCs w:val="12"/>
              </w:rPr>
              <w:t xml:space="preserve"> </w:t>
            </w:r>
          </w:p>
        </w:tc>
        <w:tc>
          <w:tcPr>
            <w:tcW w:w="502"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სახელმწიფო</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ბიუჯეტის</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ფონდები</w:t>
            </w:r>
            <w:r w:rsidRPr="007A780C">
              <w:rPr>
                <w:rFonts w:ascii="Arial CYR" w:eastAsia="Times New Roman" w:hAnsi="Arial CYR" w:cs="Arial CYR"/>
                <w:b/>
                <w:bCs/>
                <w:sz w:val="12"/>
                <w:szCs w:val="12"/>
              </w:rPr>
              <w:t xml:space="preserve"> </w:t>
            </w:r>
          </w:p>
        </w:tc>
        <w:tc>
          <w:tcPr>
            <w:tcW w:w="502" w:type="pct"/>
            <w:vMerge/>
            <w:tcBorders>
              <w:top w:val="nil"/>
              <w:left w:val="single" w:sz="4" w:space="0" w:color="auto"/>
              <w:bottom w:val="single" w:sz="4" w:space="0" w:color="000000"/>
              <w:right w:val="single" w:sz="4" w:space="0" w:color="auto"/>
            </w:tcBorders>
            <w:vAlign w:val="center"/>
            <w:hideMark/>
          </w:tcPr>
          <w:p w:rsidR="007A780C" w:rsidRPr="007A780C" w:rsidRDefault="007A780C" w:rsidP="007A780C">
            <w:pPr>
              <w:spacing w:after="0" w:line="240" w:lineRule="auto"/>
              <w:rPr>
                <w:rFonts w:ascii="Arial CYR" w:eastAsia="Times New Roman" w:hAnsi="Arial CYR" w:cs="Arial CYR"/>
                <w:b/>
                <w:bCs/>
                <w:sz w:val="16"/>
                <w:szCs w:val="16"/>
              </w:rPr>
            </w:pPr>
          </w:p>
        </w:tc>
        <w:tc>
          <w:tcPr>
            <w:tcW w:w="502"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საკუთარი</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შემოსავლები</w:t>
            </w:r>
            <w:r w:rsidRPr="007A780C">
              <w:rPr>
                <w:rFonts w:ascii="Arial CYR" w:eastAsia="Times New Roman" w:hAnsi="Arial CYR" w:cs="Arial CYR"/>
                <w:b/>
                <w:bCs/>
                <w:sz w:val="12"/>
                <w:szCs w:val="12"/>
              </w:rPr>
              <w:t xml:space="preserve"> </w:t>
            </w:r>
          </w:p>
        </w:tc>
        <w:tc>
          <w:tcPr>
            <w:tcW w:w="520" w:type="pct"/>
            <w:tcBorders>
              <w:top w:val="nil"/>
              <w:left w:val="nil"/>
              <w:bottom w:val="single" w:sz="4" w:space="0" w:color="auto"/>
              <w:right w:val="single" w:sz="4" w:space="0" w:color="auto"/>
            </w:tcBorders>
            <w:shd w:val="clear" w:color="000000" w:fill="FFFFFF"/>
            <w:vAlign w:val="center"/>
            <w:hideMark/>
          </w:tcPr>
          <w:p w:rsidR="007A780C" w:rsidRPr="007A780C" w:rsidRDefault="007A780C" w:rsidP="007A780C">
            <w:pPr>
              <w:spacing w:after="0" w:line="240" w:lineRule="auto"/>
              <w:jc w:val="center"/>
              <w:rPr>
                <w:rFonts w:ascii="Arial CYR" w:eastAsia="Times New Roman" w:hAnsi="Arial CYR" w:cs="Arial CYR"/>
                <w:b/>
                <w:bCs/>
                <w:sz w:val="12"/>
                <w:szCs w:val="12"/>
              </w:rPr>
            </w:pP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სახელმწიფო</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ბიუჯეტის</w:t>
            </w:r>
            <w:r w:rsidRPr="007A780C">
              <w:rPr>
                <w:rFonts w:ascii="Arial CYR" w:eastAsia="Times New Roman" w:hAnsi="Arial CYR" w:cs="Arial CYR"/>
                <w:b/>
                <w:bCs/>
                <w:sz w:val="12"/>
                <w:szCs w:val="12"/>
              </w:rPr>
              <w:t xml:space="preserve"> </w:t>
            </w:r>
            <w:r w:rsidRPr="007A780C">
              <w:rPr>
                <w:rFonts w:ascii="Sylfaen" w:eastAsia="Times New Roman" w:hAnsi="Sylfaen" w:cs="Sylfaen"/>
                <w:b/>
                <w:bCs/>
                <w:sz w:val="12"/>
                <w:szCs w:val="12"/>
              </w:rPr>
              <w:t>ფონდები</w:t>
            </w:r>
            <w:r w:rsidRPr="007A780C">
              <w:rPr>
                <w:rFonts w:ascii="Arial CYR" w:eastAsia="Times New Roman" w:hAnsi="Arial CYR" w:cs="Arial CYR"/>
                <w:b/>
                <w:bCs/>
                <w:sz w:val="12"/>
                <w:szCs w:val="12"/>
              </w:rPr>
              <w:t xml:space="preserve">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b/>
                <w:bCs/>
                <w:sz w:val="18"/>
                <w:szCs w:val="18"/>
              </w:rPr>
            </w:pPr>
            <w:r w:rsidRPr="007A780C">
              <w:rPr>
                <w:rFonts w:ascii="Arial CYR" w:eastAsia="Times New Roman" w:hAnsi="Arial CYR" w:cs="Arial CYR"/>
                <w:b/>
                <w:bCs/>
                <w:sz w:val="18"/>
                <w:szCs w:val="18"/>
              </w:rPr>
              <w:t xml:space="preserve"> </w:t>
            </w:r>
            <w:r w:rsidRPr="007A780C">
              <w:rPr>
                <w:rFonts w:ascii="Sylfaen" w:eastAsia="Times New Roman" w:hAnsi="Sylfaen" w:cs="Sylfaen"/>
                <w:b/>
                <w:bCs/>
                <w:sz w:val="18"/>
                <w:szCs w:val="18"/>
              </w:rPr>
              <w:t>შემოსავლები</w:t>
            </w:r>
            <w:r w:rsidRPr="007A780C">
              <w:rPr>
                <w:rFonts w:ascii="Arial CYR" w:eastAsia="Times New Roman" w:hAnsi="Arial CYR" w:cs="Arial CYR"/>
                <w:b/>
                <w:bCs/>
                <w:sz w:val="18"/>
                <w:szCs w:val="18"/>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11,980.9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17,822.0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10,200.5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11,018.0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11,018.0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b/>
                <w:bCs/>
                <w:sz w:val="16"/>
                <w:szCs w:val="16"/>
              </w:rPr>
            </w:pPr>
            <w:r w:rsidRPr="007A780C">
              <w:rPr>
                <w:rFonts w:ascii="Arial CYR" w:eastAsia="Times New Roman" w:hAnsi="Arial CYR" w:cs="Arial CYR"/>
                <w:b/>
                <w:bCs/>
                <w:sz w:val="16"/>
                <w:szCs w:val="16"/>
              </w:rPr>
              <w:t xml:space="preserve">                 -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sz w:val="16"/>
                <w:szCs w:val="16"/>
              </w:rPr>
            </w:pP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გადასახადები</w:t>
            </w:r>
            <w:r w:rsidRPr="007A780C">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2,242.2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8,310.6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8,310.6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10,032.0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10,032.0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sz w:val="16"/>
                <w:szCs w:val="16"/>
              </w:rPr>
            </w:pP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გრანტები</w:t>
            </w:r>
            <w:r w:rsidRPr="007A780C">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8,831.7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8,532.2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910.7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7,621.5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150.0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150.0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     </w:t>
            </w:r>
          </w:p>
        </w:tc>
      </w:tr>
      <w:tr w:rsidR="007A780C" w:rsidRPr="007A780C" w:rsidTr="007A780C">
        <w:trPr>
          <w:trHeight w:val="360"/>
        </w:trPr>
        <w:tc>
          <w:tcPr>
            <w:tcW w:w="1470" w:type="pct"/>
            <w:tcBorders>
              <w:top w:val="nil"/>
              <w:left w:val="single" w:sz="4" w:space="0" w:color="auto"/>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rPr>
                <w:rFonts w:ascii="Arial CYR" w:eastAsia="Times New Roman" w:hAnsi="Arial CYR" w:cs="Arial CYR"/>
                <w:sz w:val="16"/>
                <w:szCs w:val="16"/>
              </w:rPr>
            </w:pP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სხვა</w:t>
            </w:r>
            <w:r w:rsidRPr="007A780C">
              <w:rPr>
                <w:rFonts w:ascii="Arial CYR" w:eastAsia="Times New Roman" w:hAnsi="Arial CYR" w:cs="Arial CYR"/>
                <w:sz w:val="16"/>
                <w:szCs w:val="16"/>
              </w:rPr>
              <w:t xml:space="preserve"> </w:t>
            </w:r>
            <w:r w:rsidRPr="007A780C">
              <w:rPr>
                <w:rFonts w:ascii="Sylfaen" w:eastAsia="Times New Roman" w:hAnsi="Sylfaen" w:cs="Sylfaen"/>
                <w:sz w:val="16"/>
                <w:szCs w:val="16"/>
              </w:rPr>
              <w:t>შემოსავლები</w:t>
            </w:r>
            <w:r w:rsidRPr="007A780C">
              <w:rPr>
                <w:rFonts w:ascii="Arial CYR" w:eastAsia="Times New Roman" w:hAnsi="Arial CYR" w:cs="Arial CYR"/>
                <w:sz w:val="16"/>
                <w:szCs w:val="16"/>
              </w:rPr>
              <w:t xml:space="preserve">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907.0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979.2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979.2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836.0   </w:t>
            </w:r>
          </w:p>
        </w:tc>
        <w:tc>
          <w:tcPr>
            <w:tcW w:w="502"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xml:space="preserve">           836.0   </w:t>
            </w:r>
          </w:p>
        </w:tc>
        <w:tc>
          <w:tcPr>
            <w:tcW w:w="520" w:type="pct"/>
            <w:tcBorders>
              <w:top w:val="nil"/>
              <w:left w:val="nil"/>
              <w:bottom w:val="single" w:sz="4" w:space="0" w:color="auto"/>
              <w:right w:val="single" w:sz="4" w:space="0" w:color="auto"/>
            </w:tcBorders>
            <w:shd w:val="clear" w:color="000000" w:fill="FFFFFF"/>
            <w:noWrap/>
            <w:vAlign w:val="center"/>
            <w:hideMark/>
          </w:tcPr>
          <w:p w:rsidR="007A780C" w:rsidRPr="007A780C" w:rsidRDefault="007A780C" w:rsidP="007A780C">
            <w:pPr>
              <w:spacing w:after="0" w:line="240" w:lineRule="auto"/>
              <w:jc w:val="center"/>
              <w:rPr>
                <w:rFonts w:ascii="Arial CYR" w:eastAsia="Times New Roman" w:hAnsi="Arial CYR" w:cs="Arial CYR"/>
                <w:sz w:val="16"/>
                <w:szCs w:val="16"/>
              </w:rPr>
            </w:pPr>
            <w:r w:rsidRPr="007A780C">
              <w:rPr>
                <w:rFonts w:ascii="Arial CYR" w:eastAsia="Times New Roman" w:hAnsi="Arial CYR" w:cs="Arial CYR"/>
                <w:sz w:val="16"/>
                <w:szCs w:val="16"/>
              </w:rPr>
              <w:t> </w:t>
            </w:r>
          </w:p>
        </w:tc>
      </w:tr>
    </w:tbl>
    <w:p w:rsidR="00BF5ACC" w:rsidRPr="00DE7F9E" w:rsidRDefault="00BF5ACC" w:rsidP="009D0F7B">
      <w:pPr>
        <w:jc w:val="both"/>
        <w:rPr>
          <w:rFonts w:ascii="Sylfaen" w:eastAsia="Sylfaen" w:hAnsi="Sylfaen"/>
          <w:noProof/>
          <w:color w:val="000000"/>
          <w:lang w:val="ka-GE"/>
        </w:rPr>
      </w:pPr>
    </w:p>
    <w:p w:rsidR="00955111" w:rsidRPr="00F409B9" w:rsidRDefault="002E7363" w:rsidP="00955111">
      <w:pPr>
        <w:jc w:val="both"/>
        <w:rPr>
          <w:rFonts w:ascii="Sylfaen" w:hAnsi="Sylfaen"/>
          <w:b/>
          <w:noProof/>
        </w:rPr>
      </w:pPr>
      <w:r w:rsidRPr="00F409B9">
        <w:rPr>
          <w:rFonts w:ascii="Sylfaen" w:hAnsi="Sylfaen"/>
          <w:b/>
          <w:noProof/>
          <w:lang w:val="ka-GE"/>
        </w:rPr>
        <w:t xml:space="preserve">მუხლი 4. </w:t>
      </w:r>
      <w:r w:rsidR="00DE7F9E">
        <w:rPr>
          <w:rFonts w:ascii="Sylfaen" w:hAnsi="Sylfaen"/>
          <w:b/>
          <w:noProof/>
          <w:lang w:val="ka-GE"/>
        </w:rPr>
        <w:t xml:space="preserve">ახმეტის </w:t>
      </w:r>
      <w:r w:rsidRPr="00F409B9">
        <w:rPr>
          <w:rFonts w:ascii="Sylfaen" w:hAnsi="Sylfaen"/>
          <w:b/>
          <w:noProof/>
          <w:lang w:val="ka-GE"/>
        </w:rPr>
        <w:t>მუნიციპალიტეტის ბიუჯეტის გადასახადები</w:t>
      </w:r>
    </w:p>
    <w:p w:rsidR="002B70AA" w:rsidRPr="00DE7F9E" w:rsidRDefault="00F25A8D" w:rsidP="00955111">
      <w:pPr>
        <w:jc w:val="both"/>
        <w:rPr>
          <w:rFonts w:ascii="Sylfaen" w:hAnsi="Sylfaen"/>
          <w:lang w:val="ka-GE"/>
        </w:rPr>
      </w:pPr>
      <w:r w:rsidRPr="00F409B9">
        <w:rPr>
          <w:rFonts w:ascii="Sylfaen" w:hAnsi="Sylfaen"/>
          <w:lang w:val="ka-GE"/>
        </w:rPr>
        <w:t xml:space="preserve">განისაზღვროს მუნიციპალიტეტის ბიუჯეტის გადასახადები </w:t>
      </w:r>
      <w:r w:rsidR="00BF5ACC">
        <w:rPr>
          <w:rFonts w:ascii="Sylfaen" w:hAnsi="Sylfaen" w:cs="Arial"/>
        </w:rPr>
        <w:t>10032.0</w:t>
      </w:r>
      <w:r w:rsidR="0033029A">
        <w:rPr>
          <w:rFonts w:ascii="Sylfaen" w:hAnsi="Sylfaen" w:cs="Arial"/>
          <w:sz w:val="24"/>
          <w:szCs w:val="24"/>
          <w:lang w:val="ka-GE"/>
        </w:rPr>
        <w:t xml:space="preserve"> </w:t>
      </w:r>
      <w:r w:rsidRPr="00F409B9">
        <w:rPr>
          <w:rFonts w:ascii="Sylfaen" w:hAnsi="Sylfaen"/>
          <w:lang w:val="ka-GE"/>
        </w:rPr>
        <w:t xml:space="preserve">ათასი ლარის ოდენობით </w:t>
      </w:r>
    </w:p>
    <w:tbl>
      <w:tblPr>
        <w:tblW w:w="5000" w:type="pct"/>
        <w:tblLook w:val="04A0" w:firstRow="1" w:lastRow="0" w:firstColumn="1" w:lastColumn="0" w:noHBand="0" w:noVBand="1"/>
      </w:tblPr>
      <w:tblGrid>
        <w:gridCol w:w="2102"/>
        <w:gridCol w:w="1096"/>
        <w:gridCol w:w="1097"/>
        <w:gridCol w:w="1097"/>
        <w:gridCol w:w="973"/>
        <w:gridCol w:w="1097"/>
        <w:gridCol w:w="1097"/>
        <w:gridCol w:w="1017"/>
      </w:tblGrid>
      <w:tr w:rsidR="00BF5ACC" w:rsidRPr="00BF5ACC" w:rsidTr="00D9341A">
        <w:trPr>
          <w:trHeight w:val="375"/>
        </w:trPr>
        <w:tc>
          <w:tcPr>
            <w:tcW w:w="109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Sylfaen" w:eastAsia="Times New Roman" w:hAnsi="Sylfaen" w:cs="Sylfaen"/>
                <w:b/>
                <w:bCs/>
                <w:sz w:val="16"/>
                <w:szCs w:val="16"/>
              </w:rPr>
              <w:t>დასახელება</w:t>
            </w:r>
            <w:r w:rsidRPr="00BF5ACC">
              <w:rPr>
                <w:rFonts w:ascii="Arial CYR" w:eastAsia="Times New Roman" w:hAnsi="Arial CYR" w:cs="Arial CYR"/>
                <w:b/>
                <w:bCs/>
                <w:sz w:val="16"/>
                <w:szCs w:val="16"/>
              </w:rPr>
              <w:t xml:space="preserve"> </w:t>
            </w:r>
          </w:p>
        </w:tc>
        <w:tc>
          <w:tcPr>
            <w:tcW w:w="57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2018</w:t>
            </w:r>
            <w:r w:rsidRPr="00BF5ACC">
              <w:rPr>
                <w:rFonts w:ascii="Arial CYR" w:eastAsia="Times New Roman" w:hAnsi="Arial CYR" w:cs="Arial CYR"/>
                <w:b/>
                <w:bCs/>
                <w:sz w:val="16"/>
                <w:szCs w:val="16"/>
              </w:rPr>
              <w:br/>
            </w:r>
            <w:r w:rsidRPr="00BF5ACC">
              <w:rPr>
                <w:rFonts w:ascii="Sylfaen" w:eastAsia="Times New Roman" w:hAnsi="Sylfaen" w:cs="Sylfaen"/>
                <w:b/>
                <w:bCs/>
                <w:sz w:val="16"/>
                <w:szCs w:val="16"/>
              </w:rPr>
              <w:t>წლის</w:t>
            </w:r>
            <w:r w:rsidRPr="00BF5ACC">
              <w:rPr>
                <w:rFonts w:ascii="Arial CYR" w:eastAsia="Times New Roman" w:hAnsi="Arial CYR" w:cs="Arial CYR"/>
                <w:b/>
                <w:bCs/>
                <w:sz w:val="16"/>
                <w:szCs w:val="16"/>
              </w:rPr>
              <w:br/>
              <w:t xml:space="preserve"> </w:t>
            </w:r>
            <w:r w:rsidRPr="00BF5ACC">
              <w:rPr>
                <w:rFonts w:ascii="Sylfaen" w:eastAsia="Times New Roman" w:hAnsi="Sylfaen" w:cs="Sylfaen"/>
                <w:b/>
                <w:bCs/>
                <w:sz w:val="16"/>
                <w:szCs w:val="16"/>
              </w:rPr>
              <w:t>ფაქტი</w:t>
            </w:r>
            <w:r w:rsidRPr="00BF5ACC">
              <w:rPr>
                <w:rFonts w:ascii="Arial CYR" w:eastAsia="Times New Roman" w:hAnsi="Arial CYR" w:cs="Arial CYR"/>
                <w:b/>
                <w:bCs/>
                <w:sz w:val="16"/>
                <w:szCs w:val="16"/>
              </w:rPr>
              <w:t xml:space="preserve"> </w:t>
            </w:r>
          </w:p>
        </w:tc>
        <w:tc>
          <w:tcPr>
            <w:tcW w:w="1654"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2019 </w:t>
            </w:r>
            <w:r w:rsidRPr="00BF5ACC">
              <w:rPr>
                <w:rFonts w:ascii="Sylfaen" w:eastAsia="Times New Roman" w:hAnsi="Sylfaen" w:cs="Sylfaen"/>
                <w:b/>
                <w:bCs/>
                <w:sz w:val="16"/>
                <w:szCs w:val="16"/>
              </w:rPr>
              <w:t>წლის</w:t>
            </w:r>
            <w:r w:rsidRPr="00BF5ACC">
              <w:rPr>
                <w:rFonts w:ascii="Arial CYR" w:eastAsia="Times New Roman" w:hAnsi="Arial CYR" w:cs="Arial CYR"/>
                <w:b/>
                <w:bCs/>
                <w:sz w:val="16"/>
                <w:szCs w:val="16"/>
              </w:rPr>
              <w:t xml:space="preserve"> </w:t>
            </w:r>
            <w:r w:rsidRPr="00BF5ACC">
              <w:rPr>
                <w:rFonts w:ascii="Sylfaen" w:eastAsia="Times New Roman" w:hAnsi="Sylfaen" w:cs="Sylfaen"/>
                <w:b/>
                <w:bCs/>
                <w:sz w:val="16"/>
                <w:szCs w:val="16"/>
              </w:rPr>
              <w:t>გეგმა</w:t>
            </w:r>
            <w:r w:rsidRPr="00BF5ACC">
              <w:rPr>
                <w:rFonts w:ascii="Arial CYR" w:eastAsia="Times New Roman" w:hAnsi="Arial CYR" w:cs="Arial CYR"/>
                <w:b/>
                <w:bCs/>
                <w:sz w:val="16"/>
                <w:szCs w:val="16"/>
              </w:rPr>
              <w:t xml:space="preserve"> </w:t>
            </w:r>
          </w:p>
        </w:tc>
        <w:tc>
          <w:tcPr>
            <w:tcW w:w="167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2020 </w:t>
            </w:r>
            <w:r w:rsidRPr="00BF5ACC">
              <w:rPr>
                <w:rFonts w:ascii="Sylfaen" w:eastAsia="Times New Roman" w:hAnsi="Sylfaen" w:cs="Sylfaen"/>
                <w:b/>
                <w:bCs/>
                <w:sz w:val="16"/>
                <w:szCs w:val="16"/>
              </w:rPr>
              <w:t>წლის</w:t>
            </w:r>
            <w:r w:rsidRPr="00BF5ACC">
              <w:rPr>
                <w:rFonts w:ascii="Arial CYR" w:eastAsia="Times New Roman" w:hAnsi="Arial CYR" w:cs="Arial CYR"/>
                <w:b/>
                <w:bCs/>
                <w:sz w:val="16"/>
                <w:szCs w:val="16"/>
              </w:rPr>
              <w:t xml:space="preserve"> </w:t>
            </w:r>
            <w:r w:rsidRPr="00BF5ACC">
              <w:rPr>
                <w:rFonts w:ascii="Sylfaen" w:eastAsia="Times New Roman" w:hAnsi="Sylfaen" w:cs="Sylfaen"/>
                <w:b/>
                <w:bCs/>
                <w:sz w:val="16"/>
                <w:szCs w:val="16"/>
              </w:rPr>
              <w:t>პროექტი</w:t>
            </w:r>
            <w:r w:rsidRPr="00BF5ACC">
              <w:rPr>
                <w:rFonts w:ascii="Arial CYR" w:eastAsia="Times New Roman" w:hAnsi="Arial CYR" w:cs="Arial CYR"/>
                <w:b/>
                <w:bCs/>
                <w:sz w:val="16"/>
                <w:szCs w:val="16"/>
              </w:rPr>
              <w:t xml:space="preserve"> </w:t>
            </w:r>
          </w:p>
        </w:tc>
      </w:tr>
      <w:tr w:rsidR="00BF5ACC" w:rsidRPr="00BF5ACC" w:rsidTr="00D9341A">
        <w:trPr>
          <w:trHeight w:val="225"/>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BF5ACC" w:rsidRPr="00BF5ACC" w:rsidRDefault="00BF5ACC" w:rsidP="00BF5ACC">
            <w:pPr>
              <w:spacing w:after="0" w:line="240" w:lineRule="auto"/>
              <w:rPr>
                <w:rFonts w:ascii="Arial CYR" w:eastAsia="Times New Roman" w:hAnsi="Arial CYR" w:cs="Arial CYR"/>
                <w:b/>
                <w:bCs/>
                <w:sz w:val="16"/>
                <w:szCs w:val="16"/>
              </w:rPr>
            </w:pPr>
          </w:p>
        </w:tc>
        <w:tc>
          <w:tcPr>
            <w:tcW w:w="572" w:type="pct"/>
            <w:vMerge/>
            <w:tcBorders>
              <w:top w:val="single" w:sz="4" w:space="0" w:color="auto"/>
              <w:left w:val="single" w:sz="4" w:space="0" w:color="auto"/>
              <w:bottom w:val="single" w:sz="4" w:space="0" w:color="000000"/>
              <w:right w:val="nil"/>
            </w:tcBorders>
            <w:vAlign w:val="center"/>
            <w:hideMark/>
          </w:tcPr>
          <w:p w:rsidR="00BF5ACC" w:rsidRPr="00BF5ACC" w:rsidRDefault="00BF5ACC" w:rsidP="00BF5ACC">
            <w:pPr>
              <w:spacing w:after="0" w:line="240" w:lineRule="auto"/>
              <w:rPr>
                <w:rFonts w:ascii="Arial CYR" w:eastAsia="Times New Roman" w:hAnsi="Arial CYR" w:cs="Arial CYR"/>
                <w:b/>
                <w:bCs/>
                <w:sz w:val="16"/>
                <w:szCs w:val="16"/>
              </w:rPr>
            </w:pPr>
          </w:p>
        </w:tc>
        <w:tc>
          <w:tcPr>
            <w:tcW w:w="5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w:t>
            </w:r>
            <w:r w:rsidRPr="00BF5ACC">
              <w:rPr>
                <w:rFonts w:ascii="Sylfaen" w:eastAsia="Times New Roman" w:hAnsi="Sylfaen" w:cs="Sylfaen"/>
                <w:b/>
                <w:bCs/>
                <w:sz w:val="16"/>
                <w:szCs w:val="16"/>
              </w:rPr>
              <w:t>სულ</w:t>
            </w:r>
            <w:r w:rsidRPr="00BF5ACC">
              <w:rPr>
                <w:rFonts w:ascii="Arial CYR" w:eastAsia="Times New Roman" w:hAnsi="Arial CYR" w:cs="Arial CYR"/>
                <w:b/>
                <w:bCs/>
                <w:sz w:val="16"/>
                <w:szCs w:val="16"/>
              </w:rPr>
              <w:t xml:space="preserve"> </w:t>
            </w:r>
          </w:p>
        </w:tc>
        <w:tc>
          <w:tcPr>
            <w:tcW w:w="1081"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2"/>
                <w:szCs w:val="12"/>
              </w:rPr>
            </w:pP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მათ</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შორის</w:t>
            </w:r>
            <w:r w:rsidRPr="00BF5ACC">
              <w:rPr>
                <w:rFonts w:ascii="Arial CYR" w:eastAsia="Times New Roman" w:hAnsi="Arial CYR" w:cs="Arial CYR"/>
                <w:b/>
                <w:bCs/>
                <w:sz w:val="12"/>
                <w:szCs w:val="12"/>
              </w:rPr>
              <w:t xml:space="preserve"> </w:t>
            </w:r>
          </w:p>
        </w:tc>
        <w:tc>
          <w:tcPr>
            <w:tcW w:w="5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w:t>
            </w:r>
            <w:r w:rsidRPr="00BF5ACC">
              <w:rPr>
                <w:rFonts w:ascii="Sylfaen" w:eastAsia="Times New Roman" w:hAnsi="Sylfaen" w:cs="Sylfaen"/>
                <w:b/>
                <w:bCs/>
                <w:sz w:val="16"/>
                <w:szCs w:val="16"/>
              </w:rPr>
              <w:t>სულ</w:t>
            </w:r>
            <w:r w:rsidRPr="00BF5ACC">
              <w:rPr>
                <w:rFonts w:ascii="Arial CYR" w:eastAsia="Times New Roman" w:hAnsi="Arial CYR" w:cs="Arial CYR"/>
                <w:b/>
                <w:bCs/>
                <w:sz w:val="16"/>
                <w:szCs w:val="16"/>
              </w:rPr>
              <w:t xml:space="preserve"> </w:t>
            </w:r>
          </w:p>
        </w:tc>
        <w:tc>
          <w:tcPr>
            <w:tcW w:w="11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2"/>
                <w:szCs w:val="12"/>
              </w:rPr>
            </w:pP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მათ</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შორის</w:t>
            </w:r>
            <w:r w:rsidRPr="00BF5ACC">
              <w:rPr>
                <w:rFonts w:ascii="Arial CYR" w:eastAsia="Times New Roman" w:hAnsi="Arial CYR" w:cs="Arial CYR"/>
                <w:b/>
                <w:bCs/>
                <w:sz w:val="12"/>
                <w:szCs w:val="12"/>
              </w:rPr>
              <w:t xml:space="preserve"> </w:t>
            </w:r>
          </w:p>
        </w:tc>
      </w:tr>
      <w:tr w:rsidR="00BF5ACC" w:rsidRPr="00BF5ACC" w:rsidTr="00D9341A">
        <w:trPr>
          <w:trHeight w:val="495"/>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BF5ACC" w:rsidRPr="00BF5ACC" w:rsidRDefault="00BF5ACC" w:rsidP="00BF5ACC">
            <w:pPr>
              <w:spacing w:after="0" w:line="240" w:lineRule="auto"/>
              <w:rPr>
                <w:rFonts w:ascii="Arial CYR" w:eastAsia="Times New Roman" w:hAnsi="Arial CYR" w:cs="Arial CYR"/>
                <w:b/>
                <w:bCs/>
                <w:sz w:val="16"/>
                <w:szCs w:val="16"/>
              </w:rPr>
            </w:pPr>
          </w:p>
        </w:tc>
        <w:tc>
          <w:tcPr>
            <w:tcW w:w="572" w:type="pct"/>
            <w:vMerge/>
            <w:tcBorders>
              <w:top w:val="single" w:sz="4" w:space="0" w:color="auto"/>
              <w:left w:val="single" w:sz="4" w:space="0" w:color="auto"/>
              <w:bottom w:val="single" w:sz="4" w:space="0" w:color="000000"/>
              <w:right w:val="nil"/>
            </w:tcBorders>
            <w:vAlign w:val="center"/>
            <w:hideMark/>
          </w:tcPr>
          <w:p w:rsidR="00BF5ACC" w:rsidRPr="00BF5ACC" w:rsidRDefault="00BF5ACC" w:rsidP="00BF5ACC">
            <w:pPr>
              <w:spacing w:after="0" w:line="240" w:lineRule="auto"/>
              <w:rPr>
                <w:rFonts w:ascii="Arial CYR" w:eastAsia="Times New Roman" w:hAnsi="Arial CYR" w:cs="Arial CYR"/>
                <w:b/>
                <w:bCs/>
                <w:sz w:val="16"/>
                <w:szCs w:val="16"/>
              </w:rPr>
            </w:pPr>
          </w:p>
        </w:tc>
        <w:tc>
          <w:tcPr>
            <w:tcW w:w="573" w:type="pct"/>
            <w:vMerge/>
            <w:tcBorders>
              <w:top w:val="nil"/>
              <w:left w:val="single" w:sz="4" w:space="0" w:color="auto"/>
              <w:bottom w:val="single" w:sz="4" w:space="0" w:color="000000"/>
              <w:right w:val="single" w:sz="4" w:space="0" w:color="auto"/>
            </w:tcBorders>
            <w:vAlign w:val="center"/>
            <w:hideMark/>
          </w:tcPr>
          <w:p w:rsidR="00BF5ACC" w:rsidRPr="00BF5ACC" w:rsidRDefault="00BF5ACC" w:rsidP="00BF5ACC">
            <w:pPr>
              <w:spacing w:after="0" w:line="240" w:lineRule="auto"/>
              <w:rPr>
                <w:rFonts w:ascii="Arial CYR" w:eastAsia="Times New Roman" w:hAnsi="Arial CYR" w:cs="Arial CYR"/>
                <w:b/>
                <w:bCs/>
                <w:sz w:val="16"/>
                <w:szCs w:val="16"/>
              </w:rPr>
            </w:pPr>
          </w:p>
        </w:tc>
        <w:tc>
          <w:tcPr>
            <w:tcW w:w="573" w:type="pct"/>
            <w:tcBorders>
              <w:top w:val="nil"/>
              <w:left w:val="nil"/>
              <w:bottom w:val="single" w:sz="4" w:space="0" w:color="auto"/>
              <w:right w:val="single" w:sz="4" w:space="0" w:color="auto"/>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2"/>
                <w:szCs w:val="12"/>
              </w:rPr>
            </w:pP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საკუთარი</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შემოსავლები</w:t>
            </w:r>
            <w:r w:rsidRPr="00BF5ACC">
              <w:rPr>
                <w:rFonts w:ascii="Arial CYR" w:eastAsia="Times New Roman" w:hAnsi="Arial CYR" w:cs="Arial CYR"/>
                <w:b/>
                <w:bCs/>
                <w:sz w:val="12"/>
                <w:szCs w:val="12"/>
              </w:rPr>
              <w:t xml:space="preserve"> </w:t>
            </w:r>
          </w:p>
        </w:tc>
        <w:tc>
          <w:tcPr>
            <w:tcW w:w="508" w:type="pct"/>
            <w:tcBorders>
              <w:top w:val="nil"/>
              <w:left w:val="nil"/>
              <w:bottom w:val="single" w:sz="4" w:space="0" w:color="auto"/>
              <w:right w:val="single" w:sz="4" w:space="0" w:color="auto"/>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2"/>
                <w:szCs w:val="12"/>
              </w:rPr>
            </w:pP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სახელმწიფო</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ბიუჯეტის</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ფონდები</w:t>
            </w:r>
            <w:r w:rsidRPr="00BF5ACC">
              <w:rPr>
                <w:rFonts w:ascii="Arial CYR" w:eastAsia="Times New Roman" w:hAnsi="Arial CYR" w:cs="Arial CYR"/>
                <w:b/>
                <w:bCs/>
                <w:sz w:val="12"/>
                <w:szCs w:val="12"/>
              </w:rPr>
              <w:t xml:space="preserve"> </w:t>
            </w:r>
          </w:p>
        </w:tc>
        <w:tc>
          <w:tcPr>
            <w:tcW w:w="573" w:type="pct"/>
            <w:vMerge/>
            <w:tcBorders>
              <w:top w:val="nil"/>
              <w:left w:val="single" w:sz="4" w:space="0" w:color="auto"/>
              <w:bottom w:val="single" w:sz="4" w:space="0" w:color="000000"/>
              <w:right w:val="single" w:sz="4" w:space="0" w:color="auto"/>
            </w:tcBorders>
            <w:vAlign w:val="center"/>
            <w:hideMark/>
          </w:tcPr>
          <w:p w:rsidR="00BF5ACC" w:rsidRPr="00BF5ACC" w:rsidRDefault="00BF5ACC" w:rsidP="00BF5ACC">
            <w:pPr>
              <w:spacing w:after="0" w:line="240" w:lineRule="auto"/>
              <w:rPr>
                <w:rFonts w:ascii="Arial CYR" w:eastAsia="Times New Roman" w:hAnsi="Arial CYR" w:cs="Arial CYR"/>
                <w:b/>
                <w:bCs/>
                <w:sz w:val="16"/>
                <w:szCs w:val="16"/>
              </w:rPr>
            </w:pPr>
          </w:p>
        </w:tc>
        <w:tc>
          <w:tcPr>
            <w:tcW w:w="573" w:type="pct"/>
            <w:tcBorders>
              <w:top w:val="nil"/>
              <w:left w:val="nil"/>
              <w:bottom w:val="single" w:sz="4" w:space="0" w:color="auto"/>
              <w:right w:val="single" w:sz="4" w:space="0" w:color="auto"/>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2"/>
                <w:szCs w:val="12"/>
              </w:rPr>
            </w:pP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საკუთარი</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შემოსავლები</w:t>
            </w:r>
            <w:r w:rsidRPr="00BF5ACC">
              <w:rPr>
                <w:rFonts w:ascii="Arial CYR" w:eastAsia="Times New Roman" w:hAnsi="Arial CYR" w:cs="Arial CYR"/>
                <w:b/>
                <w:bCs/>
                <w:sz w:val="12"/>
                <w:szCs w:val="12"/>
              </w:rPr>
              <w:t xml:space="preserve"> </w:t>
            </w:r>
          </w:p>
        </w:tc>
        <w:tc>
          <w:tcPr>
            <w:tcW w:w="531" w:type="pct"/>
            <w:tcBorders>
              <w:top w:val="nil"/>
              <w:left w:val="nil"/>
              <w:bottom w:val="single" w:sz="4" w:space="0" w:color="auto"/>
              <w:right w:val="single" w:sz="4" w:space="0" w:color="auto"/>
            </w:tcBorders>
            <w:shd w:val="clear" w:color="000000" w:fill="FFFFFF"/>
            <w:vAlign w:val="center"/>
            <w:hideMark/>
          </w:tcPr>
          <w:p w:rsidR="00BF5ACC" w:rsidRPr="00BF5ACC" w:rsidRDefault="00BF5ACC" w:rsidP="00BF5ACC">
            <w:pPr>
              <w:spacing w:after="0" w:line="240" w:lineRule="auto"/>
              <w:jc w:val="center"/>
              <w:rPr>
                <w:rFonts w:ascii="Arial CYR" w:eastAsia="Times New Roman" w:hAnsi="Arial CYR" w:cs="Arial CYR"/>
                <w:b/>
                <w:bCs/>
                <w:sz w:val="12"/>
                <w:szCs w:val="12"/>
              </w:rPr>
            </w:pP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სახელმწიფო</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ბიუჯეტის</w:t>
            </w:r>
            <w:r w:rsidRPr="00BF5ACC">
              <w:rPr>
                <w:rFonts w:ascii="Arial CYR" w:eastAsia="Times New Roman" w:hAnsi="Arial CYR" w:cs="Arial CYR"/>
                <w:b/>
                <w:bCs/>
                <w:sz w:val="12"/>
                <w:szCs w:val="12"/>
              </w:rPr>
              <w:t xml:space="preserve"> </w:t>
            </w:r>
            <w:r w:rsidRPr="00BF5ACC">
              <w:rPr>
                <w:rFonts w:ascii="Sylfaen" w:eastAsia="Times New Roman" w:hAnsi="Sylfaen" w:cs="Sylfaen"/>
                <w:b/>
                <w:bCs/>
                <w:sz w:val="12"/>
                <w:szCs w:val="12"/>
              </w:rPr>
              <w:t>ფონდები</w:t>
            </w:r>
            <w:r w:rsidRPr="00BF5ACC">
              <w:rPr>
                <w:rFonts w:ascii="Arial CYR" w:eastAsia="Times New Roman" w:hAnsi="Arial CYR" w:cs="Arial CYR"/>
                <w:b/>
                <w:bCs/>
                <w:sz w:val="12"/>
                <w:szCs w:val="12"/>
              </w:rPr>
              <w:t xml:space="preserve"> </w:t>
            </w:r>
          </w:p>
        </w:tc>
      </w:tr>
      <w:tr w:rsidR="00BF5ACC" w:rsidRPr="00BF5ACC" w:rsidTr="00D9341A">
        <w:trPr>
          <w:trHeight w:val="375"/>
        </w:trPr>
        <w:tc>
          <w:tcPr>
            <w:tcW w:w="1098" w:type="pct"/>
            <w:tcBorders>
              <w:top w:val="nil"/>
              <w:left w:val="single" w:sz="4" w:space="0" w:color="auto"/>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rPr>
                <w:rFonts w:ascii="Arial CYR" w:eastAsia="Times New Roman" w:hAnsi="Arial CYR" w:cs="Arial CYR"/>
                <w:b/>
                <w:bCs/>
                <w:sz w:val="18"/>
                <w:szCs w:val="18"/>
              </w:rPr>
            </w:pPr>
            <w:r w:rsidRPr="00BF5ACC">
              <w:rPr>
                <w:rFonts w:ascii="Arial CYR" w:eastAsia="Times New Roman" w:hAnsi="Arial CYR" w:cs="Arial CYR"/>
                <w:b/>
                <w:bCs/>
                <w:sz w:val="18"/>
                <w:szCs w:val="18"/>
              </w:rPr>
              <w:t xml:space="preserve"> </w:t>
            </w:r>
            <w:r w:rsidRPr="00BF5ACC">
              <w:rPr>
                <w:rFonts w:ascii="Sylfaen" w:eastAsia="Times New Roman" w:hAnsi="Sylfaen" w:cs="Sylfaen"/>
                <w:b/>
                <w:bCs/>
                <w:sz w:val="18"/>
                <w:szCs w:val="18"/>
              </w:rPr>
              <w:t>გადასახადები</w:t>
            </w:r>
            <w:r w:rsidRPr="00BF5ACC">
              <w:rPr>
                <w:rFonts w:ascii="Arial CYR" w:eastAsia="Times New Roman" w:hAnsi="Arial CYR" w:cs="Arial CYR"/>
                <w:b/>
                <w:bCs/>
                <w:sz w:val="18"/>
                <w:szCs w:val="18"/>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2,242.2   </w:t>
            </w:r>
          </w:p>
        </w:tc>
        <w:tc>
          <w:tcPr>
            <w:tcW w:w="573"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8,310.6   </w:t>
            </w:r>
          </w:p>
        </w:tc>
        <w:tc>
          <w:tcPr>
            <w:tcW w:w="573"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8,310.6   </w:t>
            </w:r>
          </w:p>
        </w:tc>
        <w:tc>
          <w:tcPr>
            <w:tcW w:w="508"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10,032.0   </w:t>
            </w:r>
          </w:p>
        </w:tc>
        <w:tc>
          <w:tcPr>
            <w:tcW w:w="573"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10,032.0   </w:t>
            </w:r>
          </w:p>
        </w:tc>
        <w:tc>
          <w:tcPr>
            <w:tcW w:w="531" w:type="pct"/>
            <w:tcBorders>
              <w:top w:val="nil"/>
              <w:left w:val="nil"/>
              <w:bottom w:val="single" w:sz="4" w:space="0" w:color="auto"/>
              <w:right w:val="single" w:sz="4" w:space="0" w:color="auto"/>
            </w:tcBorders>
            <w:shd w:val="clear" w:color="000000" w:fill="FFFFFF"/>
            <w:noWrap/>
            <w:vAlign w:val="center"/>
            <w:hideMark/>
          </w:tcPr>
          <w:p w:rsidR="00BF5ACC" w:rsidRPr="00BF5ACC" w:rsidRDefault="00BF5ACC" w:rsidP="00BF5ACC">
            <w:pPr>
              <w:spacing w:after="0" w:line="240" w:lineRule="auto"/>
              <w:jc w:val="center"/>
              <w:rPr>
                <w:rFonts w:ascii="Arial CYR" w:eastAsia="Times New Roman" w:hAnsi="Arial CYR" w:cs="Arial CYR"/>
                <w:b/>
                <w:bCs/>
                <w:sz w:val="16"/>
                <w:szCs w:val="16"/>
              </w:rPr>
            </w:pPr>
            <w:r w:rsidRPr="00BF5ACC">
              <w:rPr>
                <w:rFonts w:ascii="Arial CYR" w:eastAsia="Times New Roman" w:hAnsi="Arial CYR" w:cs="Arial CYR"/>
                <w:b/>
                <w:bCs/>
                <w:sz w:val="16"/>
                <w:szCs w:val="16"/>
              </w:rPr>
              <w:t xml:space="preserve">                 -     </w:t>
            </w:r>
          </w:p>
        </w:tc>
      </w:tr>
      <w:tr w:rsidR="00D9341A" w:rsidRPr="00BF5ACC" w:rsidTr="00D9341A">
        <w:trPr>
          <w:trHeight w:val="450"/>
        </w:trPr>
        <w:tc>
          <w:tcPr>
            <w:tcW w:w="1098" w:type="pct"/>
            <w:tcBorders>
              <w:top w:val="nil"/>
              <w:left w:val="single" w:sz="4" w:space="0" w:color="auto"/>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საშემოსავლო</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გადასახადი</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366.6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585"/>
        </w:trPr>
        <w:tc>
          <w:tcPr>
            <w:tcW w:w="1098" w:type="pct"/>
            <w:tcBorders>
              <w:top w:val="nil"/>
              <w:left w:val="single" w:sz="4" w:space="0" w:color="auto"/>
              <w:bottom w:val="single" w:sz="4" w:space="0" w:color="auto"/>
              <w:right w:val="single" w:sz="4" w:space="0" w:color="auto"/>
            </w:tcBorders>
            <w:shd w:val="clear" w:color="000000" w:fill="FFFFFF"/>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lastRenderedPageBreak/>
              <w:t xml:space="preserve">      </w:t>
            </w:r>
            <w:r w:rsidRPr="00BF5ACC">
              <w:rPr>
                <w:rFonts w:ascii="Sylfaen" w:eastAsia="Times New Roman" w:hAnsi="Sylfaen" w:cs="Sylfaen"/>
                <w:sz w:val="14"/>
                <w:szCs w:val="14"/>
              </w:rPr>
              <w:t>დამატებითი</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ღირებულების</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გადასახადი</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6,585.6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6,585.6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8,232.0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8,232.0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525"/>
        </w:trPr>
        <w:tc>
          <w:tcPr>
            <w:tcW w:w="1098" w:type="pct"/>
            <w:tcBorders>
              <w:top w:val="nil"/>
              <w:left w:val="single" w:sz="4" w:space="0" w:color="auto"/>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ქონების</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გადასახადი</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1,875.6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1,725.0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1,725.0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1,800.0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1,800.0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390"/>
        </w:trPr>
        <w:tc>
          <w:tcPr>
            <w:tcW w:w="1098" w:type="pct"/>
            <w:tcBorders>
              <w:top w:val="nil"/>
              <w:left w:val="single" w:sz="4" w:space="0" w:color="auto"/>
              <w:bottom w:val="single" w:sz="4" w:space="0" w:color="auto"/>
              <w:right w:val="single" w:sz="4" w:space="0" w:color="auto"/>
            </w:tcBorders>
            <w:shd w:val="clear" w:color="000000" w:fill="FFFFFF"/>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საქართველოს</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საწარმოთა</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ქონებაზე</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გარდა</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მიწისა</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1,231.6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1,245.0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1,245.0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1,220.0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1,220.0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585"/>
        </w:trPr>
        <w:tc>
          <w:tcPr>
            <w:tcW w:w="1098" w:type="pct"/>
            <w:tcBorders>
              <w:top w:val="nil"/>
              <w:left w:val="single" w:sz="4" w:space="0" w:color="auto"/>
              <w:bottom w:val="single" w:sz="4" w:space="0" w:color="auto"/>
              <w:right w:val="single" w:sz="4" w:space="0" w:color="auto"/>
            </w:tcBorders>
            <w:shd w:val="clear" w:color="000000" w:fill="FFFFFF"/>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უცხოურ</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საწარმოთა</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ქონებაზე</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გარდა</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მიწისა</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540"/>
        </w:trPr>
        <w:tc>
          <w:tcPr>
            <w:tcW w:w="1098" w:type="pct"/>
            <w:tcBorders>
              <w:top w:val="nil"/>
              <w:left w:val="single" w:sz="4" w:space="0" w:color="auto"/>
              <w:bottom w:val="single" w:sz="4" w:space="0" w:color="auto"/>
              <w:right w:val="single" w:sz="4" w:space="0" w:color="auto"/>
            </w:tcBorders>
            <w:shd w:val="clear" w:color="000000" w:fill="FFFFFF"/>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ფიზიკურ</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პირთა</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ქონებაზე</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გარდა</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მიწისა</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7.4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390"/>
        </w:trPr>
        <w:tc>
          <w:tcPr>
            <w:tcW w:w="1098" w:type="pct"/>
            <w:tcBorders>
              <w:top w:val="nil"/>
              <w:left w:val="single" w:sz="4" w:space="0" w:color="auto"/>
              <w:bottom w:val="single" w:sz="4" w:space="0" w:color="auto"/>
              <w:right w:val="single" w:sz="4" w:space="0" w:color="auto"/>
            </w:tcBorders>
            <w:shd w:val="clear" w:color="000000" w:fill="FFFFFF"/>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სასოფლო</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სამეურნეო</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დანიშნულების</w:t>
            </w:r>
            <w:r w:rsidRPr="00BF5ACC">
              <w:rPr>
                <w:rFonts w:ascii="Arial CYR" w:eastAsia="Times New Roman" w:hAnsi="Arial CYR" w:cs="Arial CYR"/>
                <w:sz w:val="14"/>
                <w:szCs w:val="14"/>
              </w:rPr>
              <w:t xml:space="preserve"> </w:t>
            </w:r>
            <w:r w:rsidRPr="00BF5ACC">
              <w:rPr>
                <w:rFonts w:ascii="Arial CYR" w:eastAsia="Times New Roman" w:hAnsi="Arial CYR" w:cs="Arial CYR"/>
                <w:sz w:val="14"/>
                <w:szCs w:val="14"/>
              </w:rPr>
              <w:br/>
            </w:r>
            <w:r w:rsidRPr="00BF5ACC">
              <w:rPr>
                <w:rFonts w:ascii="Sylfaen" w:eastAsia="Times New Roman" w:hAnsi="Sylfaen" w:cs="Sylfaen"/>
                <w:sz w:val="14"/>
                <w:szCs w:val="14"/>
              </w:rPr>
              <w:t>მიწაზე</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573.7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444.0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444.0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544.0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544.0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r w:rsidR="00D9341A" w:rsidRPr="00BF5ACC" w:rsidTr="00D9341A">
        <w:trPr>
          <w:trHeight w:val="390"/>
        </w:trPr>
        <w:tc>
          <w:tcPr>
            <w:tcW w:w="1098" w:type="pct"/>
            <w:tcBorders>
              <w:top w:val="nil"/>
              <w:left w:val="single" w:sz="4" w:space="0" w:color="auto"/>
              <w:bottom w:val="single" w:sz="4" w:space="0" w:color="auto"/>
              <w:right w:val="single" w:sz="4" w:space="0" w:color="auto"/>
            </w:tcBorders>
            <w:shd w:val="clear" w:color="000000" w:fill="FFFFFF"/>
            <w:vAlign w:val="center"/>
            <w:hideMark/>
          </w:tcPr>
          <w:p w:rsidR="00D9341A" w:rsidRPr="00BF5ACC" w:rsidRDefault="00D9341A" w:rsidP="00D9341A">
            <w:pPr>
              <w:spacing w:after="0" w:line="240" w:lineRule="auto"/>
              <w:rPr>
                <w:rFonts w:ascii="Arial CYR" w:eastAsia="Times New Roman" w:hAnsi="Arial CYR" w:cs="Arial CYR"/>
                <w:sz w:val="14"/>
                <w:szCs w:val="14"/>
              </w:rPr>
            </w:pP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არასასოფლო</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სამეურნეო</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დანიშნულების</w:t>
            </w:r>
            <w:r w:rsidRPr="00BF5ACC">
              <w:rPr>
                <w:rFonts w:ascii="Arial CYR" w:eastAsia="Times New Roman" w:hAnsi="Arial CYR" w:cs="Arial CYR"/>
                <w:sz w:val="14"/>
                <w:szCs w:val="14"/>
              </w:rPr>
              <w:t xml:space="preserve"> </w:t>
            </w:r>
            <w:r w:rsidRPr="00BF5ACC">
              <w:rPr>
                <w:rFonts w:ascii="Sylfaen" w:eastAsia="Times New Roman" w:hAnsi="Sylfaen" w:cs="Sylfaen"/>
                <w:sz w:val="14"/>
                <w:szCs w:val="14"/>
              </w:rPr>
              <w:t>მიწაზე</w:t>
            </w:r>
            <w:r w:rsidRPr="00BF5ACC">
              <w:rPr>
                <w:rFonts w:ascii="Arial CYR" w:eastAsia="Times New Roman" w:hAnsi="Arial CYR" w:cs="Arial CYR"/>
                <w:sz w:val="14"/>
                <w:szCs w:val="14"/>
              </w:rPr>
              <w:t xml:space="preserve"> </w:t>
            </w:r>
          </w:p>
        </w:tc>
        <w:tc>
          <w:tcPr>
            <w:tcW w:w="572"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62.9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36.0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36.0   </w:t>
            </w:r>
          </w:p>
        </w:tc>
        <w:tc>
          <w:tcPr>
            <w:tcW w:w="508"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36.0   </w:t>
            </w:r>
          </w:p>
        </w:tc>
        <w:tc>
          <w:tcPr>
            <w:tcW w:w="573"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36.0   </w:t>
            </w:r>
          </w:p>
        </w:tc>
        <w:tc>
          <w:tcPr>
            <w:tcW w:w="531" w:type="pct"/>
            <w:tcBorders>
              <w:top w:val="nil"/>
              <w:left w:val="nil"/>
              <w:bottom w:val="single" w:sz="4" w:space="0" w:color="auto"/>
              <w:right w:val="single" w:sz="4" w:space="0" w:color="auto"/>
            </w:tcBorders>
            <w:shd w:val="clear" w:color="000000" w:fill="FFFFFF"/>
            <w:noWrap/>
            <w:vAlign w:val="center"/>
            <w:hideMark/>
          </w:tcPr>
          <w:p w:rsidR="00D9341A" w:rsidRPr="00BF5ACC" w:rsidRDefault="00D9341A" w:rsidP="00D9341A">
            <w:pPr>
              <w:spacing w:after="0" w:line="240" w:lineRule="auto"/>
              <w:jc w:val="center"/>
              <w:rPr>
                <w:rFonts w:ascii="Arial CYR" w:eastAsia="Times New Roman" w:hAnsi="Arial CYR" w:cs="Arial CYR"/>
                <w:sz w:val="16"/>
                <w:szCs w:val="16"/>
              </w:rPr>
            </w:pPr>
            <w:r w:rsidRPr="00BF5ACC">
              <w:rPr>
                <w:rFonts w:ascii="Arial CYR" w:eastAsia="Times New Roman" w:hAnsi="Arial CYR" w:cs="Arial CYR"/>
                <w:sz w:val="16"/>
                <w:szCs w:val="16"/>
              </w:rPr>
              <w:t xml:space="preserve">                -     </w:t>
            </w:r>
          </w:p>
        </w:tc>
      </w:tr>
    </w:tbl>
    <w:p w:rsidR="0045310B" w:rsidRDefault="0045310B" w:rsidP="002E7363">
      <w:pPr>
        <w:jc w:val="both"/>
        <w:rPr>
          <w:rFonts w:ascii="Sylfaen" w:hAnsi="Sylfaen"/>
          <w:b/>
          <w:highlight w:val="yellow"/>
          <w:lang w:val="ka-GE"/>
        </w:rPr>
      </w:pPr>
    </w:p>
    <w:p w:rsidR="002E7363" w:rsidRPr="00F409B9" w:rsidRDefault="002E7363" w:rsidP="002E7363">
      <w:pPr>
        <w:jc w:val="both"/>
        <w:rPr>
          <w:rFonts w:ascii="Sylfaen" w:hAnsi="Sylfaen"/>
          <w:b/>
          <w:lang w:val="ka-GE"/>
        </w:rPr>
      </w:pPr>
      <w:r w:rsidRPr="00374592">
        <w:rPr>
          <w:rFonts w:ascii="Sylfaen" w:hAnsi="Sylfaen"/>
          <w:b/>
          <w:lang w:val="ka-GE"/>
        </w:rPr>
        <w:t>მუხლი 5</w:t>
      </w:r>
      <w:r w:rsidRPr="00F409B9">
        <w:rPr>
          <w:rFonts w:ascii="Sylfaen" w:hAnsi="Sylfaen"/>
          <w:b/>
          <w:lang w:val="ka-GE"/>
        </w:rPr>
        <w:t xml:space="preserve">. </w:t>
      </w:r>
      <w:r w:rsidR="00DE7F9E">
        <w:rPr>
          <w:rFonts w:ascii="Sylfaen" w:hAnsi="Sylfaen"/>
          <w:b/>
          <w:lang w:val="ka-GE"/>
        </w:rPr>
        <w:t xml:space="preserve">ახმეტის </w:t>
      </w:r>
      <w:r w:rsidRPr="00F409B9">
        <w:rPr>
          <w:rFonts w:ascii="Sylfaen" w:hAnsi="Sylfaen"/>
          <w:b/>
          <w:lang w:val="ka-GE"/>
        </w:rPr>
        <w:t>მუნიციპალიტეტის ბიუჯეტის გრანტები</w:t>
      </w:r>
    </w:p>
    <w:p w:rsidR="002E7363" w:rsidRPr="000F440B" w:rsidRDefault="002E7363" w:rsidP="002E7363">
      <w:pPr>
        <w:jc w:val="both"/>
        <w:rPr>
          <w:rFonts w:ascii="Sylfaen" w:hAnsi="Sylfaen"/>
        </w:rPr>
      </w:pPr>
      <w:r w:rsidRPr="00F409B9">
        <w:rPr>
          <w:rFonts w:ascii="Sylfaen" w:hAnsi="Sylfaen"/>
          <w:lang w:val="ka-GE"/>
        </w:rPr>
        <w:t>განისაზღვროს მუნიციპალიტეტის ბიუჯეტის გრანტები</w:t>
      </w:r>
      <w:r w:rsidR="00220DFD">
        <w:rPr>
          <w:rFonts w:ascii="Sylfaen" w:hAnsi="Sylfaen"/>
        </w:rPr>
        <w:t xml:space="preserve"> </w:t>
      </w:r>
      <w:r w:rsidR="0012356B">
        <w:rPr>
          <w:rFonts w:ascii="Sylfaen" w:hAnsi="Sylfaen" w:cs="Arial"/>
          <w:sz w:val="20"/>
          <w:szCs w:val="20"/>
          <w:lang w:val="ka-GE"/>
        </w:rPr>
        <w:t>1</w:t>
      </w:r>
      <w:r w:rsidR="0066636B">
        <w:rPr>
          <w:rFonts w:ascii="Sylfaen" w:hAnsi="Sylfaen" w:cs="Arial"/>
          <w:sz w:val="20"/>
          <w:szCs w:val="20"/>
        </w:rPr>
        <w:t>50</w:t>
      </w:r>
      <w:r w:rsidR="0012356B">
        <w:rPr>
          <w:rFonts w:ascii="Sylfaen" w:hAnsi="Sylfaen" w:cs="Arial"/>
          <w:sz w:val="20"/>
          <w:szCs w:val="20"/>
          <w:lang w:val="ka-GE"/>
        </w:rPr>
        <w:t>,0</w:t>
      </w:r>
      <w:r w:rsidR="00B37453">
        <w:rPr>
          <w:rFonts w:ascii="Sylfaen" w:hAnsi="Sylfaen" w:cs="Arial"/>
          <w:sz w:val="20"/>
          <w:szCs w:val="20"/>
          <w:lang w:val="ka-GE"/>
        </w:rPr>
        <w:t xml:space="preserve"> </w:t>
      </w:r>
      <w:r w:rsidRPr="00F409B9">
        <w:rPr>
          <w:rFonts w:ascii="Sylfaen" w:hAnsi="Sylfaen"/>
          <w:lang w:val="ka-GE"/>
        </w:rPr>
        <w:t xml:space="preserve">ათასი ლარის ოდენობით </w:t>
      </w:r>
    </w:p>
    <w:tbl>
      <w:tblPr>
        <w:tblW w:w="5000" w:type="pct"/>
        <w:tblLook w:val="04A0" w:firstRow="1" w:lastRow="0" w:firstColumn="1" w:lastColumn="0" w:noHBand="0" w:noVBand="1"/>
      </w:tblPr>
      <w:tblGrid>
        <w:gridCol w:w="5724"/>
        <w:gridCol w:w="1284"/>
        <w:gridCol w:w="1284"/>
        <w:gridCol w:w="1284"/>
      </w:tblGrid>
      <w:tr w:rsidR="0066636B" w:rsidRPr="0066636B" w:rsidTr="0066636B">
        <w:trPr>
          <w:trHeight w:val="450"/>
        </w:trPr>
        <w:tc>
          <w:tcPr>
            <w:tcW w:w="30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Sylfaen" w:eastAsia="Times New Roman" w:hAnsi="Sylfaen" w:cs="Sylfaen"/>
                <w:b/>
                <w:bCs/>
                <w:sz w:val="16"/>
                <w:szCs w:val="16"/>
              </w:rPr>
              <w:t>დასახელება</w:t>
            </w:r>
            <w:r w:rsidRPr="0066636B">
              <w:rPr>
                <w:rFonts w:ascii="Arial CYR" w:eastAsia="Times New Roman" w:hAnsi="Arial CYR" w:cs="Arial CYR"/>
                <w:b/>
                <w:bCs/>
                <w:sz w:val="16"/>
                <w:szCs w:val="16"/>
              </w:rPr>
              <w:t xml:space="preserve"> </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2018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ფაქტი</w:t>
            </w:r>
            <w:r w:rsidRPr="0066636B">
              <w:rPr>
                <w:rFonts w:ascii="Arial CYR" w:eastAsia="Times New Roman" w:hAnsi="Arial CYR" w:cs="Arial CYR"/>
                <w:b/>
                <w:bCs/>
                <w:sz w:val="16"/>
                <w:szCs w:val="16"/>
              </w:rPr>
              <w:t xml:space="preserve"> </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2019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გეგმა</w:t>
            </w:r>
            <w:r w:rsidRPr="0066636B">
              <w:rPr>
                <w:rFonts w:ascii="Arial CYR" w:eastAsia="Times New Roman" w:hAnsi="Arial CYR" w:cs="Arial CYR"/>
                <w:b/>
                <w:bCs/>
                <w:sz w:val="16"/>
                <w:szCs w:val="16"/>
              </w:rPr>
              <w:t xml:space="preserve"> </w:t>
            </w:r>
          </w:p>
        </w:tc>
        <w:tc>
          <w:tcPr>
            <w:tcW w:w="643" w:type="pct"/>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2020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პროექტი</w:t>
            </w:r>
            <w:r w:rsidRPr="0066636B">
              <w:rPr>
                <w:rFonts w:ascii="Arial CYR" w:eastAsia="Times New Roman" w:hAnsi="Arial CYR" w:cs="Arial CYR"/>
                <w:b/>
                <w:bCs/>
                <w:sz w:val="16"/>
                <w:szCs w:val="16"/>
              </w:rPr>
              <w:t xml:space="preserve"> </w:t>
            </w:r>
          </w:p>
        </w:tc>
      </w:tr>
      <w:tr w:rsidR="0066636B" w:rsidRPr="0066636B" w:rsidTr="0066636B">
        <w:trPr>
          <w:trHeight w:val="420"/>
        </w:trPr>
        <w:tc>
          <w:tcPr>
            <w:tcW w:w="3070" w:type="pct"/>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8"/>
                <w:szCs w:val="18"/>
              </w:rPr>
            </w:pPr>
            <w:r w:rsidRPr="0066636B">
              <w:rPr>
                <w:rFonts w:ascii="Arial CYR" w:eastAsia="Times New Roman" w:hAnsi="Arial CYR" w:cs="Arial CYR"/>
                <w:b/>
                <w:bCs/>
                <w:sz w:val="18"/>
                <w:szCs w:val="18"/>
              </w:rPr>
              <w:t xml:space="preserve"> </w:t>
            </w:r>
            <w:r w:rsidRPr="0066636B">
              <w:rPr>
                <w:rFonts w:ascii="Sylfaen" w:eastAsia="Times New Roman" w:hAnsi="Sylfaen" w:cs="Sylfaen"/>
                <w:b/>
                <w:bCs/>
                <w:sz w:val="18"/>
                <w:szCs w:val="18"/>
              </w:rPr>
              <w:t>გრანტები</w:t>
            </w:r>
            <w:r w:rsidRPr="0066636B">
              <w:rPr>
                <w:rFonts w:ascii="Arial CYR" w:eastAsia="Times New Roman" w:hAnsi="Arial CYR" w:cs="Arial CYR"/>
                <w:b/>
                <w:bCs/>
                <w:sz w:val="18"/>
                <w:szCs w:val="18"/>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8,831.7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8,532.2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150.0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საერთაშორისო</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ორგანიზაციებიდან</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მიღებული</w:t>
            </w:r>
            <w:r w:rsidRPr="0066636B">
              <w:rPr>
                <w:rFonts w:ascii="Arial CYR" w:eastAsia="Times New Roman" w:hAnsi="Arial CYR" w:cs="Arial CYR"/>
                <w:b/>
                <w:bCs/>
                <w:sz w:val="16"/>
                <w:szCs w:val="16"/>
              </w:rPr>
              <w:t xml:space="preserve"> </w:t>
            </w:r>
            <w:r w:rsidRPr="0066636B">
              <w:rPr>
                <w:rFonts w:ascii="Arial CYR" w:eastAsia="Times New Roman" w:hAnsi="Arial CYR" w:cs="Arial CYR"/>
                <w:b/>
                <w:bCs/>
                <w:sz w:val="16"/>
                <w:szCs w:val="16"/>
              </w:rPr>
              <w:br/>
            </w:r>
            <w:r w:rsidRPr="0066636B">
              <w:rPr>
                <w:rFonts w:ascii="Sylfaen" w:eastAsia="Times New Roman" w:hAnsi="Sylfaen" w:cs="Sylfaen"/>
                <w:b/>
                <w:bCs/>
                <w:sz w:val="16"/>
                <w:szCs w:val="16"/>
              </w:rPr>
              <w:t>გრანტები</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გრანტები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სახელმწიფო</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ბიუჯეტიდან</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8,831.7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8,532.2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150.0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გათანაბრებითი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ტრანსფერი</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4,988.5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მიზნობრივი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ტრანსფერი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დელეგირებული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უფლებამოსილების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განსახორციელებლად</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130.0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910.7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150.0   </w:t>
            </w:r>
          </w:p>
        </w:tc>
      </w:tr>
      <w:tr w:rsidR="0066636B" w:rsidRPr="0066636B" w:rsidTr="0066636B">
        <w:trPr>
          <w:trHeight w:val="570"/>
        </w:trPr>
        <w:tc>
          <w:tcPr>
            <w:tcW w:w="3070" w:type="pct"/>
            <w:tcBorders>
              <w:top w:val="nil"/>
              <w:left w:val="single" w:sz="4" w:space="0" w:color="auto"/>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კაპიტალური</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ტრანსფერი</w:t>
            </w:r>
            <w:r w:rsidRPr="0066636B">
              <w:rPr>
                <w:rFonts w:ascii="Arial CYR" w:eastAsia="Times New Roman" w:hAnsi="Arial CYR" w:cs="Arial CYR"/>
                <w:b/>
                <w:bCs/>
                <w:sz w:val="16"/>
                <w:szCs w:val="16"/>
              </w:rPr>
              <w:t xml:space="preserve">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3,713.2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7,621.5   </w:t>
            </w:r>
          </w:p>
        </w:tc>
        <w:tc>
          <w:tcPr>
            <w:tcW w:w="643" w:type="pct"/>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w:t>
            </w:r>
          </w:p>
        </w:tc>
      </w:tr>
    </w:tbl>
    <w:p w:rsidR="00F104B4" w:rsidRPr="00004410" w:rsidRDefault="00F104B4" w:rsidP="00004410">
      <w:pPr>
        <w:jc w:val="both"/>
        <w:rPr>
          <w:rFonts w:ascii="Sylfaen" w:eastAsia="Sylfaen" w:hAnsi="Sylfaen"/>
          <w:noProof/>
          <w:color w:val="000000"/>
          <w:lang w:val="ka-GE"/>
        </w:rPr>
      </w:pPr>
    </w:p>
    <w:p w:rsidR="002E7363" w:rsidRPr="00212F5C" w:rsidRDefault="002E7363" w:rsidP="002E7363">
      <w:pPr>
        <w:jc w:val="both"/>
        <w:rPr>
          <w:rFonts w:ascii="Sylfaen" w:hAnsi="Sylfaen"/>
          <w:b/>
          <w:lang w:val="ka-GE"/>
        </w:rPr>
      </w:pPr>
      <w:r w:rsidRPr="00212F5C">
        <w:rPr>
          <w:rFonts w:ascii="Sylfaen" w:hAnsi="Sylfaen"/>
          <w:b/>
          <w:lang w:val="ka-GE"/>
        </w:rPr>
        <w:t xml:space="preserve">მუხლი 6. </w:t>
      </w:r>
      <w:r w:rsidR="00DE7F9E" w:rsidRPr="00212F5C">
        <w:rPr>
          <w:rFonts w:ascii="Sylfaen" w:hAnsi="Sylfaen"/>
          <w:b/>
          <w:lang w:val="ka-GE"/>
        </w:rPr>
        <w:t xml:space="preserve">ახმეტის </w:t>
      </w:r>
      <w:r w:rsidRPr="00212F5C">
        <w:rPr>
          <w:rFonts w:ascii="Sylfaen" w:hAnsi="Sylfaen"/>
          <w:b/>
          <w:lang w:val="ka-GE"/>
        </w:rPr>
        <w:t>მუნიციპალიტეტის ბიუჯეტის სხვა შემოსავლები</w:t>
      </w:r>
    </w:p>
    <w:p w:rsidR="00E35D12" w:rsidRPr="00F409B9" w:rsidRDefault="002E7363" w:rsidP="002127EA">
      <w:pPr>
        <w:jc w:val="both"/>
        <w:rPr>
          <w:rFonts w:ascii="Sylfaen" w:hAnsi="Sylfaen"/>
          <w:lang w:val="ka-GE"/>
        </w:rPr>
      </w:pPr>
      <w:r w:rsidRPr="00212F5C">
        <w:rPr>
          <w:rFonts w:ascii="Sylfaen" w:hAnsi="Sylfaen"/>
          <w:lang w:val="ka-GE"/>
        </w:rPr>
        <w:t xml:space="preserve">განისაზღვროს </w:t>
      </w:r>
      <w:r w:rsidR="00DE7F9E" w:rsidRPr="00212F5C">
        <w:rPr>
          <w:rFonts w:ascii="Sylfaen" w:hAnsi="Sylfaen"/>
          <w:lang w:val="ka-GE"/>
        </w:rPr>
        <w:t xml:space="preserve">ახმეტის </w:t>
      </w:r>
      <w:r w:rsidRPr="00212F5C">
        <w:rPr>
          <w:rFonts w:ascii="Sylfaen" w:hAnsi="Sylfaen"/>
          <w:lang w:val="ka-GE"/>
        </w:rPr>
        <w:t>მუნიციპალიტეტის ბიუჯეტის სხვა შემოსავლები</w:t>
      </w:r>
      <w:r w:rsidR="00AA2CFC">
        <w:rPr>
          <w:rFonts w:ascii="Sylfaen" w:hAnsi="Sylfaen"/>
        </w:rPr>
        <w:t xml:space="preserve"> </w:t>
      </w:r>
      <w:r w:rsidR="001E2F8B">
        <w:rPr>
          <w:rFonts w:ascii="Sylfaen" w:hAnsi="Sylfaen"/>
          <w:sz w:val="24"/>
          <w:szCs w:val="24"/>
        </w:rPr>
        <w:t>836.0</w:t>
      </w:r>
      <w:r w:rsidR="009A2F28">
        <w:rPr>
          <w:rFonts w:ascii="Sylfaen" w:hAnsi="Sylfaen"/>
          <w:lang w:val="ka-GE"/>
        </w:rPr>
        <w:t xml:space="preserve"> </w:t>
      </w:r>
      <w:r w:rsidRPr="00212F5C">
        <w:rPr>
          <w:rFonts w:ascii="Sylfaen" w:hAnsi="Sylfaen"/>
          <w:lang w:val="ka-GE"/>
        </w:rPr>
        <w:t>ათასი ლარის ოდენობით</w:t>
      </w:r>
    </w:p>
    <w:tbl>
      <w:tblPr>
        <w:tblW w:w="10260" w:type="dxa"/>
        <w:tblInd w:w="113" w:type="dxa"/>
        <w:tblLook w:val="04A0" w:firstRow="1" w:lastRow="0" w:firstColumn="1" w:lastColumn="0" w:noHBand="0" w:noVBand="1"/>
      </w:tblPr>
      <w:tblGrid>
        <w:gridCol w:w="6300"/>
        <w:gridCol w:w="1320"/>
        <w:gridCol w:w="1320"/>
        <w:gridCol w:w="1320"/>
      </w:tblGrid>
      <w:tr w:rsidR="0066636B" w:rsidRPr="0066636B" w:rsidTr="0066636B">
        <w:trPr>
          <w:trHeight w:val="450"/>
        </w:trPr>
        <w:tc>
          <w:tcPr>
            <w:tcW w:w="6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Sylfaen" w:eastAsia="Times New Roman" w:hAnsi="Sylfaen" w:cs="Sylfaen"/>
                <w:b/>
                <w:bCs/>
                <w:sz w:val="16"/>
                <w:szCs w:val="16"/>
              </w:rPr>
              <w:t>დასახელება</w:t>
            </w:r>
            <w:r w:rsidRPr="0066636B">
              <w:rPr>
                <w:rFonts w:ascii="Arial CYR" w:eastAsia="Times New Roman"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2018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ფაქტი</w:t>
            </w:r>
            <w:r w:rsidRPr="0066636B">
              <w:rPr>
                <w:rFonts w:ascii="Arial CYR" w:eastAsia="Times New Roman"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2019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გეგმა</w:t>
            </w:r>
            <w:r w:rsidRPr="0066636B">
              <w:rPr>
                <w:rFonts w:ascii="Arial CYR" w:eastAsia="Times New Roman" w:hAnsi="Arial CYR" w:cs="Arial CYR"/>
                <w:b/>
                <w:bCs/>
                <w:sz w:val="16"/>
                <w:szCs w:val="16"/>
              </w:rPr>
              <w:t xml:space="preserve">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2020 </w:t>
            </w:r>
            <w:r w:rsidRPr="0066636B">
              <w:rPr>
                <w:rFonts w:ascii="Sylfaen" w:eastAsia="Times New Roman" w:hAnsi="Sylfaen" w:cs="Sylfaen"/>
                <w:b/>
                <w:bCs/>
                <w:sz w:val="16"/>
                <w:szCs w:val="16"/>
              </w:rPr>
              <w:t>წლის</w:t>
            </w:r>
            <w:r w:rsidRPr="0066636B">
              <w:rPr>
                <w:rFonts w:ascii="Arial CYR" w:eastAsia="Times New Roman" w:hAnsi="Arial CYR" w:cs="Arial CYR"/>
                <w:b/>
                <w:bCs/>
                <w:sz w:val="16"/>
                <w:szCs w:val="16"/>
              </w:rPr>
              <w:t xml:space="preserve"> </w:t>
            </w:r>
            <w:r w:rsidRPr="0066636B">
              <w:rPr>
                <w:rFonts w:ascii="Sylfaen" w:eastAsia="Times New Roman" w:hAnsi="Sylfaen" w:cs="Sylfaen"/>
                <w:b/>
                <w:bCs/>
                <w:sz w:val="16"/>
                <w:szCs w:val="16"/>
              </w:rPr>
              <w:t>პროექტი</w:t>
            </w:r>
            <w:r w:rsidRPr="0066636B">
              <w:rPr>
                <w:rFonts w:ascii="Arial CYR" w:eastAsia="Times New Roman" w:hAnsi="Arial CYR" w:cs="Arial CYR"/>
                <w:b/>
                <w:bCs/>
                <w:sz w:val="16"/>
                <w:szCs w:val="16"/>
              </w:rPr>
              <w:t xml:space="preserve">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8"/>
                <w:szCs w:val="18"/>
              </w:rPr>
            </w:pPr>
            <w:r w:rsidRPr="0066636B">
              <w:rPr>
                <w:rFonts w:ascii="Arial CYR" w:eastAsia="Times New Roman" w:hAnsi="Arial CYR" w:cs="Arial CYR"/>
                <w:b/>
                <w:bCs/>
                <w:sz w:val="18"/>
                <w:szCs w:val="18"/>
              </w:rPr>
              <w:t xml:space="preserve"> </w:t>
            </w:r>
            <w:r w:rsidRPr="0066636B">
              <w:rPr>
                <w:rFonts w:ascii="Sylfaen" w:eastAsia="Times New Roman" w:hAnsi="Sylfaen" w:cs="Sylfaen"/>
                <w:b/>
                <w:bCs/>
                <w:sz w:val="18"/>
                <w:szCs w:val="18"/>
              </w:rPr>
              <w:t>სხვა</w:t>
            </w:r>
            <w:r w:rsidRPr="0066636B">
              <w:rPr>
                <w:rFonts w:ascii="Arial CYR" w:eastAsia="Times New Roman" w:hAnsi="Arial CYR" w:cs="Arial CYR"/>
                <w:b/>
                <w:bCs/>
                <w:sz w:val="18"/>
                <w:szCs w:val="18"/>
              </w:rPr>
              <w:t xml:space="preserve"> </w:t>
            </w:r>
            <w:r w:rsidRPr="0066636B">
              <w:rPr>
                <w:rFonts w:ascii="Sylfaen" w:eastAsia="Times New Roman" w:hAnsi="Sylfaen" w:cs="Sylfaen"/>
                <w:b/>
                <w:bCs/>
                <w:sz w:val="18"/>
                <w:szCs w:val="18"/>
              </w:rPr>
              <w:t>შემოსავლები</w:t>
            </w:r>
            <w:r w:rsidRPr="0066636B">
              <w:rPr>
                <w:rFonts w:ascii="Arial CYR" w:eastAsia="Times New Roman" w:hAnsi="Arial CYR" w:cs="Arial CYR"/>
                <w:b/>
                <w:bCs/>
                <w:sz w:val="18"/>
                <w:szCs w:val="18"/>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907.0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979.2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b/>
                <w:bCs/>
                <w:sz w:val="16"/>
                <w:szCs w:val="16"/>
              </w:rPr>
            </w:pPr>
            <w:r w:rsidRPr="0066636B">
              <w:rPr>
                <w:rFonts w:ascii="Arial CYR" w:eastAsia="Times New Roman" w:hAnsi="Arial CYR" w:cs="Arial CYR"/>
                <w:b/>
                <w:bCs/>
                <w:sz w:val="16"/>
                <w:szCs w:val="16"/>
              </w:rPr>
              <w:t xml:space="preserve">               836.0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შემოსავლები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საკუთრებიდან</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662.4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747.2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600.0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პროცენტები</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67.0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50.5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40.0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რენტა</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595.4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696.7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560.0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საქონლისა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და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მომსახურების</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რეალიზაცია</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82.4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72.0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76.0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ადმინისტრაციული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მოსაკრებლები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გადასახდელები</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32.3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32.0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სანებართვო</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მოსაკრებელი</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4.8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12.0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16.0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მოსაკრებელი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მშენებლობის</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ნებართვის</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დაჩქარებისათვის</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3.4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ადგილობრივი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მოსაკრებელი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დასახლებული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ტერიტორიის</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დასუფთავებისათვის</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24.1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20.0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20.0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4"/>
                <w:szCs w:val="14"/>
              </w:rPr>
            </w:pP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არასაბაზრო</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წესით</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გაყიდული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საქონელი</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და</w:t>
            </w:r>
            <w:r w:rsidRPr="0066636B">
              <w:rPr>
                <w:rFonts w:ascii="Arial CYR" w:eastAsia="Times New Roman" w:hAnsi="Arial CYR" w:cs="Arial CYR"/>
                <w:sz w:val="14"/>
                <w:szCs w:val="14"/>
              </w:rPr>
              <w:t xml:space="preserve"> </w:t>
            </w:r>
            <w:r w:rsidRPr="0066636B">
              <w:rPr>
                <w:rFonts w:ascii="Sylfaen" w:eastAsia="Times New Roman" w:hAnsi="Sylfaen" w:cs="Sylfaen"/>
                <w:sz w:val="14"/>
                <w:szCs w:val="14"/>
              </w:rPr>
              <w:t>მომსახურება</w:t>
            </w:r>
            <w:r w:rsidRPr="0066636B">
              <w:rPr>
                <w:rFonts w:ascii="Arial CYR" w:eastAsia="Times New Roman" w:hAnsi="Arial CYR" w:cs="Arial CYR"/>
                <w:sz w:val="14"/>
                <w:szCs w:val="14"/>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50.1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40.0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4"/>
                <w:szCs w:val="14"/>
              </w:rPr>
            </w:pPr>
            <w:r w:rsidRPr="0066636B">
              <w:rPr>
                <w:rFonts w:ascii="Arial CYR" w:eastAsia="Times New Roman" w:hAnsi="Arial CYR" w:cs="Arial CYR"/>
                <w:sz w:val="14"/>
                <w:szCs w:val="14"/>
              </w:rPr>
              <w:t xml:space="preserve">                  40.0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სანქციები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ჯარიმები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და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საურავები</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152.6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160.0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160.0   </w:t>
            </w:r>
          </w:p>
        </w:tc>
      </w:tr>
      <w:tr w:rsidR="0066636B" w:rsidRPr="0066636B" w:rsidTr="0066636B">
        <w:trPr>
          <w:trHeight w:val="300"/>
        </w:trPr>
        <w:tc>
          <w:tcPr>
            <w:tcW w:w="6300" w:type="dxa"/>
            <w:tcBorders>
              <w:top w:val="nil"/>
              <w:left w:val="single" w:sz="4" w:space="0" w:color="auto"/>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rPr>
                <w:rFonts w:ascii="Arial CYR" w:eastAsia="Times New Roman" w:hAnsi="Arial CYR" w:cs="Arial CYR"/>
                <w:sz w:val="16"/>
                <w:szCs w:val="16"/>
              </w:rPr>
            </w:pPr>
            <w:r w:rsidRPr="0066636B">
              <w:rPr>
                <w:rFonts w:ascii="Arial CYR" w:eastAsia="Times New Roman" w:hAnsi="Arial CYR" w:cs="Arial CYR"/>
                <w:sz w:val="16"/>
                <w:szCs w:val="16"/>
              </w:rPr>
              <w:lastRenderedPageBreak/>
              <w:t xml:space="preserve"> </w:t>
            </w:r>
            <w:r w:rsidRPr="0066636B">
              <w:rPr>
                <w:rFonts w:ascii="Sylfaen" w:eastAsia="Times New Roman" w:hAnsi="Sylfaen" w:cs="Sylfaen"/>
                <w:sz w:val="16"/>
                <w:szCs w:val="16"/>
              </w:rPr>
              <w:t>შერეული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და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სხვა</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არაკლასიფიცირებული</w:t>
            </w:r>
            <w:r w:rsidRPr="0066636B">
              <w:rPr>
                <w:rFonts w:ascii="Arial CYR" w:eastAsia="Times New Roman" w:hAnsi="Arial CYR" w:cs="Arial CYR"/>
                <w:sz w:val="16"/>
                <w:szCs w:val="16"/>
              </w:rPr>
              <w:t xml:space="preserve"> </w:t>
            </w:r>
            <w:r w:rsidRPr="0066636B">
              <w:rPr>
                <w:rFonts w:ascii="Sylfaen" w:eastAsia="Times New Roman" w:hAnsi="Sylfaen" w:cs="Sylfaen"/>
                <w:sz w:val="16"/>
                <w:szCs w:val="16"/>
              </w:rPr>
              <w:t>შემოსავლები</w:t>
            </w:r>
            <w:r w:rsidRPr="0066636B">
              <w:rPr>
                <w:rFonts w:ascii="Arial CYR" w:eastAsia="Times New Roman" w:hAnsi="Arial CYR" w:cs="Arial CYR"/>
                <w:sz w:val="16"/>
                <w:szCs w:val="16"/>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9.6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c>
          <w:tcPr>
            <w:tcW w:w="1320" w:type="dxa"/>
            <w:tcBorders>
              <w:top w:val="nil"/>
              <w:left w:val="nil"/>
              <w:bottom w:val="single" w:sz="4" w:space="0" w:color="auto"/>
              <w:right w:val="single" w:sz="4" w:space="0" w:color="auto"/>
            </w:tcBorders>
            <w:shd w:val="clear" w:color="000000" w:fill="FFFFFF"/>
            <w:noWrap/>
            <w:vAlign w:val="center"/>
            <w:hideMark/>
          </w:tcPr>
          <w:p w:rsidR="0066636B" w:rsidRPr="0066636B" w:rsidRDefault="0066636B" w:rsidP="0066636B">
            <w:pPr>
              <w:spacing w:after="0" w:line="240" w:lineRule="auto"/>
              <w:jc w:val="center"/>
              <w:rPr>
                <w:rFonts w:ascii="Arial CYR" w:eastAsia="Times New Roman" w:hAnsi="Arial CYR" w:cs="Arial CYR"/>
                <w:sz w:val="16"/>
                <w:szCs w:val="16"/>
              </w:rPr>
            </w:pPr>
            <w:r w:rsidRPr="0066636B">
              <w:rPr>
                <w:rFonts w:ascii="Arial CYR" w:eastAsia="Times New Roman" w:hAnsi="Arial CYR" w:cs="Arial CYR"/>
                <w:sz w:val="16"/>
                <w:szCs w:val="16"/>
              </w:rPr>
              <w:t xml:space="preserve">                     -     </w:t>
            </w:r>
          </w:p>
        </w:tc>
      </w:tr>
    </w:tbl>
    <w:p w:rsidR="00836B30" w:rsidRDefault="00CD1732" w:rsidP="002E7363">
      <w:pPr>
        <w:jc w:val="both"/>
        <w:rPr>
          <w:rFonts w:ascii="Sylfaen" w:hAnsi="Sylfaen"/>
          <w:b/>
          <w:lang w:val="ka-GE"/>
        </w:rPr>
      </w:pPr>
      <w:r w:rsidRPr="00836B30">
        <w:rPr>
          <w:rFonts w:ascii="Sylfaen" w:hAnsi="Sylfaen"/>
          <w:b/>
          <w:lang w:val="ka-GE"/>
        </w:rPr>
        <w:t xml:space="preserve">                                                          </w:t>
      </w:r>
    </w:p>
    <w:p w:rsidR="00836B30" w:rsidRDefault="00836B30" w:rsidP="002E7363">
      <w:pPr>
        <w:jc w:val="both"/>
        <w:rPr>
          <w:rFonts w:ascii="Sylfaen" w:hAnsi="Sylfaen"/>
          <w:b/>
          <w:lang w:val="ka-GE"/>
        </w:rPr>
      </w:pPr>
    </w:p>
    <w:p w:rsidR="00CD1732" w:rsidRPr="00836B30" w:rsidRDefault="00836B30" w:rsidP="00704746">
      <w:pPr>
        <w:jc w:val="both"/>
        <w:rPr>
          <w:rFonts w:ascii="Sylfaen" w:hAnsi="Sylfaen"/>
          <w:b/>
          <w:lang w:val="ka-GE"/>
        </w:rPr>
      </w:pPr>
      <w:r>
        <w:rPr>
          <w:rFonts w:ascii="Sylfaen" w:hAnsi="Sylfaen"/>
          <w:b/>
        </w:rPr>
        <w:t xml:space="preserve">                                                                         </w:t>
      </w:r>
      <w:r w:rsidR="00CD1732" w:rsidRPr="00836B30">
        <w:rPr>
          <w:rFonts w:ascii="Sylfaen" w:hAnsi="Sylfaen"/>
          <w:b/>
          <w:lang w:val="ka-GE"/>
        </w:rPr>
        <w:t xml:space="preserve">    </w:t>
      </w:r>
    </w:p>
    <w:p w:rsidR="002E7363" w:rsidRPr="00836B30" w:rsidRDefault="002E7363" w:rsidP="002E7363">
      <w:pPr>
        <w:jc w:val="both"/>
        <w:rPr>
          <w:rFonts w:ascii="Sylfaen" w:hAnsi="Sylfaen"/>
          <w:b/>
          <w:lang w:val="ka-GE"/>
        </w:rPr>
      </w:pPr>
      <w:r w:rsidRPr="00836B30">
        <w:rPr>
          <w:rFonts w:ascii="Sylfaen" w:hAnsi="Sylfaen"/>
          <w:b/>
          <w:lang w:val="ka-GE"/>
        </w:rPr>
        <w:t>მუხლი 7.</w:t>
      </w:r>
      <w:r w:rsidR="00836B30">
        <w:rPr>
          <w:rFonts w:ascii="Sylfaen" w:hAnsi="Sylfaen"/>
          <w:b/>
        </w:rPr>
        <w:t xml:space="preserve"> </w:t>
      </w:r>
      <w:r w:rsidR="00DE7F9E" w:rsidRPr="00836B30">
        <w:rPr>
          <w:rFonts w:ascii="Sylfaen" w:hAnsi="Sylfaen"/>
          <w:b/>
          <w:lang w:val="ka-GE"/>
        </w:rPr>
        <w:t xml:space="preserve">ახმეტის </w:t>
      </w:r>
      <w:r w:rsidRPr="00836B30">
        <w:rPr>
          <w:rFonts w:ascii="Sylfaen" w:hAnsi="Sylfaen"/>
          <w:b/>
          <w:lang w:val="ka-GE"/>
        </w:rPr>
        <w:t>მუნიციპალიტეტის ბიუჯეტის ხარჯები</w:t>
      </w:r>
    </w:p>
    <w:p w:rsidR="00007BCE" w:rsidRPr="00836B30" w:rsidRDefault="002E7363" w:rsidP="002E7363">
      <w:pPr>
        <w:jc w:val="both"/>
        <w:rPr>
          <w:rFonts w:ascii="Sylfaen" w:hAnsi="Sylfaen" w:cs="Arial"/>
          <w:lang w:val="ka-GE"/>
        </w:rPr>
      </w:pPr>
      <w:r w:rsidRPr="00836B30">
        <w:rPr>
          <w:rFonts w:ascii="Sylfaen" w:hAnsi="Sylfaen"/>
          <w:lang w:val="ka-GE"/>
        </w:rPr>
        <w:t xml:space="preserve">მუნიციპალიტეტის ბიუჯეტის ხარჯები </w:t>
      </w:r>
      <w:r w:rsidR="000A45C9" w:rsidRPr="00836B30">
        <w:rPr>
          <w:rFonts w:ascii="Sylfaen" w:hAnsi="Sylfaen"/>
          <w:lang w:val="ka-GE"/>
        </w:rPr>
        <w:t>განისაზღვროს</w:t>
      </w:r>
      <w:r w:rsidR="003C0996" w:rsidRPr="00836B30">
        <w:rPr>
          <w:rFonts w:ascii="Sylfaen" w:hAnsi="Sylfaen"/>
          <w:lang w:val="ka-GE"/>
        </w:rPr>
        <w:t xml:space="preserve"> </w:t>
      </w:r>
      <w:r w:rsidR="00004410">
        <w:rPr>
          <w:rFonts w:ascii="Sylfaen" w:hAnsi="Sylfaen" w:cs="Arial"/>
        </w:rPr>
        <w:t>9676.6</w:t>
      </w:r>
      <w:r w:rsidR="00954BA6">
        <w:rPr>
          <w:rFonts w:ascii="Sylfaen" w:hAnsi="Sylfaen" w:cs="Arial"/>
        </w:rPr>
        <w:t xml:space="preserve"> </w:t>
      </w:r>
      <w:r w:rsidR="00135AEC">
        <w:rPr>
          <w:rFonts w:ascii="Sylfaen" w:hAnsi="Sylfaen" w:cs="Arial"/>
        </w:rPr>
        <w:t xml:space="preserve"> </w:t>
      </w:r>
      <w:r w:rsidR="00DE7F9E" w:rsidRPr="00836B30">
        <w:rPr>
          <w:rFonts w:ascii="Sylfaen" w:hAnsi="Sylfaen"/>
          <w:lang w:val="ka-GE"/>
        </w:rPr>
        <w:t>ათასი ლარის ოდენობით.</w:t>
      </w:r>
    </w:p>
    <w:tbl>
      <w:tblPr>
        <w:tblW w:w="5000" w:type="pct"/>
        <w:tblLook w:val="04A0" w:firstRow="1" w:lastRow="0" w:firstColumn="1" w:lastColumn="0" w:noHBand="0" w:noVBand="1"/>
      </w:tblPr>
      <w:tblGrid>
        <w:gridCol w:w="2163"/>
        <w:gridCol w:w="1070"/>
        <w:gridCol w:w="1070"/>
        <w:gridCol w:w="1070"/>
        <w:gridCol w:w="1070"/>
        <w:gridCol w:w="1070"/>
        <w:gridCol w:w="1070"/>
        <w:gridCol w:w="993"/>
      </w:tblGrid>
      <w:tr w:rsidR="00004410" w:rsidRPr="00004410" w:rsidTr="00004410">
        <w:trPr>
          <w:trHeight w:val="585"/>
        </w:trPr>
        <w:tc>
          <w:tcPr>
            <w:tcW w:w="13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Sylfaen" w:eastAsia="Times New Roman" w:hAnsi="Sylfaen" w:cs="Sylfaen"/>
                <w:b/>
                <w:bCs/>
                <w:sz w:val="16"/>
                <w:szCs w:val="16"/>
              </w:rPr>
              <w:t>დასახელება</w:t>
            </w:r>
            <w:r w:rsidRPr="00004410">
              <w:rPr>
                <w:rFonts w:ascii="Arial CYR" w:eastAsia="Times New Roman" w:hAnsi="Arial CYR" w:cs="Arial CYR"/>
                <w:b/>
                <w:bCs/>
                <w:sz w:val="16"/>
                <w:szCs w:val="16"/>
              </w:rPr>
              <w:t xml:space="preserve"> </w:t>
            </w:r>
          </w:p>
        </w:tc>
        <w:tc>
          <w:tcPr>
            <w:tcW w:w="52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2018</w:t>
            </w:r>
            <w:r w:rsidRPr="00004410">
              <w:rPr>
                <w:rFonts w:ascii="Arial CYR" w:eastAsia="Times New Roman" w:hAnsi="Arial CYR" w:cs="Arial CYR"/>
                <w:b/>
                <w:bCs/>
                <w:sz w:val="16"/>
                <w:szCs w:val="16"/>
              </w:rPr>
              <w:br/>
              <w:t xml:space="preserve"> </w:t>
            </w:r>
            <w:r w:rsidRPr="00004410">
              <w:rPr>
                <w:rFonts w:ascii="Sylfaen" w:eastAsia="Times New Roman" w:hAnsi="Sylfaen" w:cs="Sylfaen"/>
                <w:b/>
                <w:bCs/>
                <w:sz w:val="16"/>
                <w:szCs w:val="16"/>
              </w:rPr>
              <w:t>წლის</w:t>
            </w:r>
            <w:r w:rsidRPr="00004410">
              <w:rPr>
                <w:rFonts w:ascii="Arial CYR" w:eastAsia="Times New Roman" w:hAnsi="Arial CYR" w:cs="Arial CYR"/>
                <w:b/>
                <w:bCs/>
                <w:sz w:val="16"/>
                <w:szCs w:val="16"/>
              </w:rPr>
              <w:br/>
              <w:t xml:space="preserve"> </w:t>
            </w:r>
            <w:r w:rsidRPr="00004410">
              <w:rPr>
                <w:rFonts w:ascii="Sylfaen" w:eastAsia="Times New Roman" w:hAnsi="Sylfaen" w:cs="Sylfaen"/>
                <w:b/>
                <w:bCs/>
                <w:sz w:val="16"/>
                <w:szCs w:val="16"/>
              </w:rPr>
              <w:t>ფაქტი</w:t>
            </w:r>
            <w:r w:rsidRPr="00004410">
              <w:rPr>
                <w:rFonts w:ascii="Arial CYR" w:eastAsia="Times New Roman" w:hAnsi="Arial CYR" w:cs="Arial CYR"/>
                <w:b/>
                <w:bCs/>
                <w:sz w:val="16"/>
                <w:szCs w:val="16"/>
              </w:rPr>
              <w:t xml:space="preserve"> </w:t>
            </w:r>
          </w:p>
        </w:tc>
        <w:tc>
          <w:tcPr>
            <w:tcW w:w="156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2019 </w:t>
            </w:r>
            <w:r w:rsidRPr="00004410">
              <w:rPr>
                <w:rFonts w:ascii="Sylfaen" w:eastAsia="Times New Roman" w:hAnsi="Sylfaen" w:cs="Sylfaen"/>
                <w:b/>
                <w:bCs/>
                <w:sz w:val="16"/>
                <w:szCs w:val="16"/>
              </w:rPr>
              <w:t>წლის</w:t>
            </w:r>
            <w:r w:rsidRPr="00004410">
              <w:rPr>
                <w:rFonts w:ascii="Arial CYR" w:eastAsia="Times New Roman" w:hAnsi="Arial CYR" w:cs="Arial CYR"/>
                <w:b/>
                <w:bCs/>
                <w:sz w:val="16"/>
                <w:szCs w:val="16"/>
              </w:rPr>
              <w:t xml:space="preserve"> </w:t>
            </w:r>
            <w:r w:rsidRPr="00004410">
              <w:rPr>
                <w:rFonts w:ascii="Sylfaen" w:eastAsia="Times New Roman" w:hAnsi="Sylfaen" w:cs="Sylfaen"/>
                <w:b/>
                <w:bCs/>
                <w:sz w:val="16"/>
                <w:szCs w:val="16"/>
              </w:rPr>
              <w:t>გეგმა</w:t>
            </w:r>
            <w:r w:rsidRPr="00004410">
              <w:rPr>
                <w:rFonts w:ascii="Arial CYR" w:eastAsia="Times New Roman" w:hAnsi="Arial CYR" w:cs="Arial CYR"/>
                <w:b/>
                <w:bCs/>
                <w:sz w:val="16"/>
                <w:szCs w:val="16"/>
              </w:rPr>
              <w:t xml:space="preserve"> </w:t>
            </w:r>
          </w:p>
        </w:tc>
        <w:tc>
          <w:tcPr>
            <w:tcW w:w="156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2020 </w:t>
            </w:r>
            <w:r w:rsidRPr="00004410">
              <w:rPr>
                <w:rFonts w:ascii="Sylfaen" w:eastAsia="Times New Roman" w:hAnsi="Sylfaen" w:cs="Sylfaen"/>
                <w:b/>
                <w:bCs/>
                <w:sz w:val="16"/>
                <w:szCs w:val="16"/>
              </w:rPr>
              <w:t>წლის</w:t>
            </w:r>
            <w:r w:rsidRPr="00004410">
              <w:rPr>
                <w:rFonts w:ascii="Arial CYR" w:eastAsia="Times New Roman" w:hAnsi="Arial CYR" w:cs="Arial CYR"/>
                <w:b/>
                <w:bCs/>
                <w:sz w:val="16"/>
                <w:szCs w:val="16"/>
              </w:rPr>
              <w:t xml:space="preserve"> </w:t>
            </w:r>
            <w:r w:rsidRPr="00004410">
              <w:rPr>
                <w:rFonts w:ascii="Sylfaen" w:eastAsia="Times New Roman" w:hAnsi="Sylfaen" w:cs="Sylfaen"/>
                <w:b/>
                <w:bCs/>
                <w:sz w:val="16"/>
                <w:szCs w:val="16"/>
              </w:rPr>
              <w:t>პროექტი</w:t>
            </w:r>
            <w:r w:rsidRPr="00004410">
              <w:rPr>
                <w:rFonts w:ascii="Arial CYR" w:eastAsia="Times New Roman" w:hAnsi="Arial CYR" w:cs="Arial CYR"/>
                <w:b/>
                <w:bCs/>
                <w:sz w:val="16"/>
                <w:szCs w:val="16"/>
              </w:rPr>
              <w:t xml:space="preserve"> </w:t>
            </w:r>
          </w:p>
        </w:tc>
      </w:tr>
      <w:tr w:rsidR="00004410" w:rsidRPr="00004410" w:rsidTr="00004410">
        <w:trPr>
          <w:trHeight w:val="225"/>
        </w:trPr>
        <w:tc>
          <w:tcPr>
            <w:tcW w:w="1353" w:type="pct"/>
            <w:vMerge/>
            <w:tcBorders>
              <w:top w:val="single" w:sz="4" w:space="0" w:color="auto"/>
              <w:left w:val="single" w:sz="4" w:space="0" w:color="auto"/>
              <w:bottom w:val="single" w:sz="4" w:space="0" w:color="auto"/>
              <w:right w:val="single" w:sz="4" w:space="0" w:color="auto"/>
            </w:tcBorders>
            <w:vAlign w:val="center"/>
            <w:hideMark/>
          </w:tcPr>
          <w:p w:rsidR="00004410" w:rsidRPr="00004410" w:rsidRDefault="00004410" w:rsidP="00004410">
            <w:pPr>
              <w:spacing w:after="0" w:line="240" w:lineRule="auto"/>
              <w:rPr>
                <w:rFonts w:ascii="Arial CYR" w:eastAsia="Times New Roman" w:hAnsi="Arial CYR" w:cs="Arial CYR"/>
                <w:b/>
                <w:bCs/>
                <w:sz w:val="16"/>
                <w:szCs w:val="16"/>
              </w:rPr>
            </w:pPr>
          </w:p>
        </w:tc>
        <w:tc>
          <w:tcPr>
            <w:tcW w:w="521" w:type="pct"/>
            <w:vMerge/>
            <w:tcBorders>
              <w:top w:val="single" w:sz="4" w:space="0" w:color="auto"/>
              <w:left w:val="single" w:sz="4" w:space="0" w:color="auto"/>
              <w:bottom w:val="single" w:sz="4" w:space="0" w:color="000000"/>
              <w:right w:val="nil"/>
            </w:tcBorders>
            <w:vAlign w:val="center"/>
            <w:hideMark/>
          </w:tcPr>
          <w:p w:rsidR="00004410" w:rsidRPr="00004410" w:rsidRDefault="00004410" w:rsidP="00004410">
            <w:pPr>
              <w:spacing w:after="0" w:line="240" w:lineRule="auto"/>
              <w:rPr>
                <w:rFonts w:ascii="Arial CYR" w:eastAsia="Times New Roman" w:hAnsi="Arial CYR" w:cs="Arial CYR"/>
                <w:b/>
                <w:bCs/>
                <w:sz w:val="16"/>
                <w:szCs w:val="16"/>
              </w:rPr>
            </w:pPr>
          </w:p>
        </w:tc>
        <w:tc>
          <w:tcPr>
            <w:tcW w:w="52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w:t>
            </w:r>
            <w:r w:rsidRPr="00004410">
              <w:rPr>
                <w:rFonts w:ascii="Sylfaen" w:eastAsia="Times New Roman" w:hAnsi="Sylfaen" w:cs="Sylfaen"/>
                <w:b/>
                <w:bCs/>
                <w:sz w:val="16"/>
                <w:szCs w:val="16"/>
              </w:rPr>
              <w:t>სულ</w:t>
            </w:r>
            <w:r w:rsidRPr="00004410">
              <w:rPr>
                <w:rFonts w:ascii="Arial CYR" w:eastAsia="Times New Roman" w:hAnsi="Arial CYR" w:cs="Arial CYR"/>
                <w:b/>
                <w:bCs/>
                <w:sz w:val="16"/>
                <w:szCs w:val="16"/>
              </w:rPr>
              <w:t xml:space="preserve"> </w:t>
            </w:r>
          </w:p>
        </w:tc>
        <w:tc>
          <w:tcPr>
            <w:tcW w:w="104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2"/>
                <w:szCs w:val="12"/>
              </w:rPr>
            </w:pP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მათ</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შორის</w:t>
            </w:r>
            <w:r w:rsidRPr="00004410">
              <w:rPr>
                <w:rFonts w:ascii="Arial CYR" w:eastAsia="Times New Roman" w:hAnsi="Arial CYR" w:cs="Arial CYR"/>
                <w:b/>
                <w:bCs/>
                <w:sz w:val="12"/>
                <w:szCs w:val="12"/>
              </w:rPr>
              <w:t xml:space="preserve"> </w:t>
            </w:r>
          </w:p>
        </w:tc>
        <w:tc>
          <w:tcPr>
            <w:tcW w:w="52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w:t>
            </w:r>
            <w:r w:rsidRPr="00004410">
              <w:rPr>
                <w:rFonts w:ascii="Sylfaen" w:eastAsia="Times New Roman" w:hAnsi="Sylfaen" w:cs="Sylfaen"/>
                <w:b/>
                <w:bCs/>
                <w:sz w:val="16"/>
                <w:szCs w:val="16"/>
              </w:rPr>
              <w:t>სულ</w:t>
            </w:r>
            <w:r w:rsidRPr="00004410">
              <w:rPr>
                <w:rFonts w:ascii="Arial CYR" w:eastAsia="Times New Roman" w:hAnsi="Arial CYR" w:cs="Arial CYR"/>
                <w:b/>
                <w:bCs/>
                <w:sz w:val="16"/>
                <w:szCs w:val="16"/>
              </w:rPr>
              <w:t xml:space="preserve"> </w:t>
            </w:r>
          </w:p>
        </w:tc>
        <w:tc>
          <w:tcPr>
            <w:tcW w:w="104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2"/>
                <w:szCs w:val="12"/>
              </w:rPr>
            </w:pP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მათ</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შორის</w:t>
            </w:r>
            <w:r w:rsidRPr="00004410">
              <w:rPr>
                <w:rFonts w:ascii="Arial CYR" w:eastAsia="Times New Roman" w:hAnsi="Arial CYR" w:cs="Arial CYR"/>
                <w:b/>
                <w:bCs/>
                <w:sz w:val="12"/>
                <w:szCs w:val="12"/>
              </w:rPr>
              <w:t xml:space="preserve"> </w:t>
            </w:r>
          </w:p>
        </w:tc>
      </w:tr>
      <w:tr w:rsidR="00004410" w:rsidRPr="00004410" w:rsidTr="00004410">
        <w:trPr>
          <w:trHeight w:val="495"/>
        </w:trPr>
        <w:tc>
          <w:tcPr>
            <w:tcW w:w="1353" w:type="pct"/>
            <w:vMerge/>
            <w:tcBorders>
              <w:top w:val="single" w:sz="4" w:space="0" w:color="auto"/>
              <w:left w:val="single" w:sz="4" w:space="0" w:color="auto"/>
              <w:bottom w:val="single" w:sz="4" w:space="0" w:color="auto"/>
              <w:right w:val="single" w:sz="4" w:space="0" w:color="auto"/>
            </w:tcBorders>
            <w:vAlign w:val="center"/>
            <w:hideMark/>
          </w:tcPr>
          <w:p w:rsidR="00004410" w:rsidRPr="00004410" w:rsidRDefault="00004410" w:rsidP="00004410">
            <w:pPr>
              <w:spacing w:after="0" w:line="240" w:lineRule="auto"/>
              <w:rPr>
                <w:rFonts w:ascii="Arial CYR" w:eastAsia="Times New Roman" w:hAnsi="Arial CYR" w:cs="Arial CYR"/>
                <w:b/>
                <w:bCs/>
                <w:sz w:val="16"/>
                <w:szCs w:val="16"/>
              </w:rPr>
            </w:pPr>
          </w:p>
        </w:tc>
        <w:tc>
          <w:tcPr>
            <w:tcW w:w="521" w:type="pct"/>
            <w:vMerge/>
            <w:tcBorders>
              <w:top w:val="single" w:sz="4" w:space="0" w:color="auto"/>
              <w:left w:val="single" w:sz="4" w:space="0" w:color="auto"/>
              <w:bottom w:val="single" w:sz="4" w:space="0" w:color="000000"/>
              <w:right w:val="nil"/>
            </w:tcBorders>
            <w:vAlign w:val="center"/>
            <w:hideMark/>
          </w:tcPr>
          <w:p w:rsidR="00004410" w:rsidRPr="00004410" w:rsidRDefault="00004410" w:rsidP="00004410">
            <w:pPr>
              <w:spacing w:after="0" w:line="240" w:lineRule="auto"/>
              <w:rPr>
                <w:rFonts w:ascii="Arial CYR" w:eastAsia="Times New Roman" w:hAnsi="Arial CYR" w:cs="Arial CYR"/>
                <w:b/>
                <w:bCs/>
                <w:sz w:val="16"/>
                <w:szCs w:val="16"/>
              </w:rPr>
            </w:pPr>
          </w:p>
        </w:tc>
        <w:tc>
          <w:tcPr>
            <w:tcW w:w="521" w:type="pct"/>
            <w:vMerge/>
            <w:tcBorders>
              <w:top w:val="nil"/>
              <w:left w:val="single" w:sz="4" w:space="0" w:color="auto"/>
              <w:bottom w:val="single" w:sz="4" w:space="0" w:color="000000"/>
              <w:right w:val="single" w:sz="4" w:space="0" w:color="auto"/>
            </w:tcBorders>
            <w:vAlign w:val="center"/>
            <w:hideMark/>
          </w:tcPr>
          <w:p w:rsidR="00004410" w:rsidRPr="00004410" w:rsidRDefault="00004410" w:rsidP="00004410">
            <w:pPr>
              <w:spacing w:after="0" w:line="240" w:lineRule="auto"/>
              <w:rPr>
                <w:rFonts w:ascii="Arial CYR" w:eastAsia="Times New Roman" w:hAnsi="Arial CYR" w:cs="Arial CYR"/>
                <w:b/>
                <w:bCs/>
                <w:sz w:val="16"/>
                <w:szCs w:val="16"/>
              </w:rPr>
            </w:pPr>
          </w:p>
        </w:tc>
        <w:tc>
          <w:tcPr>
            <w:tcW w:w="521" w:type="pct"/>
            <w:tcBorders>
              <w:top w:val="nil"/>
              <w:left w:val="nil"/>
              <w:bottom w:val="single" w:sz="4" w:space="0" w:color="auto"/>
              <w:right w:val="single" w:sz="4" w:space="0" w:color="auto"/>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2"/>
                <w:szCs w:val="12"/>
              </w:rPr>
            </w:pP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საკუთარი</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შემოსავლები</w:t>
            </w:r>
            <w:r w:rsidRPr="00004410">
              <w:rPr>
                <w:rFonts w:ascii="Arial CYR" w:eastAsia="Times New Roman" w:hAnsi="Arial CYR" w:cs="Arial CYR"/>
                <w:b/>
                <w:bCs/>
                <w:sz w:val="12"/>
                <w:szCs w:val="12"/>
              </w:rPr>
              <w:t xml:space="preserve"> </w:t>
            </w:r>
          </w:p>
        </w:tc>
        <w:tc>
          <w:tcPr>
            <w:tcW w:w="521" w:type="pct"/>
            <w:tcBorders>
              <w:top w:val="nil"/>
              <w:left w:val="nil"/>
              <w:bottom w:val="single" w:sz="4" w:space="0" w:color="auto"/>
              <w:right w:val="single" w:sz="4" w:space="0" w:color="auto"/>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2"/>
                <w:szCs w:val="12"/>
              </w:rPr>
            </w:pP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სახელმწიფო</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ბიუჯეტის</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ფონდები</w:t>
            </w:r>
            <w:r w:rsidRPr="00004410">
              <w:rPr>
                <w:rFonts w:ascii="Arial CYR" w:eastAsia="Times New Roman" w:hAnsi="Arial CYR" w:cs="Arial CYR"/>
                <w:b/>
                <w:bCs/>
                <w:sz w:val="12"/>
                <w:szCs w:val="12"/>
              </w:rPr>
              <w:t xml:space="preserve"> </w:t>
            </w:r>
          </w:p>
        </w:tc>
        <w:tc>
          <w:tcPr>
            <w:tcW w:w="521" w:type="pct"/>
            <w:vMerge/>
            <w:tcBorders>
              <w:top w:val="nil"/>
              <w:left w:val="single" w:sz="4" w:space="0" w:color="auto"/>
              <w:bottom w:val="single" w:sz="4" w:space="0" w:color="000000"/>
              <w:right w:val="single" w:sz="4" w:space="0" w:color="auto"/>
            </w:tcBorders>
            <w:vAlign w:val="center"/>
            <w:hideMark/>
          </w:tcPr>
          <w:p w:rsidR="00004410" w:rsidRPr="00004410" w:rsidRDefault="00004410" w:rsidP="00004410">
            <w:pPr>
              <w:spacing w:after="0" w:line="240" w:lineRule="auto"/>
              <w:rPr>
                <w:rFonts w:ascii="Arial CYR" w:eastAsia="Times New Roman" w:hAnsi="Arial CYR" w:cs="Arial CYR"/>
                <w:b/>
                <w:bCs/>
                <w:sz w:val="16"/>
                <w:szCs w:val="16"/>
              </w:rPr>
            </w:pPr>
          </w:p>
        </w:tc>
        <w:tc>
          <w:tcPr>
            <w:tcW w:w="521" w:type="pct"/>
            <w:tcBorders>
              <w:top w:val="nil"/>
              <w:left w:val="nil"/>
              <w:bottom w:val="single" w:sz="4" w:space="0" w:color="auto"/>
              <w:right w:val="single" w:sz="4" w:space="0" w:color="auto"/>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2"/>
                <w:szCs w:val="12"/>
              </w:rPr>
            </w:pP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საკუთარი</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შემოსავლები</w:t>
            </w:r>
            <w:r w:rsidRPr="00004410">
              <w:rPr>
                <w:rFonts w:ascii="Arial CYR" w:eastAsia="Times New Roman" w:hAnsi="Arial CYR" w:cs="Arial CYR"/>
                <w:b/>
                <w:bCs/>
                <w:sz w:val="12"/>
                <w:szCs w:val="12"/>
              </w:rPr>
              <w:t xml:space="preserve"> </w:t>
            </w:r>
          </w:p>
        </w:tc>
        <w:tc>
          <w:tcPr>
            <w:tcW w:w="521" w:type="pct"/>
            <w:tcBorders>
              <w:top w:val="nil"/>
              <w:left w:val="nil"/>
              <w:bottom w:val="single" w:sz="4" w:space="0" w:color="auto"/>
              <w:right w:val="single" w:sz="4" w:space="0" w:color="auto"/>
            </w:tcBorders>
            <w:shd w:val="clear" w:color="000000" w:fill="FFFFFF"/>
            <w:vAlign w:val="center"/>
            <w:hideMark/>
          </w:tcPr>
          <w:p w:rsidR="00004410" w:rsidRPr="00004410" w:rsidRDefault="00004410" w:rsidP="00004410">
            <w:pPr>
              <w:spacing w:after="0" w:line="240" w:lineRule="auto"/>
              <w:jc w:val="center"/>
              <w:rPr>
                <w:rFonts w:ascii="Arial CYR" w:eastAsia="Times New Roman" w:hAnsi="Arial CYR" w:cs="Arial CYR"/>
                <w:b/>
                <w:bCs/>
                <w:sz w:val="12"/>
                <w:szCs w:val="12"/>
              </w:rPr>
            </w:pP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სახელმწიფო</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ბიუჯეტის</w:t>
            </w:r>
            <w:r w:rsidRPr="00004410">
              <w:rPr>
                <w:rFonts w:ascii="Arial CYR" w:eastAsia="Times New Roman" w:hAnsi="Arial CYR" w:cs="Arial CYR"/>
                <w:b/>
                <w:bCs/>
                <w:sz w:val="12"/>
                <w:szCs w:val="12"/>
              </w:rPr>
              <w:t xml:space="preserve"> </w:t>
            </w:r>
            <w:r w:rsidRPr="00004410">
              <w:rPr>
                <w:rFonts w:ascii="Sylfaen" w:eastAsia="Times New Roman" w:hAnsi="Sylfaen" w:cs="Sylfaen"/>
                <w:b/>
                <w:bCs/>
                <w:sz w:val="12"/>
                <w:szCs w:val="12"/>
              </w:rPr>
              <w:t>ფონდები</w:t>
            </w:r>
            <w:r w:rsidRPr="00004410">
              <w:rPr>
                <w:rFonts w:ascii="Arial CYR" w:eastAsia="Times New Roman" w:hAnsi="Arial CYR" w:cs="Arial CYR"/>
                <w:b/>
                <w:bCs/>
                <w:sz w:val="12"/>
                <w:szCs w:val="12"/>
              </w:rPr>
              <w:t xml:space="preserve"> </w:t>
            </w:r>
          </w:p>
        </w:tc>
      </w:tr>
      <w:tr w:rsidR="00004410" w:rsidRPr="00004410" w:rsidTr="00004410">
        <w:trPr>
          <w:trHeight w:val="31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w:t>
            </w:r>
            <w:r w:rsidRPr="00004410">
              <w:rPr>
                <w:rFonts w:ascii="Sylfaen" w:eastAsia="Times New Roman" w:hAnsi="Sylfaen" w:cs="Sylfaen"/>
                <w:b/>
                <w:bCs/>
                <w:sz w:val="16"/>
                <w:szCs w:val="16"/>
              </w:rPr>
              <w:t>ხარჯები</w:t>
            </w:r>
            <w:r w:rsidRPr="00004410">
              <w:rPr>
                <w:rFonts w:ascii="Arial CYR" w:eastAsia="Times New Roman" w:hAnsi="Arial CYR" w:cs="Arial CYR"/>
                <w:b/>
                <w:bCs/>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7,306.1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8,784.9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8,599.2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185.7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9,676.6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9,676.6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b/>
                <w:bCs/>
                <w:sz w:val="16"/>
                <w:szCs w:val="16"/>
              </w:rPr>
            </w:pPr>
            <w:r w:rsidRPr="00004410">
              <w:rPr>
                <w:rFonts w:ascii="Arial CYR" w:eastAsia="Times New Roman" w:hAnsi="Arial CYR" w:cs="Arial CYR"/>
                <w:b/>
                <w:bCs/>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შრომის</w:t>
            </w: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ანაზღაურება</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1,578.8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1,794.8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1,794.8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2,076.5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2,076.5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საქონელი</w:t>
            </w: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და</w:t>
            </w: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მომსახურება</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803.6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1,181.6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995.9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185.7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1,154.8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1,154.8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პროცენტები</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70.7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211.2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211.2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117.0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117.0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გრანტები</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12.5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52.0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52.0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65.0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65.0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სუბსიდიები</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4,404.9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5,103.8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5,103.8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5,734.5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5,734.5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სოციალური</w:t>
            </w: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უზრუნველყოფა</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336.7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379.6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379.6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436.3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436.3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r w:rsidR="00004410" w:rsidRPr="00004410" w:rsidTr="00004410">
        <w:trPr>
          <w:trHeight w:val="345"/>
        </w:trPr>
        <w:tc>
          <w:tcPr>
            <w:tcW w:w="1353" w:type="pct"/>
            <w:tcBorders>
              <w:top w:val="nil"/>
              <w:left w:val="single" w:sz="4" w:space="0" w:color="auto"/>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rPr>
                <w:rFonts w:ascii="Arial CYR" w:eastAsia="Times New Roman" w:hAnsi="Arial CYR" w:cs="Arial CYR"/>
                <w:sz w:val="16"/>
                <w:szCs w:val="16"/>
              </w:rPr>
            </w:pP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სხვა</w:t>
            </w:r>
            <w:r w:rsidRPr="00004410">
              <w:rPr>
                <w:rFonts w:ascii="Arial CYR" w:eastAsia="Times New Roman" w:hAnsi="Arial CYR" w:cs="Arial CYR"/>
                <w:sz w:val="16"/>
                <w:szCs w:val="16"/>
              </w:rPr>
              <w:t xml:space="preserve"> </w:t>
            </w:r>
            <w:r w:rsidRPr="00004410">
              <w:rPr>
                <w:rFonts w:ascii="Sylfaen" w:eastAsia="Times New Roman" w:hAnsi="Sylfaen" w:cs="Sylfaen"/>
                <w:sz w:val="16"/>
                <w:szCs w:val="16"/>
              </w:rPr>
              <w:t>ხარჯები</w:t>
            </w:r>
            <w:r w:rsidRPr="00004410">
              <w:rPr>
                <w:rFonts w:ascii="Arial CYR" w:eastAsia="Times New Roman" w:hAnsi="Arial CYR" w:cs="Arial CYR"/>
                <w:sz w:val="16"/>
                <w:szCs w:val="16"/>
              </w:rPr>
              <w:t xml:space="preserve">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97.0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61.9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61.9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92.5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92.5   </w:t>
            </w:r>
          </w:p>
        </w:tc>
        <w:tc>
          <w:tcPr>
            <w:tcW w:w="521" w:type="pct"/>
            <w:tcBorders>
              <w:top w:val="nil"/>
              <w:left w:val="nil"/>
              <w:bottom w:val="single" w:sz="4" w:space="0" w:color="auto"/>
              <w:right w:val="single" w:sz="4" w:space="0" w:color="auto"/>
            </w:tcBorders>
            <w:shd w:val="clear" w:color="000000" w:fill="FFFFFF"/>
            <w:noWrap/>
            <w:vAlign w:val="center"/>
            <w:hideMark/>
          </w:tcPr>
          <w:p w:rsidR="00004410" w:rsidRPr="00004410" w:rsidRDefault="00004410" w:rsidP="00004410">
            <w:pPr>
              <w:spacing w:after="0" w:line="240" w:lineRule="auto"/>
              <w:jc w:val="center"/>
              <w:rPr>
                <w:rFonts w:ascii="Arial CYR" w:eastAsia="Times New Roman" w:hAnsi="Arial CYR" w:cs="Arial CYR"/>
                <w:sz w:val="16"/>
                <w:szCs w:val="16"/>
              </w:rPr>
            </w:pPr>
            <w:r w:rsidRPr="00004410">
              <w:rPr>
                <w:rFonts w:ascii="Arial CYR" w:eastAsia="Times New Roman" w:hAnsi="Arial CYR" w:cs="Arial CYR"/>
                <w:sz w:val="16"/>
                <w:szCs w:val="16"/>
              </w:rPr>
              <w:t xml:space="preserve">                 -     </w:t>
            </w:r>
          </w:p>
        </w:tc>
      </w:tr>
    </w:tbl>
    <w:p w:rsidR="00932F19" w:rsidRPr="00DE7F9E" w:rsidRDefault="00932F19" w:rsidP="00DE7F9E">
      <w:pPr>
        <w:jc w:val="both"/>
        <w:rPr>
          <w:rFonts w:ascii="Sylfaen" w:hAnsi="Sylfaen"/>
          <w:b/>
          <w:lang w:val="ka-GE"/>
        </w:rPr>
      </w:pPr>
    </w:p>
    <w:p w:rsidR="00737413" w:rsidRDefault="00737413" w:rsidP="002E7363">
      <w:pPr>
        <w:ind w:firstLine="720"/>
        <w:jc w:val="both"/>
        <w:rPr>
          <w:rFonts w:ascii="Sylfaen" w:hAnsi="Sylfaen"/>
          <w:b/>
          <w:lang w:val="ka-GE"/>
        </w:rPr>
      </w:pPr>
    </w:p>
    <w:p w:rsidR="002E7363" w:rsidRPr="00F409B9" w:rsidRDefault="002E7363" w:rsidP="002E7363">
      <w:pPr>
        <w:ind w:firstLine="720"/>
        <w:jc w:val="both"/>
        <w:rPr>
          <w:rFonts w:ascii="Sylfaen" w:hAnsi="Sylfaen"/>
          <w:b/>
          <w:lang w:val="ka-GE"/>
        </w:rPr>
      </w:pPr>
      <w:r w:rsidRPr="003B1C41">
        <w:rPr>
          <w:rFonts w:ascii="Sylfaen" w:hAnsi="Sylfaen"/>
          <w:b/>
          <w:lang w:val="ka-GE"/>
        </w:rPr>
        <w:t xml:space="preserve">მუხლი 8. </w:t>
      </w:r>
      <w:r w:rsidR="00DE7F9E" w:rsidRPr="003B1C41">
        <w:rPr>
          <w:rFonts w:ascii="Sylfaen" w:hAnsi="Sylfaen"/>
          <w:b/>
          <w:lang w:val="ka-GE"/>
        </w:rPr>
        <w:t xml:space="preserve">ახმეტის </w:t>
      </w:r>
      <w:r w:rsidRPr="003B1C41">
        <w:rPr>
          <w:rFonts w:ascii="Sylfaen" w:hAnsi="Sylfaen"/>
          <w:b/>
          <w:lang w:val="ka-GE"/>
        </w:rPr>
        <w:t>მუნიციპალიტეტის ბიუჯეტის არაფინანსური აქტივების ცვლილება</w:t>
      </w:r>
    </w:p>
    <w:p w:rsidR="002E7363" w:rsidRPr="008635DB" w:rsidRDefault="003307AC" w:rsidP="00225F3F">
      <w:pPr>
        <w:pStyle w:val="ListParagraph"/>
        <w:numPr>
          <w:ilvl w:val="0"/>
          <w:numId w:val="38"/>
        </w:numPr>
        <w:rPr>
          <w:rFonts w:ascii="Sylfaen" w:hAnsi="Sylfaen"/>
          <w:lang w:val="ka-GE"/>
        </w:rPr>
      </w:pPr>
      <w:r w:rsidRPr="008635DB">
        <w:rPr>
          <w:rFonts w:ascii="Sylfaen" w:hAnsi="Sylfaen"/>
          <w:lang w:val="ka-GE"/>
        </w:rPr>
        <w:t>მუნიციპალიტეტის</w:t>
      </w:r>
      <w:r w:rsidR="006164C1">
        <w:rPr>
          <w:rFonts w:ascii="Sylfaen" w:hAnsi="Sylfaen"/>
        </w:rPr>
        <w:t xml:space="preserve"> </w:t>
      </w:r>
      <w:r w:rsidR="008635DB" w:rsidRPr="008635DB">
        <w:rPr>
          <w:rFonts w:ascii="Sylfaen" w:hAnsi="Sylfaen"/>
          <w:lang w:val="ka-GE"/>
        </w:rPr>
        <w:t>ბიუჯეტის</w:t>
      </w:r>
      <w:r w:rsidR="006961D8">
        <w:rPr>
          <w:rFonts w:ascii="Sylfaen" w:hAnsi="Sylfaen"/>
        </w:rPr>
        <w:t xml:space="preserve"> </w:t>
      </w:r>
      <w:r w:rsidR="002E7363" w:rsidRPr="008635DB">
        <w:rPr>
          <w:rFonts w:ascii="Sylfaen" w:hAnsi="Sylfaen"/>
          <w:lang w:val="ka-GE"/>
        </w:rPr>
        <w:t>არაფინანსური აქტივების ცვლილება</w:t>
      </w:r>
      <w:r w:rsidR="006961D8">
        <w:rPr>
          <w:rFonts w:ascii="Sylfaen" w:hAnsi="Sylfaen"/>
        </w:rPr>
        <w:t xml:space="preserve"> </w:t>
      </w:r>
      <w:r w:rsidR="00DE7F9E" w:rsidRPr="008635DB">
        <w:rPr>
          <w:rFonts w:ascii="Sylfaen" w:hAnsi="Sylfaen"/>
          <w:lang w:val="ka-GE"/>
        </w:rPr>
        <w:t>განისაზღვროს</w:t>
      </w:r>
      <w:r w:rsidR="002B406A">
        <w:rPr>
          <w:rFonts w:ascii="Sylfaen" w:hAnsi="Sylfaen"/>
        </w:rPr>
        <w:t xml:space="preserve"> </w:t>
      </w:r>
      <w:r w:rsidR="00AF034C">
        <w:rPr>
          <w:rFonts w:ascii="Sylfaen" w:hAnsi="Sylfaen"/>
        </w:rPr>
        <w:t>1198.4</w:t>
      </w:r>
      <w:r w:rsidR="00FF72B9" w:rsidRPr="00FF72B9">
        <w:rPr>
          <w:rFonts w:ascii="Sylfaen" w:hAnsi="Sylfaen"/>
        </w:rPr>
        <w:tab/>
      </w:r>
      <w:r w:rsidR="002E7363" w:rsidRPr="008635DB">
        <w:rPr>
          <w:rFonts w:ascii="Sylfaen" w:hAnsi="Sylfaen"/>
          <w:lang w:val="ka-GE"/>
        </w:rPr>
        <w:t>ათასი ლარის ოდენობით, მათ შორის:</w:t>
      </w:r>
    </w:p>
    <w:p w:rsidR="00F44DA6" w:rsidRPr="00B54A99" w:rsidRDefault="002E7363" w:rsidP="002E7363">
      <w:pPr>
        <w:jc w:val="both"/>
        <w:rPr>
          <w:rFonts w:ascii="Sylfaen" w:hAnsi="Sylfaen"/>
        </w:rPr>
      </w:pPr>
      <w:r w:rsidRPr="00F409B9">
        <w:rPr>
          <w:rFonts w:ascii="Sylfaen" w:hAnsi="Sylfaen"/>
          <w:lang w:val="ka-GE"/>
        </w:rPr>
        <w:tab/>
        <w:t xml:space="preserve">ა) არაფინანსური აქტივების ზრდა </w:t>
      </w:r>
      <w:r w:rsidR="007E62F4">
        <w:rPr>
          <w:rFonts w:ascii="Sylfaen" w:hAnsi="Sylfaen"/>
          <w:lang w:val="ka-GE"/>
        </w:rPr>
        <w:t>განისაზღვროს</w:t>
      </w:r>
      <w:r w:rsidR="00E066A1">
        <w:rPr>
          <w:rFonts w:ascii="Sylfaen" w:hAnsi="Sylfaen"/>
          <w:lang w:val="ka-GE"/>
        </w:rPr>
        <w:t xml:space="preserve"> </w:t>
      </w:r>
      <w:r w:rsidR="006D2AE8">
        <w:rPr>
          <w:rFonts w:ascii="Sylfaen" w:hAnsi="Sylfaen"/>
        </w:rPr>
        <w:t>1248.4</w:t>
      </w:r>
      <w:r w:rsidR="00225F3F">
        <w:rPr>
          <w:rFonts w:ascii="Sylfaen" w:hAnsi="Sylfaen"/>
          <w:lang w:val="ka-GE"/>
        </w:rPr>
        <w:t xml:space="preserve"> </w:t>
      </w:r>
      <w:r w:rsidRPr="00F409B9">
        <w:rPr>
          <w:rFonts w:ascii="Sylfaen" w:hAnsi="Sylfaen"/>
          <w:lang w:val="ka-GE"/>
        </w:rPr>
        <w:t xml:space="preserve">ათასი ლარის ოდენობით, </w:t>
      </w:r>
      <w:r w:rsidR="00DE7F9E">
        <w:rPr>
          <w:rFonts w:ascii="Sylfaen" w:hAnsi="Sylfaen"/>
          <w:lang w:val="ka-GE"/>
        </w:rPr>
        <w:t>შემდეგ</w:t>
      </w:r>
      <w:r w:rsidRPr="00F409B9">
        <w:rPr>
          <w:rFonts w:ascii="Sylfaen" w:hAnsi="Sylfaen"/>
          <w:lang w:val="ka-GE"/>
        </w:rPr>
        <w:t xml:space="preserve">ი </w:t>
      </w:r>
      <w:r w:rsidR="00DE7F9E">
        <w:rPr>
          <w:rFonts w:ascii="Sylfaen" w:hAnsi="Sylfaen"/>
          <w:lang w:val="ka-GE"/>
        </w:rPr>
        <w:t>სახ</w:t>
      </w:r>
      <w:r w:rsidRPr="00F409B9">
        <w:rPr>
          <w:rFonts w:ascii="Sylfaen" w:hAnsi="Sylfaen"/>
          <w:lang w:val="ka-GE"/>
        </w:rPr>
        <w:t>ით:</w:t>
      </w:r>
    </w:p>
    <w:tbl>
      <w:tblPr>
        <w:tblW w:w="5000" w:type="pct"/>
        <w:tblLook w:val="04A0" w:firstRow="1" w:lastRow="0" w:firstColumn="1" w:lastColumn="0" w:noHBand="0" w:noVBand="1"/>
      </w:tblPr>
      <w:tblGrid>
        <w:gridCol w:w="661"/>
        <w:gridCol w:w="5330"/>
        <w:gridCol w:w="1195"/>
        <w:gridCol w:w="1195"/>
        <w:gridCol w:w="1195"/>
      </w:tblGrid>
      <w:tr w:rsidR="006D2AE8" w:rsidRPr="006D2AE8" w:rsidTr="006D2AE8">
        <w:trPr>
          <w:trHeight w:val="450"/>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Sylfaen" w:eastAsia="Times New Roman" w:hAnsi="Sylfaen" w:cs="Sylfaen"/>
                <w:b/>
                <w:bCs/>
                <w:sz w:val="16"/>
                <w:szCs w:val="16"/>
              </w:rPr>
              <w:t>პროგ</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კოდი</w:t>
            </w:r>
            <w:r w:rsidRPr="006D2AE8">
              <w:rPr>
                <w:rFonts w:ascii="Arial CYR" w:eastAsia="Times New Roman" w:hAnsi="Arial CYR" w:cs="Arial CYR"/>
                <w:b/>
                <w:bCs/>
                <w:sz w:val="16"/>
                <w:szCs w:val="16"/>
              </w:rPr>
              <w:t xml:space="preserve"> </w:t>
            </w:r>
          </w:p>
        </w:tc>
        <w:tc>
          <w:tcPr>
            <w:tcW w:w="2990" w:type="pct"/>
            <w:tcBorders>
              <w:top w:val="single" w:sz="4" w:space="0" w:color="auto"/>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არაფინანსური</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აქტივების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ზრდა</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პროგრამების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მიხევით</w:t>
            </w:r>
            <w:r w:rsidRPr="006D2AE8">
              <w:rPr>
                <w:rFonts w:ascii="Arial CYR" w:eastAsia="Times New Roman" w:hAnsi="Arial CYR" w:cs="Arial CYR"/>
                <w:b/>
                <w:bCs/>
                <w:sz w:val="16"/>
                <w:szCs w:val="16"/>
              </w:rPr>
              <w:t xml:space="preserve"> </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2018 </w:t>
            </w:r>
            <w:r w:rsidRPr="006D2AE8">
              <w:rPr>
                <w:rFonts w:ascii="Sylfaen" w:eastAsia="Times New Roman" w:hAnsi="Sylfaen" w:cs="Sylfaen"/>
                <w:b/>
                <w:bCs/>
                <w:sz w:val="16"/>
                <w:szCs w:val="16"/>
              </w:rPr>
              <w:t>წლის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ფაქტი</w:t>
            </w:r>
            <w:r w:rsidRPr="006D2AE8">
              <w:rPr>
                <w:rFonts w:ascii="Arial CYR" w:eastAsia="Times New Roman" w:hAnsi="Arial CYR" w:cs="Arial CYR"/>
                <w:b/>
                <w:bCs/>
                <w:sz w:val="16"/>
                <w:szCs w:val="16"/>
              </w:rPr>
              <w:t xml:space="preserve"> </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2019 </w:t>
            </w:r>
            <w:r w:rsidRPr="006D2AE8">
              <w:rPr>
                <w:rFonts w:ascii="Sylfaen" w:eastAsia="Times New Roman" w:hAnsi="Sylfaen" w:cs="Sylfaen"/>
                <w:b/>
                <w:bCs/>
                <w:sz w:val="16"/>
                <w:szCs w:val="16"/>
              </w:rPr>
              <w:t>წლის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გეგმა</w:t>
            </w:r>
            <w:r w:rsidRPr="006D2AE8">
              <w:rPr>
                <w:rFonts w:ascii="Arial CYR" w:eastAsia="Times New Roman" w:hAnsi="Arial CYR" w:cs="Arial CYR"/>
                <w:b/>
                <w:bCs/>
                <w:sz w:val="16"/>
                <w:szCs w:val="16"/>
              </w:rPr>
              <w:t xml:space="preserve"> </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2020 </w:t>
            </w:r>
            <w:r w:rsidRPr="006D2AE8">
              <w:rPr>
                <w:rFonts w:ascii="Sylfaen" w:eastAsia="Times New Roman" w:hAnsi="Sylfaen" w:cs="Sylfaen"/>
                <w:b/>
                <w:bCs/>
                <w:sz w:val="16"/>
                <w:szCs w:val="16"/>
              </w:rPr>
              <w:t>წლის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პროექტი</w:t>
            </w:r>
            <w:r w:rsidRPr="006D2AE8">
              <w:rPr>
                <w:rFonts w:ascii="Arial CYR" w:eastAsia="Times New Roman" w:hAnsi="Arial CYR" w:cs="Arial CYR"/>
                <w:b/>
                <w:bCs/>
                <w:sz w:val="16"/>
                <w:szCs w:val="16"/>
              </w:rPr>
              <w:t xml:space="preserve">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01 00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მმართველობა</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და</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საერთო</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დანიშნულების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ხარჯები</w:t>
            </w:r>
            <w:r w:rsidRPr="006D2AE8">
              <w:rPr>
                <w:rFonts w:ascii="Arial CYR" w:eastAsia="Times New Roman" w:hAnsi="Arial CYR" w:cs="Arial CYR"/>
                <w:b/>
                <w:bCs/>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115.3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92.6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25.0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01 01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საკანონმდებლო და აღმასრულებელი ხელისუფლების საქმიანობის უზრუნველყოფა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115.3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92.6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25.0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02 00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b/>
                <w:bCs/>
                <w:color w:val="000000"/>
                <w:sz w:val="16"/>
                <w:szCs w:val="16"/>
              </w:rPr>
            </w:pPr>
            <w:r w:rsidRPr="006D2AE8">
              <w:rPr>
                <w:rFonts w:ascii="Sylfaen" w:eastAsia="Times New Roman" w:hAnsi="Sylfaen" w:cs="Arial CYR"/>
                <w:b/>
                <w:bCs/>
                <w:color w:val="000000"/>
                <w:sz w:val="16"/>
                <w:szCs w:val="16"/>
              </w:rPr>
              <w:t xml:space="preserve"> ინფრასტრუქტურის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2,096.4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7,527.0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668.9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02 01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საგზაო ინფრასტრუქტურის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1,600.3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6,221.8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433.7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02 02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წყლის სისტემების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447.3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394.2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122.6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02 03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გარე განათება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12.2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179.8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45.0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02 05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კეთილმოწყობის ღონისძიებები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28.2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33.8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02 06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სოფლის მხარდაჭერის პროგრამა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8.4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731.2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02 07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ტურიზმი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33.8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03 00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b/>
                <w:bCs/>
                <w:color w:val="000000"/>
                <w:sz w:val="16"/>
                <w:szCs w:val="16"/>
              </w:rPr>
            </w:pPr>
            <w:r w:rsidRPr="006D2AE8">
              <w:rPr>
                <w:rFonts w:ascii="Sylfaen" w:eastAsia="Times New Roman" w:hAnsi="Sylfaen" w:cs="Arial CYR"/>
                <w:b/>
                <w:bCs/>
                <w:color w:val="000000"/>
                <w:sz w:val="16"/>
                <w:szCs w:val="16"/>
              </w:rPr>
              <w:t xml:space="preserve"> დასუფთავება და გარემოს დაცვა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240.1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1,901.1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242.9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03 01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დასუფთავება და ნარჩენების გატანა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3.3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lastRenderedPageBreak/>
              <w:t xml:space="preserve"> 03 02 </w:t>
            </w:r>
          </w:p>
        </w:tc>
        <w:tc>
          <w:tcPr>
            <w:tcW w:w="2990"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rPr>
                <w:rFonts w:ascii="Arial CYR" w:eastAsia="Times New Roman" w:hAnsi="Arial CYR" w:cs="Arial CYR"/>
                <w:sz w:val="16"/>
                <w:szCs w:val="16"/>
              </w:rPr>
            </w:pP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გარემოს</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დაცვა</w:t>
            </w:r>
            <w:r w:rsidRPr="006D2AE8">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0.1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5.2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39.0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03 03 </w:t>
            </w:r>
          </w:p>
        </w:tc>
        <w:tc>
          <w:tcPr>
            <w:tcW w:w="2990"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rPr>
                <w:rFonts w:ascii="Arial CYR" w:eastAsia="Times New Roman" w:hAnsi="Arial CYR" w:cs="Arial CYR"/>
                <w:sz w:val="16"/>
                <w:szCs w:val="16"/>
              </w:rPr>
            </w:pP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კაპიტალური</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დაბანდებები</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გარემოს</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დაცვის</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სფეროში</w:t>
            </w:r>
            <w:r w:rsidRPr="006D2AE8">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240.0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1,892.6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203.9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04 00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b/>
                <w:bCs/>
                <w:color w:val="000000"/>
                <w:sz w:val="16"/>
                <w:szCs w:val="16"/>
              </w:rPr>
            </w:pPr>
            <w:r w:rsidRPr="006D2AE8">
              <w:rPr>
                <w:rFonts w:ascii="Sylfaen" w:eastAsia="Times New Roman" w:hAnsi="Sylfaen" w:cs="Arial CYR"/>
                <w:b/>
                <w:bCs/>
                <w:color w:val="000000"/>
                <w:sz w:val="16"/>
                <w:szCs w:val="16"/>
              </w:rPr>
              <w:t xml:space="preserve"> განათლება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247.2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1,377.7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185.1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04 01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sz w:val="16"/>
                <w:szCs w:val="16"/>
              </w:rPr>
            </w:pPr>
            <w:r w:rsidRPr="006D2AE8">
              <w:rPr>
                <w:rFonts w:ascii="Sylfaen" w:eastAsia="Times New Roman" w:hAnsi="Sylfaen" w:cs="Arial CYR"/>
                <w:sz w:val="16"/>
                <w:szCs w:val="16"/>
              </w:rPr>
              <w:t xml:space="preserve">   სკოლამდელი დაწესებულებები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247.2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787.7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185.1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04 02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sz w:val="16"/>
                <w:szCs w:val="16"/>
              </w:rPr>
            </w:pPr>
            <w:r w:rsidRPr="006D2AE8">
              <w:rPr>
                <w:rFonts w:ascii="Sylfaen" w:eastAsia="Times New Roman" w:hAnsi="Sylfaen" w:cs="Arial CYR"/>
                <w:sz w:val="16"/>
                <w:szCs w:val="16"/>
              </w:rPr>
              <w:t xml:space="preserve"> ზოგადი განათლება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590.0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05 00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b/>
                <w:bCs/>
                <w:color w:val="000000"/>
                <w:sz w:val="16"/>
                <w:szCs w:val="16"/>
              </w:rPr>
            </w:pPr>
            <w:r w:rsidRPr="006D2AE8">
              <w:rPr>
                <w:rFonts w:ascii="Sylfaen" w:eastAsia="Times New Roman" w:hAnsi="Sylfaen" w:cs="Arial CYR"/>
                <w:b/>
                <w:bCs/>
                <w:color w:val="000000"/>
                <w:sz w:val="16"/>
                <w:szCs w:val="16"/>
              </w:rPr>
              <w:t xml:space="preserve"> კულტურა, ახალგაზრდობა და სპორტი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111.9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39.6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105.8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05 01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სპორტის სფეროს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85.0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18.2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50.1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05 02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კულტურის სფეროს განვითარება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26.9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21.4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55.0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05 04 </w:t>
            </w:r>
          </w:p>
        </w:tc>
        <w:tc>
          <w:tcPr>
            <w:tcW w:w="2990"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rPr>
                <w:rFonts w:ascii="Arial CYR" w:eastAsia="Times New Roman" w:hAnsi="Arial CYR" w:cs="Arial CYR"/>
                <w:sz w:val="16"/>
                <w:szCs w:val="16"/>
              </w:rPr>
            </w:pP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საინფორმაციო</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ცენტრი</w:t>
            </w:r>
            <w:r w:rsidRPr="006D2AE8">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0.7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06 00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b/>
                <w:bCs/>
                <w:color w:val="000000"/>
                <w:sz w:val="16"/>
                <w:szCs w:val="16"/>
              </w:rPr>
            </w:pPr>
            <w:r w:rsidRPr="006D2AE8">
              <w:rPr>
                <w:rFonts w:ascii="Sylfaen" w:eastAsia="Times New Roman" w:hAnsi="Sylfaen" w:cs="Arial CYR"/>
                <w:b/>
                <w:bCs/>
                <w:color w:val="000000"/>
                <w:sz w:val="16"/>
                <w:szCs w:val="16"/>
              </w:rPr>
              <w:t xml:space="preserve"> ჯანმრთელობის დაცვა და სოციალური უზრუნველყოფა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30.0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475.9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20.7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06 01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rPr>
                <w:rFonts w:ascii="Sylfaen" w:eastAsia="Times New Roman" w:hAnsi="Sylfaen" w:cs="Arial CYR"/>
                <w:color w:val="000000"/>
                <w:sz w:val="16"/>
                <w:szCs w:val="16"/>
              </w:rPr>
            </w:pPr>
            <w:r w:rsidRPr="006D2AE8">
              <w:rPr>
                <w:rFonts w:ascii="Sylfaen" w:eastAsia="Times New Roman" w:hAnsi="Sylfaen" w:cs="Arial CYR"/>
                <w:color w:val="000000"/>
                <w:sz w:val="16"/>
                <w:szCs w:val="16"/>
              </w:rPr>
              <w:t xml:space="preserve">   ჯანმრთელობის დაცვა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0.8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475.4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5.7   </w:t>
            </w:r>
          </w:p>
        </w:tc>
      </w:tr>
      <w:tr w:rsidR="006D2AE8" w:rsidRPr="006D2AE8" w:rsidTr="006D2AE8">
        <w:trPr>
          <w:trHeight w:val="30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06 02 </w:t>
            </w:r>
          </w:p>
        </w:tc>
        <w:tc>
          <w:tcPr>
            <w:tcW w:w="2990"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rPr>
                <w:rFonts w:ascii="Arial CYR" w:eastAsia="Times New Roman" w:hAnsi="Arial CYR" w:cs="Arial CYR"/>
                <w:sz w:val="16"/>
                <w:szCs w:val="16"/>
              </w:rPr>
            </w:pP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სოციალური</w:t>
            </w:r>
            <w:r w:rsidRPr="006D2AE8">
              <w:rPr>
                <w:rFonts w:ascii="Arial CYR" w:eastAsia="Times New Roman" w:hAnsi="Arial CYR" w:cs="Arial CYR"/>
                <w:sz w:val="16"/>
                <w:szCs w:val="16"/>
              </w:rPr>
              <w:t xml:space="preserve"> </w:t>
            </w:r>
            <w:r w:rsidRPr="006D2AE8">
              <w:rPr>
                <w:rFonts w:ascii="Sylfaen" w:eastAsia="Times New Roman" w:hAnsi="Sylfaen" w:cs="Sylfaen"/>
                <w:sz w:val="16"/>
                <w:szCs w:val="16"/>
              </w:rPr>
              <w:t>დაცვა</w:t>
            </w:r>
            <w:r w:rsidRPr="006D2AE8">
              <w:rPr>
                <w:rFonts w:ascii="Arial CYR" w:eastAsia="Times New Roman" w:hAnsi="Arial CYR" w:cs="Arial CYR"/>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29.2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0.5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xml:space="preserve">               15.0   </w:t>
            </w:r>
          </w:p>
        </w:tc>
      </w:tr>
      <w:tr w:rsidR="006D2AE8" w:rsidRPr="006D2AE8" w:rsidTr="006D2AE8">
        <w:trPr>
          <w:trHeight w:val="450"/>
        </w:trPr>
        <w:tc>
          <w:tcPr>
            <w:tcW w:w="426" w:type="pct"/>
            <w:tcBorders>
              <w:top w:val="nil"/>
              <w:left w:val="single" w:sz="4" w:space="0" w:color="auto"/>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sz w:val="16"/>
                <w:szCs w:val="16"/>
              </w:rPr>
            </w:pPr>
            <w:r w:rsidRPr="006D2AE8">
              <w:rPr>
                <w:rFonts w:ascii="Arial CYR" w:eastAsia="Times New Roman" w:hAnsi="Arial CYR" w:cs="Arial CYR"/>
                <w:sz w:val="16"/>
                <w:szCs w:val="16"/>
              </w:rPr>
              <w:t> </w:t>
            </w:r>
          </w:p>
        </w:tc>
        <w:tc>
          <w:tcPr>
            <w:tcW w:w="2990" w:type="pct"/>
            <w:tcBorders>
              <w:top w:val="nil"/>
              <w:left w:val="nil"/>
              <w:bottom w:val="single" w:sz="4" w:space="0" w:color="auto"/>
              <w:right w:val="single" w:sz="4" w:space="0" w:color="auto"/>
            </w:tcBorders>
            <w:shd w:val="clear" w:color="000000" w:fill="FFFFFF"/>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სულ</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არაფინანსური</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აქტივების</w:t>
            </w:r>
            <w:r w:rsidRPr="006D2AE8">
              <w:rPr>
                <w:rFonts w:ascii="Arial CYR" w:eastAsia="Times New Roman" w:hAnsi="Arial CYR" w:cs="Arial CYR"/>
                <w:b/>
                <w:bCs/>
                <w:sz w:val="16"/>
                <w:szCs w:val="16"/>
              </w:rPr>
              <w:t xml:space="preserve"> </w:t>
            </w:r>
            <w:r w:rsidRPr="006D2AE8">
              <w:rPr>
                <w:rFonts w:ascii="Sylfaen" w:eastAsia="Times New Roman" w:hAnsi="Sylfaen" w:cs="Sylfaen"/>
                <w:b/>
                <w:bCs/>
                <w:sz w:val="16"/>
                <w:szCs w:val="16"/>
              </w:rPr>
              <w:t>ზრდა</w:t>
            </w:r>
            <w:r w:rsidRPr="006D2AE8">
              <w:rPr>
                <w:rFonts w:ascii="Arial CYR" w:eastAsia="Times New Roman" w:hAnsi="Arial CYR" w:cs="Arial CYR"/>
                <w:b/>
                <w:bCs/>
                <w:sz w:val="16"/>
                <w:szCs w:val="16"/>
              </w:rPr>
              <w:t xml:space="preserve">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2,840.8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11,413.9   </w:t>
            </w:r>
          </w:p>
        </w:tc>
        <w:tc>
          <w:tcPr>
            <w:tcW w:w="528" w:type="pct"/>
            <w:tcBorders>
              <w:top w:val="nil"/>
              <w:left w:val="nil"/>
              <w:bottom w:val="single" w:sz="4" w:space="0" w:color="auto"/>
              <w:right w:val="single" w:sz="4" w:space="0" w:color="auto"/>
            </w:tcBorders>
            <w:shd w:val="clear" w:color="000000" w:fill="FFFFFF"/>
            <w:noWrap/>
            <w:vAlign w:val="center"/>
            <w:hideMark/>
          </w:tcPr>
          <w:p w:rsidR="006D2AE8" w:rsidRPr="006D2AE8" w:rsidRDefault="006D2AE8" w:rsidP="006D2AE8">
            <w:pPr>
              <w:spacing w:after="0" w:line="240" w:lineRule="auto"/>
              <w:jc w:val="center"/>
              <w:rPr>
                <w:rFonts w:ascii="Arial CYR" w:eastAsia="Times New Roman" w:hAnsi="Arial CYR" w:cs="Arial CYR"/>
                <w:b/>
                <w:bCs/>
                <w:sz w:val="16"/>
                <w:szCs w:val="16"/>
              </w:rPr>
            </w:pPr>
            <w:r w:rsidRPr="006D2AE8">
              <w:rPr>
                <w:rFonts w:ascii="Arial CYR" w:eastAsia="Times New Roman" w:hAnsi="Arial CYR" w:cs="Arial CYR"/>
                <w:b/>
                <w:bCs/>
                <w:sz w:val="16"/>
                <w:szCs w:val="16"/>
              </w:rPr>
              <w:t xml:space="preserve">          1,248.4   </w:t>
            </w:r>
          </w:p>
        </w:tc>
      </w:tr>
    </w:tbl>
    <w:p w:rsidR="002E7363" w:rsidRPr="00F409B9" w:rsidRDefault="002E7363" w:rsidP="002E7363">
      <w:pPr>
        <w:pStyle w:val="ListParagraph"/>
        <w:jc w:val="both"/>
        <w:rPr>
          <w:rFonts w:ascii="Sylfaen" w:eastAsia="Sylfaen" w:hAnsi="Sylfaen"/>
          <w:noProof/>
          <w:color w:val="000000"/>
          <w:lang w:val="ka-GE"/>
        </w:rPr>
      </w:pPr>
    </w:p>
    <w:p w:rsidR="002E7363" w:rsidRPr="00F409B9" w:rsidRDefault="002E7363" w:rsidP="002E7363">
      <w:pPr>
        <w:jc w:val="both"/>
        <w:rPr>
          <w:rFonts w:ascii="Sylfaen" w:eastAsia="Sylfaen" w:hAnsi="Sylfaen"/>
          <w:color w:val="000000"/>
          <w:lang w:val="ka-GE"/>
        </w:rPr>
      </w:pPr>
      <w:r w:rsidRPr="005127F1">
        <w:rPr>
          <w:rFonts w:ascii="Sylfaen" w:hAnsi="Sylfaen"/>
          <w:lang w:val="ka-GE"/>
        </w:rPr>
        <w:t xml:space="preserve">ბ) </w:t>
      </w:r>
      <w:r w:rsidRPr="005127F1">
        <w:rPr>
          <w:rFonts w:ascii="Sylfaen" w:eastAsia="Sylfaen" w:hAnsi="Sylfaen"/>
          <w:color w:val="000000"/>
        </w:rPr>
        <w:t>არაფინანსური აქტივების კლება</w:t>
      </w:r>
      <w:r w:rsidR="004622D1">
        <w:rPr>
          <w:rFonts w:ascii="Sylfaen" w:eastAsia="Sylfaen" w:hAnsi="Sylfaen"/>
          <w:color w:val="000000"/>
          <w:lang w:val="ka-GE"/>
        </w:rPr>
        <w:t xml:space="preserve"> </w:t>
      </w:r>
      <w:r w:rsidR="001E3230">
        <w:rPr>
          <w:rFonts w:ascii="Sylfaen" w:eastAsia="Sylfaen" w:hAnsi="Sylfaen"/>
          <w:color w:val="000000"/>
          <w:lang w:val="ka-GE"/>
        </w:rPr>
        <w:t>განისაზღვროს</w:t>
      </w:r>
      <w:r w:rsidR="003307AC">
        <w:rPr>
          <w:rFonts w:ascii="Sylfaen" w:eastAsia="Sylfaen" w:hAnsi="Sylfaen"/>
          <w:color w:val="000000"/>
          <w:lang w:val="ru-RU"/>
        </w:rPr>
        <w:t xml:space="preserve"> </w:t>
      </w:r>
      <w:r w:rsidR="00C362A5">
        <w:rPr>
          <w:rFonts w:ascii="Sylfaen" w:eastAsia="Sylfaen" w:hAnsi="Sylfaen"/>
          <w:color w:val="000000"/>
          <w:lang w:val="ka-GE"/>
        </w:rPr>
        <w:t>50,0</w:t>
      </w:r>
      <w:r w:rsidR="00DF7AC9">
        <w:rPr>
          <w:rFonts w:ascii="Sylfaen" w:eastAsia="Sylfaen" w:hAnsi="Sylfaen"/>
          <w:color w:val="000000"/>
          <w:lang w:val="ka-GE"/>
        </w:rPr>
        <w:t xml:space="preserve"> </w:t>
      </w:r>
      <w:r w:rsidRPr="005127F1">
        <w:rPr>
          <w:rFonts w:ascii="Sylfaen" w:eastAsia="Sylfaen" w:hAnsi="Sylfaen"/>
          <w:color w:val="000000"/>
        </w:rPr>
        <w:t>ათასი ლარის ოდენობით, მათ შორის:</w:t>
      </w:r>
    </w:p>
    <w:tbl>
      <w:tblPr>
        <w:tblW w:w="5000" w:type="pct"/>
        <w:tblLook w:val="04A0" w:firstRow="1" w:lastRow="0" w:firstColumn="1" w:lastColumn="0" w:noHBand="0" w:noVBand="1"/>
      </w:tblPr>
      <w:tblGrid>
        <w:gridCol w:w="5991"/>
        <w:gridCol w:w="1195"/>
        <w:gridCol w:w="1195"/>
        <w:gridCol w:w="1195"/>
      </w:tblGrid>
      <w:tr w:rsidR="00737413" w:rsidRPr="00737413" w:rsidTr="00737413">
        <w:trPr>
          <w:trHeight w:val="750"/>
        </w:trPr>
        <w:tc>
          <w:tcPr>
            <w:tcW w:w="32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Sylfaen" w:eastAsia="Times New Roman" w:hAnsi="Sylfaen" w:cs="Sylfaen"/>
                <w:b/>
                <w:bCs/>
                <w:sz w:val="16"/>
                <w:szCs w:val="16"/>
              </w:rPr>
              <w:t>დასახელება</w:t>
            </w:r>
            <w:r w:rsidRPr="00737413">
              <w:rPr>
                <w:rFonts w:ascii="Arial CYR" w:eastAsia="Times New Roman" w:hAnsi="Arial CYR" w:cs="Arial CYR"/>
                <w:b/>
                <w:bCs/>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2018 </w:t>
            </w:r>
            <w:r w:rsidRPr="00737413">
              <w:rPr>
                <w:rFonts w:ascii="Sylfaen" w:eastAsia="Times New Roman" w:hAnsi="Sylfaen" w:cs="Sylfaen"/>
                <w:b/>
                <w:bCs/>
                <w:sz w:val="16"/>
                <w:szCs w:val="16"/>
              </w:rPr>
              <w:t>წლის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ფაქტი</w:t>
            </w:r>
            <w:r w:rsidRPr="00737413">
              <w:rPr>
                <w:rFonts w:ascii="Arial CYR" w:eastAsia="Times New Roman" w:hAnsi="Arial CYR" w:cs="Arial CYR"/>
                <w:b/>
                <w:bCs/>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2019 </w:t>
            </w:r>
            <w:r w:rsidRPr="00737413">
              <w:rPr>
                <w:rFonts w:ascii="Sylfaen" w:eastAsia="Times New Roman" w:hAnsi="Sylfaen" w:cs="Sylfaen"/>
                <w:b/>
                <w:bCs/>
                <w:sz w:val="16"/>
                <w:szCs w:val="16"/>
              </w:rPr>
              <w:t>წლის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გეგმა</w:t>
            </w:r>
            <w:r w:rsidRPr="00737413">
              <w:rPr>
                <w:rFonts w:ascii="Arial CYR" w:eastAsia="Times New Roman" w:hAnsi="Arial CYR" w:cs="Arial CYR"/>
                <w:b/>
                <w:bCs/>
                <w:sz w:val="16"/>
                <w:szCs w:val="16"/>
              </w:rPr>
              <w:t xml:space="preserve">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2020 </w:t>
            </w:r>
            <w:r w:rsidRPr="00737413">
              <w:rPr>
                <w:rFonts w:ascii="Sylfaen" w:eastAsia="Times New Roman" w:hAnsi="Sylfaen" w:cs="Sylfaen"/>
                <w:b/>
                <w:bCs/>
                <w:sz w:val="16"/>
                <w:szCs w:val="16"/>
              </w:rPr>
              <w:t>წლის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პროექტი</w:t>
            </w:r>
            <w:r w:rsidRPr="00737413">
              <w:rPr>
                <w:rFonts w:ascii="Arial CYR" w:eastAsia="Times New Roman" w:hAnsi="Arial CYR" w:cs="Arial CYR"/>
                <w:b/>
                <w:bCs/>
                <w:sz w:val="16"/>
                <w:szCs w:val="16"/>
              </w:rPr>
              <w:t xml:space="preserve">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არაფინანსური</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აქტივების</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კლება</w:t>
            </w:r>
            <w:r w:rsidRPr="00737413">
              <w:rPr>
                <w:rFonts w:ascii="Arial CYR" w:eastAsia="Times New Roman" w:hAnsi="Arial CYR" w:cs="Arial CYR"/>
                <w:b/>
                <w:bCs/>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21.7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100.0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50.0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ძირითადი</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აქტივები</w:t>
            </w:r>
            <w:r w:rsidRPr="00737413">
              <w:rPr>
                <w:rFonts w:ascii="Arial CYR" w:eastAsia="Times New Roman" w:hAnsi="Arial CYR" w:cs="Arial CYR"/>
                <w:b/>
                <w:bCs/>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1.0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rPr>
                <w:rFonts w:ascii="Arial CYR" w:eastAsia="Times New Roman" w:hAnsi="Arial CYR" w:cs="Arial CYR"/>
                <w:b/>
                <w:bCs/>
                <w:sz w:val="16"/>
                <w:szCs w:val="16"/>
              </w:rPr>
            </w:pP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არაწარმოებული</w:t>
            </w:r>
            <w:r w:rsidRPr="00737413">
              <w:rPr>
                <w:rFonts w:ascii="Arial CYR" w:eastAsia="Times New Roman" w:hAnsi="Arial CYR" w:cs="Arial CYR"/>
                <w:b/>
                <w:bCs/>
                <w:sz w:val="16"/>
                <w:szCs w:val="16"/>
              </w:rPr>
              <w:t xml:space="preserve"> </w:t>
            </w:r>
            <w:r w:rsidRPr="00737413">
              <w:rPr>
                <w:rFonts w:ascii="Sylfaen" w:eastAsia="Times New Roman" w:hAnsi="Sylfaen" w:cs="Sylfaen"/>
                <w:b/>
                <w:bCs/>
                <w:sz w:val="16"/>
                <w:szCs w:val="16"/>
              </w:rPr>
              <w:t>აქტივები</w:t>
            </w:r>
            <w:r w:rsidRPr="00737413">
              <w:rPr>
                <w:rFonts w:ascii="Arial CYR" w:eastAsia="Times New Roman" w:hAnsi="Arial CYR" w:cs="Arial CYR"/>
                <w:b/>
                <w:bCs/>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20.7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100.0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50.0   </w:t>
            </w:r>
          </w:p>
        </w:tc>
      </w:tr>
      <w:tr w:rsidR="00737413" w:rsidRPr="00737413" w:rsidTr="00737413">
        <w:trPr>
          <w:trHeight w:val="435"/>
        </w:trPr>
        <w:tc>
          <w:tcPr>
            <w:tcW w:w="3268" w:type="pct"/>
            <w:tcBorders>
              <w:top w:val="nil"/>
              <w:left w:val="single" w:sz="4" w:space="0" w:color="auto"/>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rPr>
                <w:rFonts w:ascii="Arial CYR" w:eastAsia="Times New Roman" w:hAnsi="Arial CYR" w:cs="Arial CYR"/>
                <w:sz w:val="16"/>
                <w:szCs w:val="16"/>
              </w:rPr>
            </w:pPr>
            <w:r w:rsidRPr="00737413">
              <w:rPr>
                <w:rFonts w:ascii="Arial CYR" w:eastAsia="Times New Roman" w:hAnsi="Arial CYR" w:cs="Arial CYR"/>
                <w:sz w:val="16"/>
                <w:szCs w:val="16"/>
              </w:rPr>
              <w:t xml:space="preserve">        </w:t>
            </w:r>
            <w:r w:rsidRPr="00737413">
              <w:rPr>
                <w:rFonts w:ascii="Sylfaen" w:eastAsia="Times New Roman" w:hAnsi="Sylfaen" w:cs="Sylfaen"/>
                <w:sz w:val="16"/>
                <w:szCs w:val="16"/>
              </w:rPr>
              <w:t>მიწა</w:t>
            </w:r>
            <w:r w:rsidRPr="00737413">
              <w:rPr>
                <w:rFonts w:ascii="Arial CYR" w:eastAsia="Times New Roman" w:hAnsi="Arial CYR" w:cs="Arial CYR"/>
                <w:sz w:val="16"/>
                <w:szCs w:val="16"/>
              </w:rPr>
              <w:t xml:space="preserve">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20.7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100.0   </w:t>
            </w:r>
          </w:p>
        </w:tc>
        <w:tc>
          <w:tcPr>
            <w:tcW w:w="577" w:type="pct"/>
            <w:tcBorders>
              <w:top w:val="nil"/>
              <w:left w:val="nil"/>
              <w:bottom w:val="single" w:sz="4" w:space="0" w:color="auto"/>
              <w:right w:val="single" w:sz="4" w:space="0" w:color="auto"/>
            </w:tcBorders>
            <w:shd w:val="clear" w:color="000000" w:fill="FFFFFF"/>
            <w:noWrap/>
            <w:vAlign w:val="center"/>
            <w:hideMark/>
          </w:tcPr>
          <w:p w:rsidR="00737413" w:rsidRPr="00737413" w:rsidRDefault="00737413" w:rsidP="00737413">
            <w:pPr>
              <w:spacing w:after="0" w:line="240" w:lineRule="auto"/>
              <w:jc w:val="center"/>
              <w:rPr>
                <w:rFonts w:ascii="Arial CYR" w:eastAsia="Times New Roman" w:hAnsi="Arial CYR" w:cs="Arial CYR"/>
                <w:sz w:val="16"/>
                <w:szCs w:val="16"/>
              </w:rPr>
            </w:pPr>
            <w:r w:rsidRPr="00737413">
              <w:rPr>
                <w:rFonts w:ascii="Arial CYR" w:eastAsia="Times New Roman" w:hAnsi="Arial CYR" w:cs="Arial CYR"/>
                <w:sz w:val="16"/>
                <w:szCs w:val="16"/>
              </w:rPr>
              <w:t xml:space="preserve">               50.0   </w:t>
            </w:r>
          </w:p>
        </w:tc>
      </w:tr>
    </w:tbl>
    <w:p w:rsidR="002E7363" w:rsidRPr="008E6113" w:rsidRDefault="002E7363" w:rsidP="008E6113">
      <w:pPr>
        <w:jc w:val="both"/>
        <w:rPr>
          <w:rFonts w:ascii="Sylfaen" w:eastAsia="Sylfaen" w:hAnsi="Sylfaen"/>
          <w:noProof/>
          <w:color w:val="000000"/>
          <w:lang w:val="ka-GE"/>
        </w:rPr>
      </w:pPr>
    </w:p>
    <w:p w:rsidR="002E7363" w:rsidRPr="00F409B9" w:rsidRDefault="002E7363" w:rsidP="00DF196B">
      <w:pPr>
        <w:rPr>
          <w:rFonts w:ascii="Sylfaen" w:hAnsi="Sylfaen"/>
          <w:b/>
          <w:lang w:val="ka-GE"/>
        </w:rPr>
      </w:pPr>
      <w:r w:rsidRPr="00F409B9">
        <w:rPr>
          <w:rFonts w:ascii="Sylfaen" w:hAnsi="Sylfaen"/>
          <w:b/>
          <w:lang w:val="ka-GE"/>
        </w:rPr>
        <w:t xml:space="preserve">მუხლი 9. მუნიციპალიტეტის ბიუჯეტის </w:t>
      </w:r>
      <w:r w:rsidRPr="00F409B9">
        <w:rPr>
          <w:rFonts w:ascii="Sylfaen" w:eastAsia="Sylfaen" w:hAnsi="Sylfaen"/>
          <w:b/>
          <w:color w:val="000000"/>
        </w:rPr>
        <w:t xml:space="preserve">ხარჯებისა და არაფინანსური </w:t>
      </w:r>
      <w:r w:rsidRPr="00F409B9">
        <w:rPr>
          <w:rFonts w:ascii="Sylfaen" w:eastAsia="Sylfaen" w:hAnsi="Sylfaen"/>
          <w:b/>
          <w:color w:val="000000"/>
          <w:lang w:val="ka-GE"/>
        </w:rPr>
        <w:t xml:space="preserve"> აქტივების ზრდის ფუნქციონალური კლასიფიკაცია</w:t>
      </w:r>
    </w:p>
    <w:p w:rsidR="002E7363" w:rsidRPr="00F409B9" w:rsidRDefault="002E7363" w:rsidP="004215A8">
      <w:pPr>
        <w:jc w:val="both"/>
        <w:rPr>
          <w:rFonts w:ascii="Sylfaen" w:eastAsia="Sylfaen" w:hAnsi="Sylfaen"/>
          <w:color w:val="000000"/>
          <w:lang w:val="ka-GE"/>
        </w:rPr>
      </w:pPr>
      <w:r w:rsidRPr="00F409B9">
        <w:rPr>
          <w:rFonts w:ascii="Sylfaen" w:eastAsia="Sylfaen" w:hAnsi="Sylfaen"/>
          <w:color w:val="000000"/>
        </w:rPr>
        <w:t>განისაზღვროს</w:t>
      </w:r>
      <w:r w:rsidR="00BA10C7">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ხარჯებისა და არაფინანსური აქტივების ზ</w:t>
      </w:r>
      <w:r w:rsidRPr="00B82D25">
        <w:rPr>
          <w:rFonts w:ascii="Sylfaen" w:eastAsia="Sylfaen" w:hAnsi="Sylfaen"/>
          <w:color w:val="000000" w:themeColor="text1"/>
        </w:rPr>
        <w:t xml:space="preserve">რდა </w:t>
      </w:r>
      <w:r w:rsidRPr="00F409B9">
        <w:rPr>
          <w:rFonts w:ascii="Sylfaen" w:eastAsia="Sylfaen" w:hAnsi="Sylfaen"/>
          <w:color w:val="000000"/>
        </w:rPr>
        <w:t>ფუნქციონალურ ჭრილში, თანდართული რედაქციით:</w:t>
      </w:r>
    </w:p>
    <w:tbl>
      <w:tblPr>
        <w:tblW w:w="5000" w:type="pct"/>
        <w:tblLook w:val="04A0" w:firstRow="1" w:lastRow="0" w:firstColumn="1" w:lastColumn="0" w:noHBand="0" w:noVBand="1"/>
      </w:tblPr>
      <w:tblGrid>
        <w:gridCol w:w="1173"/>
        <w:gridCol w:w="4344"/>
        <w:gridCol w:w="1353"/>
        <w:gridCol w:w="1353"/>
        <w:gridCol w:w="1353"/>
      </w:tblGrid>
      <w:tr w:rsidR="00D31931" w:rsidRPr="00D31931" w:rsidTr="00D31931">
        <w:trPr>
          <w:trHeight w:val="795"/>
        </w:trPr>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jc w:val="center"/>
              <w:rPr>
                <w:rFonts w:ascii="Arial CYR" w:eastAsia="Times New Roman" w:hAnsi="Arial CYR" w:cs="Arial CYR"/>
                <w:b/>
                <w:bCs/>
                <w:sz w:val="12"/>
                <w:szCs w:val="12"/>
              </w:rPr>
            </w:pPr>
            <w:r w:rsidRPr="00D31931">
              <w:rPr>
                <w:rFonts w:ascii="Sylfaen" w:eastAsia="Times New Roman" w:hAnsi="Sylfaen" w:cs="Sylfaen"/>
                <w:b/>
                <w:bCs/>
                <w:sz w:val="12"/>
                <w:szCs w:val="12"/>
              </w:rPr>
              <w:t>ფუნქციონალური</w:t>
            </w:r>
            <w:r w:rsidRPr="00D31931">
              <w:rPr>
                <w:rFonts w:ascii="Arial CYR" w:eastAsia="Times New Roman" w:hAnsi="Arial CYR" w:cs="Arial CYR"/>
                <w:b/>
                <w:bCs/>
                <w:sz w:val="12"/>
                <w:szCs w:val="12"/>
              </w:rPr>
              <w:t xml:space="preserve"> </w:t>
            </w:r>
            <w:r w:rsidRPr="00D31931">
              <w:rPr>
                <w:rFonts w:ascii="Sylfaen" w:eastAsia="Times New Roman" w:hAnsi="Sylfaen" w:cs="Sylfaen"/>
                <w:b/>
                <w:bCs/>
                <w:sz w:val="12"/>
                <w:szCs w:val="12"/>
              </w:rPr>
              <w:t>კოდი</w:t>
            </w:r>
            <w:r w:rsidRPr="00D31931">
              <w:rPr>
                <w:rFonts w:ascii="Arial CYR" w:eastAsia="Times New Roman" w:hAnsi="Arial CYR" w:cs="Arial CYR"/>
                <w:b/>
                <w:bCs/>
                <w:sz w:val="12"/>
                <w:szCs w:val="12"/>
              </w:rPr>
              <w:t xml:space="preserve"> </w:t>
            </w:r>
          </w:p>
        </w:tc>
        <w:tc>
          <w:tcPr>
            <w:tcW w:w="2549" w:type="pct"/>
            <w:tcBorders>
              <w:top w:val="single" w:sz="4" w:space="0" w:color="auto"/>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დასახელება</w:t>
            </w:r>
            <w:r w:rsidRPr="00D31931">
              <w:rPr>
                <w:rFonts w:ascii="Arial CYR" w:eastAsia="Times New Roman" w:hAnsi="Arial CYR" w:cs="Arial CYR"/>
                <w:b/>
                <w:bCs/>
                <w:sz w:val="16"/>
                <w:szCs w:val="16"/>
              </w:rPr>
              <w:t xml:space="preserve">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2018 </w:t>
            </w:r>
            <w:r w:rsidRPr="00D31931">
              <w:rPr>
                <w:rFonts w:ascii="Sylfaen" w:eastAsia="Times New Roman" w:hAnsi="Sylfaen" w:cs="Sylfaen"/>
                <w:b/>
                <w:bCs/>
                <w:sz w:val="16"/>
                <w:szCs w:val="16"/>
              </w:rPr>
              <w:t>წლის</w:t>
            </w:r>
            <w:r w:rsidRPr="00D31931">
              <w:rPr>
                <w:rFonts w:ascii="Arial CYR" w:eastAsia="Times New Roman" w:hAnsi="Arial CYR" w:cs="Arial CYR"/>
                <w:b/>
                <w:bCs/>
                <w:sz w:val="16"/>
                <w:szCs w:val="16"/>
              </w:rPr>
              <w:br/>
            </w:r>
            <w:r w:rsidRPr="00D31931">
              <w:rPr>
                <w:rFonts w:ascii="Sylfaen" w:eastAsia="Times New Roman" w:hAnsi="Sylfaen" w:cs="Sylfaen"/>
                <w:b/>
                <w:bCs/>
                <w:sz w:val="16"/>
                <w:szCs w:val="16"/>
              </w:rPr>
              <w:t>ფაქტი</w:t>
            </w:r>
            <w:r w:rsidRPr="00D31931">
              <w:rPr>
                <w:rFonts w:ascii="Arial CYR" w:eastAsia="Times New Roman" w:hAnsi="Arial CYR" w:cs="Arial CYR"/>
                <w:b/>
                <w:bCs/>
                <w:sz w:val="16"/>
                <w:szCs w:val="16"/>
              </w:rPr>
              <w:t xml:space="preserve">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2019 </w:t>
            </w:r>
            <w:r w:rsidRPr="00D31931">
              <w:rPr>
                <w:rFonts w:ascii="Sylfaen" w:eastAsia="Times New Roman" w:hAnsi="Sylfaen" w:cs="Sylfaen"/>
                <w:b/>
                <w:bCs/>
                <w:sz w:val="16"/>
                <w:szCs w:val="16"/>
              </w:rPr>
              <w:t>წლის</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გეგმა</w:t>
            </w:r>
            <w:r w:rsidRPr="00D31931">
              <w:rPr>
                <w:rFonts w:ascii="Arial CYR" w:eastAsia="Times New Roman" w:hAnsi="Arial CYR" w:cs="Arial CYR"/>
                <w:b/>
                <w:bCs/>
                <w:sz w:val="16"/>
                <w:szCs w:val="16"/>
              </w:rPr>
              <w:t xml:space="preserve">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2020 </w:t>
            </w:r>
            <w:r w:rsidRPr="00D31931">
              <w:rPr>
                <w:rFonts w:ascii="Sylfaen" w:eastAsia="Times New Roman" w:hAnsi="Sylfaen" w:cs="Sylfaen"/>
                <w:b/>
                <w:bCs/>
                <w:sz w:val="16"/>
                <w:szCs w:val="16"/>
              </w:rPr>
              <w:t>წლის</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პროექტი</w:t>
            </w:r>
            <w:r w:rsidRPr="00D31931">
              <w:rPr>
                <w:rFonts w:ascii="Arial CYR" w:eastAsia="Times New Roman" w:hAnsi="Arial CYR" w:cs="Arial CYR"/>
                <w:b/>
                <w:bCs/>
                <w:sz w:val="16"/>
                <w:szCs w:val="16"/>
              </w:rPr>
              <w:t xml:space="preserve"> </w:t>
            </w:r>
          </w:p>
        </w:tc>
      </w:tr>
      <w:tr w:rsidR="00D31931" w:rsidRPr="00D31931" w:rsidTr="00D31931">
        <w:trPr>
          <w:trHeight w:val="39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საერთო</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დანიშნულების</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სახელმწიფო</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მომსახურება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2,258.0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2,773.5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3,079.1   </w:t>
            </w:r>
          </w:p>
        </w:tc>
      </w:tr>
      <w:tr w:rsidR="00D31931" w:rsidRPr="00D31931" w:rsidTr="00D31931">
        <w:trPr>
          <w:trHeight w:val="67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7.1.1 </w:t>
            </w:r>
          </w:p>
        </w:tc>
        <w:tc>
          <w:tcPr>
            <w:tcW w:w="2549" w:type="pct"/>
            <w:tcBorders>
              <w:top w:val="nil"/>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აღმასრულებელი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წარმომადგენლობითი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ორგანოების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უზრუნველყოფა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ფინანსური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ფისკალური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საგარეო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ურთიერთობები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2,187.2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2,475.3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2,812.9   </w:t>
            </w:r>
          </w:p>
        </w:tc>
      </w:tr>
      <w:tr w:rsidR="00D31931" w:rsidRPr="00D31931" w:rsidTr="00D31931">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7.1.1.1 </w:t>
            </w:r>
          </w:p>
        </w:tc>
        <w:tc>
          <w:tcPr>
            <w:tcW w:w="2549" w:type="pct"/>
            <w:tcBorders>
              <w:top w:val="nil"/>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აღმასრულებელი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წარმომადგენლობითი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ორგანოების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უზრუნველყოფა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2,187.2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2,414.8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2,708.4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7.1.1.2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ფინანსური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ფისკალური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60.5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104.5   </w:t>
            </w:r>
          </w:p>
        </w:tc>
      </w:tr>
      <w:tr w:rsidR="00D31931" w:rsidRPr="00D31931" w:rsidTr="00D31931">
        <w:trPr>
          <w:trHeight w:val="28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7.1.6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ვალთან</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დაკავშირებული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ოპერაციები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70.8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298.2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260.0   </w:t>
            </w:r>
          </w:p>
        </w:tc>
      </w:tr>
      <w:tr w:rsidR="00D31931" w:rsidRPr="00D31931" w:rsidTr="00D31931">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7.1.8 </w:t>
            </w:r>
          </w:p>
        </w:tc>
        <w:tc>
          <w:tcPr>
            <w:tcW w:w="2549" w:type="pct"/>
            <w:tcBorders>
              <w:top w:val="nil"/>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სხვა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არაკლასიფიცირებული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საერთო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დანიშნულების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სახელმწიფო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მომსახურებაში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6.2   </w:t>
            </w:r>
          </w:p>
        </w:tc>
      </w:tr>
      <w:tr w:rsidR="00D31931" w:rsidRPr="00D31931" w:rsidTr="00D31931">
        <w:trPr>
          <w:trHeight w:val="37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7.2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თავდაცვა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79.6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98.9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109.7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7.2.2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სამოქალაქო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თავდაცვა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79.6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98.9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109.7   </w:t>
            </w:r>
          </w:p>
        </w:tc>
      </w:tr>
      <w:tr w:rsidR="00D31931" w:rsidRPr="00D31931" w:rsidTr="00D31931">
        <w:trPr>
          <w:trHeight w:val="76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lastRenderedPageBreak/>
              <w:t xml:space="preserve"> 7.4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ეკონომიკური</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საქმიანობა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1,600.3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6,221.8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433.7   </w:t>
            </w:r>
          </w:p>
        </w:tc>
      </w:tr>
      <w:tr w:rsidR="00D31931" w:rsidRPr="00D31931" w:rsidTr="00D31931">
        <w:trPr>
          <w:trHeight w:val="7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7.4 5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ტრანსპორტი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1,600.3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6,221.8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433.7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7.4 5 1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საავტომობილო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ტრანსპორტი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გზები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1,600.3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6,221.8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433.7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7.5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გარემოს</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დაცვა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975.9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2,753.2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1,202.5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7.5 1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ნარჩენების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შეგროვება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გადამუშავება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განადგურება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419.1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504.8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646.0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7.5 2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ჩამდინარე</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წყლების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მართვა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1.4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3.0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24.3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7.5 3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გარემოს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დაბინძურების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წინაარმდეგ</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ბრძოლა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555.5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2,245.4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532.2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7.6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საბინაო</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კომუნალური</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მეურნეობა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869.2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1,200.2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1,080.7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7.6 1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ბინათმშენებლობა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4.2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7.6 3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წყალმომარაგება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501.4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394.2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502.9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7.6 4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გარე</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განათება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335.3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377.2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414.0   </w:t>
            </w:r>
          </w:p>
        </w:tc>
      </w:tr>
      <w:tr w:rsidR="00D31931" w:rsidRPr="00D31931" w:rsidTr="00D31931">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7.6 6 </w:t>
            </w:r>
          </w:p>
        </w:tc>
        <w:tc>
          <w:tcPr>
            <w:tcW w:w="2549" w:type="pct"/>
            <w:tcBorders>
              <w:top w:val="nil"/>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სხვა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არაკლასიფიცირებული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საბინაო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კომუნალურ</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მეურნეობაში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28.3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428.8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163.8   </w:t>
            </w:r>
          </w:p>
        </w:tc>
      </w:tr>
      <w:tr w:rsidR="00D31931" w:rsidRPr="00D31931" w:rsidTr="00D31931">
        <w:trPr>
          <w:trHeight w:val="42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7.7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ჯანმრთელობის</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დაცვა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71.5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554.2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98.5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7.7 4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საზოგადოებრივი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ჯანდაცვის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მომსახურება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71.5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554.2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98.5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7.8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დასვენება</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კულტურა</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რელიგია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711.6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1,644.1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1,864.8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7.8 1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მომსახურება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დასვენებისა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სპორტის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სფეროში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656.5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714.9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850.1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7.8 2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მომსახურება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კულტურის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სფეროში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15.1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874.8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955.7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7.8 3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ტელერადიომაუწყებლობა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საგამომცემლო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39.9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54.4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59.0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7.9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განათლება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1,806.6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3,644.6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2,359.1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7.9 1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სკოლამდელი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აღზრდა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1,806.6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2,868.9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2,359.1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7.9 2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ზოგადი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განათლება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775.7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7.9 2 2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საბაზო</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ზოგადი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განათლება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775.7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     </w:t>
            </w:r>
          </w:p>
        </w:tc>
      </w:tr>
      <w:tr w:rsidR="00D31931" w:rsidRPr="00D31931" w:rsidTr="00D31931">
        <w:trPr>
          <w:trHeight w:val="33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7 10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სოციალური</w:t>
            </w:r>
            <w:r w:rsidRPr="00D31931">
              <w:rPr>
                <w:rFonts w:ascii="Arial CYR" w:eastAsia="Times New Roman" w:hAnsi="Arial CYR" w:cs="Arial CYR"/>
                <w:b/>
                <w:bCs/>
                <w:sz w:val="16"/>
                <w:szCs w:val="16"/>
              </w:rPr>
              <w:t xml:space="preserve"> </w:t>
            </w:r>
            <w:r w:rsidRPr="00D31931">
              <w:rPr>
                <w:rFonts w:ascii="Sylfaen" w:eastAsia="Times New Roman" w:hAnsi="Sylfaen" w:cs="Sylfaen"/>
                <w:b/>
                <w:bCs/>
                <w:sz w:val="16"/>
                <w:szCs w:val="16"/>
              </w:rPr>
              <w:t>დაცვა</w:t>
            </w:r>
            <w:r w:rsidRPr="00D31931">
              <w:rPr>
                <w:rFonts w:ascii="Arial CYR" w:eastAsia="Times New Roman" w:hAnsi="Arial CYR" w:cs="Arial CYR"/>
                <w:b/>
                <w:bCs/>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685.1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770.4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839.9   </w:t>
            </w:r>
          </w:p>
        </w:tc>
      </w:tr>
      <w:tr w:rsidR="00D31931" w:rsidRPr="00D31931" w:rsidTr="00D31931">
        <w:trPr>
          <w:trHeight w:val="34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7 10 4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ოჯახებისა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ბავშვების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სოციალური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დაცვა</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102.0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129.4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142.6   </w:t>
            </w:r>
          </w:p>
        </w:tc>
      </w:tr>
      <w:tr w:rsidR="00D31931" w:rsidRPr="00D31931" w:rsidTr="00D31931">
        <w:trPr>
          <w:trHeight w:val="450"/>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7 10 9 </w:t>
            </w:r>
          </w:p>
        </w:tc>
        <w:tc>
          <w:tcPr>
            <w:tcW w:w="2549" w:type="pct"/>
            <w:tcBorders>
              <w:top w:val="nil"/>
              <w:left w:val="nil"/>
              <w:bottom w:val="single" w:sz="4" w:space="0" w:color="auto"/>
              <w:right w:val="single" w:sz="4" w:space="0" w:color="auto"/>
            </w:tcBorders>
            <w:shd w:val="clear" w:color="000000" w:fill="FFFFFF"/>
            <w:vAlign w:val="center"/>
            <w:hideMark/>
          </w:tcPr>
          <w:p w:rsidR="00D31931" w:rsidRPr="00D31931" w:rsidRDefault="00D31931" w:rsidP="00D31931">
            <w:pPr>
              <w:spacing w:after="0" w:line="240" w:lineRule="auto"/>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სხვა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არაკლასიფიცირებული</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საქმიანობა</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სოციალური</w:t>
            </w:r>
            <w:r w:rsidRPr="00D31931">
              <w:rPr>
                <w:rFonts w:ascii="Arial CYR" w:eastAsia="Times New Roman" w:hAnsi="Arial CYR" w:cs="Arial CYR"/>
                <w:sz w:val="16"/>
                <w:szCs w:val="16"/>
              </w:rPr>
              <w:t xml:space="preserve"> </w:t>
            </w:r>
            <w:r w:rsidRPr="00D31931">
              <w:rPr>
                <w:rFonts w:ascii="Arial CYR" w:eastAsia="Times New Roman" w:hAnsi="Arial CYR" w:cs="Arial CYR"/>
                <w:sz w:val="16"/>
                <w:szCs w:val="16"/>
              </w:rPr>
              <w:br/>
            </w:r>
            <w:r w:rsidRPr="00D31931">
              <w:rPr>
                <w:rFonts w:ascii="Sylfaen" w:eastAsia="Times New Roman" w:hAnsi="Sylfaen" w:cs="Sylfaen"/>
                <w:sz w:val="16"/>
                <w:szCs w:val="16"/>
              </w:rPr>
              <w:t>დაცვის</w:t>
            </w: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სფეროში</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583.1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641.0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697.3   </w:t>
            </w:r>
          </w:p>
        </w:tc>
      </w:tr>
      <w:tr w:rsidR="00D31931" w:rsidRPr="00D31931" w:rsidTr="00D31931">
        <w:trPr>
          <w:trHeight w:val="525"/>
        </w:trPr>
        <w:tc>
          <w:tcPr>
            <w:tcW w:w="548" w:type="pct"/>
            <w:tcBorders>
              <w:top w:val="nil"/>
              <w:left w:val="single" w:sz="4" w:space="0" w:color="auto"/>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w:t>
            </w:r>
          </w:p>
        </w:tc>
        <w:tc>
          <w:tcPr>
            <w:tcW w:w="2549"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sz w:val="16"/>
                <w:szCs w:val="16"/>
              </w:rPr>
            </w:pPr>
            <w:r w:rsidRPr="00D31931">
              <w:rPr>
                <w:rFonts w:ascii="Arial CYR" w:eastAsia="Times New Roman" w:hAnsi="Arial CYR" w:cs="Arial CYR"/>
                <w:sz w:val="16"/>
                <w:szCs w:val="16"/>
              </w:rPr>
              <w:t xml:space="preserve"> </w:t>
            </w:r>
            <w:r w:rsidRPr="00D31931">
              <w:rPr>
                <w:rFonts w:ascii="Sylfaen" w:eastAsia="Times New Roman" w:hAnsi="Sylfaen" w:cs="Sylfaen"/>
                <w:sz w:val="16"/>
                <w:szCs w:val="16"/>
              </w:rPr>
              <w:t>სულ</w:t>
            </w:r>
            <w:r w:rsidRPr="00D31931">
              <w:rPr>
                <w:rFonts w:ascii="Arial CYR" w:eastAsia="Times New Roman" w:hAnsi="Arial CYR" w:cs="Arial CYR"/>
                <w:sz w:val="16"/>
                <w:szCs w:val="16"/>
              </w:rPr>
              <w:t xml:space="preserve">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9,057.7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19,660.9   </w:t>
            </w:r>
          </w:p>
        </w:tc>
        <w:tc>
          <w:tcPr>
            <w:tcW w:w="634" w:type="pct"/>
            <w:tcBorders>
              <w:top w:val="nil"/>
              <w:left w:val="nil"/>
              <w:bottom w:val="single" w:sz="4" w:space="0" w:color="auto"/>
              <w:right w:val="single" w:sz="4" w:space="0" w:color="auto"/>
            </w:tcBorders>
            <w:shd w:val="clear" w:color="000000" w:fill="FFFFFF"/>
            <w:noWrap/>
            <w:vAlign w:val="center"/>
            <w:hideMark/>
          </w:tcPr>
          <w:p w:rsidR="00D31931" w:rsidRPr="00D31931" w:rsidRDefault="00D31931" w:rsidP="00D31931">
            <w:pPr>
              <w:spacing w:after="0" w:line="240" w:lineRule="auto"/>
              <w:jc w:val="center"/>
              <w:rPr>
                <w:rFonts w:ascii="Arial CYR" w:eastAsia="Times New Roman" w:hAnsi="Arial CYR" w:cs="Arial CYR"/>
                <w:b/>
                <w:bCs/>
                <w:sz w:val="16"/>
                <w:szCs w:val="16"/>
              </w:rPr>
            </w:pPr>
            <w:r w:rsidRPr="00D31931">
              <w:rPr>
                <w:rFonts w:ascii="Arial CYR" w:eastAsia="Times New Roman" w:hAnsi="Arial CYR" w:cs="Arial CYR"/>
                <w:b/>
                <w:bCs/>
                <w:sz w:val="16"/>
                <w:szCs w:val="16"/>
              </w:rPr>
              <w:t xml:space="preserve">            11,068.0   </w:t>
            </w:r>
          </w:p>
        </w:tc>
      </w:tr>
    </w:tbl>
    <w:p w:rsidR="0001672A" w:rsidRDefault="0001672A" w:rsidP="0001672A">
      <w:pPr>
        <w:jc w:val="center"/>
        <w:rPr>
          <w:rFonts w:ascii="Sylfaen" w:eastAsia="Times New Roman" w:hAnsi="Sylfaen" w:cs="Sylfaen"/>
          <w:b/>
          <w:sz w:val="28"/>
          <w:szCs w:val="28"/>
        </w:rPr>
      </w:pPr>
    </w:p>
    <w:p w:rsidR="00CD1732" w:rsidRDefault="00CD1732" w:rsidP="0001672A">
      <w:pPr>
        <w:jc w:val="center"/>
        <w:rPr>
          <w:rFonts w:ascii="Sylfaen" w:eastAsia="Times New Roman" w:hAnsi="Sylfaen" w:cs="Sylfaen"/>
          <w:b/>
          <w:sz w:val="24"/>
          <w:szCs w:val="24"/>
        </w:rPr>
      </w:pPr>
      <w:r w:rsidRPr="009A1938">
        <w:rPr>
          <w:rFonts w:ascii="Sylfaen" w:eastAsia="Times New Roman" w:hAnsi="Sylfaen" w:cs="Sylfaen"/>
          <w:b/>
          <w:sz w:val="24"/>
          <w:szCs w:val="24"/>
          <w:lang w:val="ka-GE"/>
        </w:rPr>
        <w:t xml:space="preserve">ახმეტის </w:t>
      </w:r>
      <w:r w:rsidRPr="009A1938">
        <w:rPr>
          <w:rFonts w:ascii="Sylfaen" w:eastAsia="Times New Roman" w:hAnsi="Sylfaen" w:cs="Sylfaen"/>
          <w:b/>
          <w:sz w:val="24"/>
          <w:szCs w:val="24"/>
        </w:rPr>
        <w:t>მუნიციპალიტეტის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ბიუჯეტის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მთლიანი</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სალდო</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ფინანსური</w:t>
      </w:r>
      <w:r w:rsidRPr="009A1938">
        <w:rPr>
          <w:rFonts w:ascii="AcadNusx" w:eastAsia="Times New Roman" w:hAnsi="AcadNusx" w:cs="Arial"/>
          <w:b/>
          <w:sz w:val="24"/>
          <w:szCs w:val="24"/>
        </w:rPr>
        <w:t xml:space="preserve"> </w:t>
      </w:r>
      <w:r w:rsidRPr="009A1938">
        <w:rPr>
          <w:rFonts w:ascii="Sylfaen" w:eastAsia="Times New Roman" w:hAnsi="Sylfaen" w:cs="Sylfaen"/>
          <w:b/>
          <w:sz w:val="24"/>
          <w:szCs w:val="24"/>
        </w:rPr>
        <w:t>აქტივებისა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და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ვალდებულებების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ცვლილება</w:t>
      </w:r>
    </w:p>
    <w:p w:rsidR="00B94C54" w:rsidRPr="009A1938" w:rsidRDefault="00B94C54" w:rsidP="0001672A">
      <w:pPr>
        <w:jc w:val="center"/>
        <w:rPr>
          <w:rFonts w:ascii="Sylfaen" w:hAnsi="Sylfaen"/>
          <w:b/>
          <w:sz w:val="24"/>
          <w:szCs w:val="24"/>
          <w:lang w:val="ka-GE"/>
        </w:rPr>
      </w:pPr>
    </w:p>
    <w:p w:rsidR="002E7363" w:rsidRPr="009A1938" w:rsidRDefault="002E7363" w:rsidP="00B94C54">
      <w:pPr>
        <w:rPr>
          <w:rFonts w:ascii="Sylfaen" w:hAnsi="Sylfaen"/>
          <w:b/>
          <w:lang w:val="ka-GE"/>
        </w:rPr>
      </w:pPr>
      <w:r w:rsidRPr="009A1938">
        <w:rPr>
          <w:rFonts w:ascii="Sylfaen" w:hAnsi="Sylfaen"/>
          <w:b/>
          <w:lang w:val="ka-GE"/>
        </w:rPr>
        <w:t xml:space="preserve">მუხლი 10. მუნიციპალიტეტის ბიუჯეტის </w:t>
      </w:r>
      <w:r w:rsidRPr="009A1938">
        <w:rPr>
          <w:rFonts w:ascii="Sylfaen" w:eastAsia="Sylfaen" w:hAnsi="Sylfaen"/>
          <w:b/>
          <w:color w:val="000000"/>
        </w:rPr>
        <w:t>მთლიანი სალდო</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rPr>
        <w:t>განისაზღვროს</w:t>
      </w:r>
      <w:r w:rsidR="002A5E34">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w:t>
      </w:r>
      <w:r w:rsidRPr="00F409B9">
        <w:rPr>
          <w:rFonts w:ascii="Sylfaen" w:eastAsia="Sylfaen" w:hAnsi="Sylfaen"/>
          <w:color w:val="000000"/>
          <w:lang w:val="ka-GE"/>
        </w:rPr>
        <w:t>მთლიანი სალდო</w:t>
      </w:r>
      <w:r w:rsidR="007F38EB">
        <w:rPr>
          <w:rFonts w:ascii="Sylfaen" w:eastAsia="Sylfaen" w:hAnsi="Sylfaen"/>
          <w:color w:val="000000"/>
          <w:lang w:val="ka-GE"/>
        </w:rPr>
        <w:t xml:space="preserve"> </w:t>
      </w:r>
      <w:r w:rsidR="004A1A2E">
        <w:rPr>
          <w:rFonts w:ascii="Sylfaen" w:eastAsia="Sylfaen" w:hAnsi="Sylfaen"/>
          <w:color w:val="000000"/>
          <w:lang w:val="ka-GE"/>
        </w:rPr>
        <w:t xml:space="preserve">  </w:t>
      </w:r>
      <w:r w:rsidR="00586B8C">
        <w:rPr>
          <w:rFonts w:ascii="Sylfaen" w:eastAsia="Sylfaen" w:hAnsi="Sylfaen"/>
          <w:color w:val="000000"/>
        </w:rPr>
        <w:t>143.0</w:t>
      </w:r>
      <w:r w:rsidR="00B94C54">
        <w:rPr>
          <w:rFonts w:ascii="Sylfaen" w:eastAsia="Sylfaen" w:hAnsi="Sylfaen"/>
          <w:color w:val="000000"/>
          <w:lang w:val="ka-GE"/>
        </w:rPr>
        <w:t xml:space="preserve"> </w:t>
      </w:r>
      <w:r w:rsidRPr="00F409B9">
        <w:rPr>
          <w:rFonts w:ascii="Sylfaen" w:eastAsia="Sylfaen" w:hAnsi="Sylfaen"/>
          <w:color w:val="000000"/>
          <w:lang w:val="ka-GE"/>
        </w:rPr>
        <w:t>ათასი ლარის ოდენობით</w:t>
      </w:r>
      <w:r w:rsidR="00B94C54">
        <w:rPr>
          <w:rFonts w:ascii="Sylfaen" w:eastAsia="Sylfaen" w:hAnsi="Sylfaen"/>
          <w:color w:val="000000"/>
          <w:lang w:val="ka-GE"/>
        </w:rPr>
        <w:t>.</w:t>
      </w:r>
    </w:p>
    <w:p w:rsidR="002E7363" w:rsidRPr="009A1938" w:rsidRDefault="002E7363" w:rsidP="00B94C54">
      <w:pPr>
        <w:rPr>
          <w:rFonts w:ascii="Sylfaen" w:hAnsi="Sylfaen"/>
          <w:b/>
          <w:lang w:val="ka-GE"/>
        </w:rPr>
      </w:pPr>
      <w:r w:rsidRPr="009A1938">
        <w:rPr>
          <w:rFonts w:ascii="Sylfaen" w:hAnsi="Sylfaen"/>
          <w:b/>
          <w:lang w:val="ka-GE"/>
        </w:rPr>
        <w:t xml:space="preserve">მუხლი 11. მუნიციპალიტეტის ბიუჯეტის </w:t>
      </w:r>
      <w:r w:rsidRPr="009A1938">
        <w:rPr>
          <w:rFonts w:ascii="Sylfaen" w:eastAsia="Sylfaen" w:hAnsi="Sylfaen"/>
          <w:b/>
          <w:color w:val="000000"/>
          <w:lang w:val="ka-GE"/>
        </w:rPr>
        <w:t>ფინანსური აქტივების ცვლილება</w:t>
      </w:r>
    </w:p>
    <w:p w:rsidR="002E7363" w:rsidRPr="00B94C54" w:rsidRDefault="002E7363" w:rsidP="00B94C54">
      <w:pPr>
        <w:jc w:val="both"/>
        <w:rPr>
          <w:rFonts w:ascii="Sylfaen" w:eastAsia="Sylfaen" w:hAnsi="Sylfaen"/>
          <w:color w:val="000000"/>
          <w:lang w:val="ka-GE"/>
        </w:rPr>
      </w:pPr>
      <w:r w:rsidRPr="00B94C54">
        <w:rPr>
          <w:rFonts w:ascii="Sylfaen" w:eastAsia="Sylfaen" w:hAnsi="Sylfaen" w:cs="Sylfaen"/>
          <w:color w:val="000000"/>
        </w:rPr>
        <w:lastRenderedPageBreak/>
        <w:t>განისაზღვროს</w:t>
      </w:r>
      <w:r w:rsidR="00B63FED"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ფინანსური აქტივების ცვლილება</w:t>
      </w:r>
      <w:r w:rsidR="004A1A2E" w:rsidRPr="00B94C54">
        <w:rPr>
          <w:rFonts w:ascii="Sylfaen" w:eastAsia="Sylfaen" w:hAnsi="Sylfaen"/>
          <w:color w:val="000000"/>
          <w:lang w:val="ka-GE"/>
        </w:rPr>
        <w:t xml:space="preserve">   </w:t>
      </w:r>
      <w:r w:rsidR="00A901AE" w:rsidRPr="00B94C54">
        <w:rPr>
          <w:rFonts w:ascii="Sylfaen" w:eastAsia="Sylfaen" w:hAnsi="Sylfaen"/>
          <w:color w:val="000000"/>
        </w:rPr>
        <w:t xml:space="preserve">  </w:t>
      </w:r>
      <w:r w:rsidR="00586B8C">
        <w:rPr>
          <w:rFonts w:ascii="Sylfaen" w:eastAsia="Sylfaen" w:hAnsi="Sylfaen"/>
          <w:color w:val="000000"/>
        </w:rPr>
        <w:t>0.0</w:t>
      </w:r>
      <w:r w:rsidR="00B94C54">
        <w:rPr>
          <w:rFonts w:ascii="Sylfaen" w:eastAsia="Sylfaen" w:hAnsi="Sylfaen"/>
          <w:color w:val="000000"/>
          <w:lang w:val="ka-GE"/>
        </w:rPr>
        <w:t xml:space="preserve"> </w:t>
      </w:r>
      <w:r w:rsidRPr="00B94C54">
        <w:rPr>
          <w:rFonts w:ascii="Sylfaen" w:eastAsia="Sylfaen" w:hAnsi="Sylfaen"/>
          <w:color w:val="000000"/>
          <w:lang w:val="ka-GE"/>
        </w:rPr>
        <w:t>ათასი ლარის ოდენობით.</w:t>
      </w:r>
    </w:p>
    <w:p w:rsidR="002E7363" w:rsidRPr="009A1938" w:rsidRDefault="002E7363" w:rsidP="00B94C54">
      <w:pPr>
        <w:rPr>
          <w:rFonts w:ascii="Sylfaen" w:hAnsi="Sylfaen"/>
          <w:b/>
          <w:lang w:val="ka-GE"/>
        </w:rPr>
      </w:pPr>
      <w:r w:rsidRPr="009A1938">
        <w:rPr>
          <w:rFonts w:ascii="Sylfaen" w:hAnsi="Sylfaen"/>
          <w:b/>
          <w:lang w:val="ka-GE"/>
        </w:rPr>
        <w:t xml:space="preserve">მუხლი 12. მუნიციპალიტეტის ბიუჯეტის </w:t>
      </w:r>
      <w:r w:rsidRPr="009A1938">
        <w:rPr>
          <w:rFonts w:ascii="Sylfaen" w:eastAsia="Sylfaen" w:hAnsi="Sylfaen"/>
          <w:b/>
          <w:color w:val="000000"/>
          <w:lang w:val="ka-GE"/>
        </w:rPr>
        <w:t>ვალდებულებების ცვლილება</w:t>
      </w:r>
    </w:p>
    <w:p w:rsidR="002E7363" w:rsidRPr="00B94C54" w:rsidRDefault="002E7363" w:rsidP="00B94C54">
      <w:pPr>
        <w:jc w:val="both"/>
        <w:rPr>
          <w:rFonts w:ascii="Sylfaen" w:eastAsia="Sylfaen" w:hAnsi="Sylfaen"/>
          <w:color w:val="000000"/>
          <w:lang w:val="ka-GE"/>
        </w:rPr>
      </w:pPr>
      <w:r w:rsidRPr="00B94C54">
        <w:rPr>
          <w:rFonts w:ascii="Sylfaen" w:eastAsia="Sylfaen" w:hAnsi="Sylfaen" w:cs="Sylfaen"/>
          <w:color w:val="000000"/>
        </w:rPr>
        <w:t>განისაზღვროს</w:t>
      </w:r>
      <w:r w:rsidR="00F12EF0"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 xml:space="preserve">ვალდებულებების ცვლილება </w:t>
      </w:r>
      <w:r w:rsidR="000311B3">
        <w:rPr>
          <w:rFonts w:ascii="Sylfaen" w:eastAsia="Sylfaen" w:hAnsi="Sylfaen"/>
          <w:color w:val="000000"/>
        </w:rPr>
        <w:t>-143.0</w:t>
      </w:r>
      <w:r w:rsidR="00B94C54">
        <w:rPr>
          <w:rFonts w:ascii="Sylfaen" w:eastAsia="Sylfaen" w:hAnsi="Sylfaen"/>
          <w:color w:val="000000"/>
          <w:lang w:val="ka-GE"/>
        </w:rPr>
        <w:t xml:space="preserve"> </w:t>
      </w:r>
      <w:r w:rsidR="00DD405A" w:rsidRPr="00B94C54">
        <w:rPr>
          <w:rFonts w:ascii="Sylfaen" w:eastAsia="Sylfaen" w:hAnsi="Sylfaen"/>
          <w:color w:val="000000"/>
          <w:lang w:val="ka-GE"/>
        </w:rPr>
        <w:t>ათასი</w:t>
      </w:r>
      <w:r w:rsidRPr="00B94C54">
        <w:rPr>
          <w:rFonts w:ascii="Sylfaen" w:eastAsia="Sylfaen" w:hAnsi="Sylfaen"/>
          <w:color w:val="000000"/>
          <w:lang w:val="ka-GE"/>
        </w:rPr>
        <w:t xml:space="preserve"> ლარის ოდენობით.</w:t>
      </w:r>
    </w:p>
    <w:p w:rsidR="00AA67AD" w:rsidRPr="00DF7AA3" w:rsidRDefault="00AA67AD" w:rsidP="00AA67AD">
      <w:pPr>
        <w:spacing w:after="180" w:line="276" w:lineRule="auto"/>
        <w:ind w:firstLine="360"/>
        <w:jc w:val="both"/>
        <w:rPr>
          <w:rFonts w:ascii="Sylfaen" w:eastAsia="Sylfaen" w:hAnsi="Sylfaen" w:cs="Sylfaen"/>
          <w:color w:val="000000"/>
          <w:sz w:val="24"/>
          <w:szCs w:val="24"/>
          <w:lang w:val="ka-GE"/>
        </w:rPr>
      </w:pPr>
      <w:r w:rsidRPr="00DF7AA3">
        <w:rPr>
          <w:rFonts w:ascii="Sylfaen" w:eastAsia="Sylfaen" w:hAnsi="Sylfaen" w:cs="Sylfaen"/>
          <w:color w:val="000000"/>
          <w:sz w:val="24"/>
          <w:szCs w:val="24"/>
        </w:rPr>
        <w:t xml:space="preserve">განისაზღვროს </w:t>
      </w:r>
      <w:r w:rsidRPr="00DF7AA3">
        <w:rPr>
          <w:rFonts w:ascii="Sylfaen" w:eastAsia="Sylfaen" w:hAnsi="Sylfaen" w:cs="Sylfaen"/>
          <w:color w:val="000000"/>
          <w:sz w:val="24"/>
          <w:szCs w:val="24"/>
          <w:lang w:val="ka-GE"/>
        </w:rPr>
        <w:t xml:space="preserve"> მუნიციპალიტეტის</w:t>
      </w:r>
      <w:r w:rsidRPr="00DF7AA3">
        <w:rPr>
          <w:rFonts w:ascii="Sylfaen" w:eastAsia="Sylfaen" w:hAnsi="Sylfaen" w:cs="Sylfaen"/>
          <w:color w:val="000000"/>
          <w:sz w:val="24"/>
          <w:szCs w:val="24"/>
        </w:rPr>
        <w:t xml:space="preserve"> ბიუჯეტის ვალდებულებების კლება </w:t>
      </w:r>
      <w:r>
        <w:rPr>
          <w:rFonts w:ascii="Sylfaen" w:eastAsia="Sylfaen" w:hAnsi="Sylfaen" w:cs="Sylfaen"/>
          <w:color w:val="000000"/>
          <w:sz w:val="24"/>
          <w:szCs w:val="24"/>
        </w:rPr>
        <w:t xml:space="preserve">143.0 </w:t>
      </w:r>
      <w:r w:rsidRPr="00DF7AA3">
        <w:rPr>
          <w:rFonts w:ascii="Sylfaen" w:eastAsia="Sylfaen" w:hAnsi="Sylfaen" w:cs="Sylfaen"/>
          <w:color w:val="000000"/>
          <w:sz w:val="24"/>
          <w:szCs w:val="24"/>
        </w:rPr>
        <w:t xml:space="preserve">ათასი ლარის ოდენობით, თანდართული რედაქციით: </w:t>
      </w:r>
    </w:p>
    <w:tbl>
      <w:tblPr>
        <w:tblW w:w="0" w:type="auto"/>
        <w:tblInd w:w="39"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CellMar>
          <w:left w:w="0" w:type="dxa"/>
          <w:right w:w="0" w:type="dxa"/>
        </w:tblCellMar>
        <w:tblLook w:val="0000" w:firstRow="0" w:lastRow="0" w:firstColumn="0" w:lastColumn="0" w:noHBand="0" w:noVBand="0"/>
      </w:tblPr>
      <w:tblGrid>
        <w:gridCol w:w="5228"/>
        <w:gridCol w:w="1388"/>
        <w:gridCol w:w="1388"/>
        <w:gridCol w:w="1395"/>
      </w:tblGrid>
      <w:tr w:rsidR="00AA67AD" w:rsidRPr="00DF7AA3" w:rsidTr="00F27649">
        <w:trPr>
          <w:trHeight w:val="288"/>
          <w:tblHeader/>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დასახელება</w:t>
            </w:r>
          </w:p>
        </w:tc>
        <w:tc>
          <w:tcPr>
            <w:tcW w:w="1388" w:type="dxa"/>
            <w:shd w:val="clear" w:color="auto" w:fill="auto"/>
            <w:tcMar>
              <w:top w:w="39" w:type="dxa"/>
              <w:left w:w="39" w:type="dxa"/>
              <w:bottom w:w="39" w:type="dxa"/>
              <w:right w:w="39" w:type="dxa"/>
            </w:tcMar>
            <w:vAlign w:val="center"/>
          </w:tcPr>
          <w:p w:rsidR="00AA67AD" w:rsidRPr="00DF7AA3" w:rsidRDefault="00AA67AD" w:rsidP="00586B8C">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w:t>
            </w:r>
            <w:r w:rsidR="00586B8C">
              <w:rPr>
                <w:rFonts w:ascii="Sylfaen" w:eastAsia="Sylfaen" w:hAnsi="Sylfaen" w:cs="Sylfaen"/>
                <w:b/>
                <w:sz w:val="20"/>
                <w:szCs w:val="20"/>
              </w:rPr>
              <w:t>8</w:t>
            </w:r>
            <w:r w:rsidRPr="00DF7AA3">
              <w:rPr>
                <w:rFonts w:ascii="Sylfaen" w:eastAsia="Sylfaen" w:hAnsi="Sylfaen" w:cs="Sylfaen"/>
                <w:b/>
                <w:sz w:val="20"/>
                <w:szCs w:val="20"/>
              </w:rPr>
              <w:t xml:space="preserve"> წლის ფაქტი</w:t>
            </w:r>
          </w:p>
        </w:tc>
        <w:tc>
          <w:tcPr>
            <w:tcW w:w="1388" w:type="dxa"/>
            <w:shd w:val="clear" w:color="auto" w:fill="auto"/>
            <w:tcMar>
              <w:top w:w="39" w:type="dxa"/>
              <w:left w:w="39" w:type="dxa"/>
              <w:bottom w:w="39" w:type="dxa"/>
              <w:right w:w="39" w:type="dxa"/>
            </w:tcMar>
            <w:vAlign w:val="center"/>
          </w:tcPr>
          <w:p w:rsidR="00AA67AD" w:rsidRPr="00DF7AA3" w:rsidRDefault="00AA67AD" w:rsidP="00586B8C">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w:t>
            </w:r>
            <w:r w:rsidR="00586B8C">
              <w:rPr>
                <w:rFonts w:ascii="Sylfaen" w:eastAsia="Sylfaen" w:hAnsi="Sylfaen" w:cs="Sylfaen"/>
                <w:b/>
                <w:sz w:val="20"/>
                <w:szCs w:val="20"/>
              </w:rPr>
              <w:t>9</w:t>
            </w:r>
            <w:r w:rsidRPr="00DF7AA3">
              <w:rPr>
                <w:rFonts w:ascii="Sylfaen" w:eastAsia="Sylfaen" w:hAnsi="Sylfaen" w:cs="Sylfaen"/>
                <w:b/>
                <w:sz w:val="20"/>
                <w:szCs w:val="20"/>
              </w:rPr>
              <w:t xml:space="preserve"> წლის გეგმა</w:t>
            </w:r>
          </w:p>
        </w:tc>
        <w:tc>
          <w:tcPr>
            <w:tcW w:w="1395" w:type="dxa"/>
            <w:shd w:val="clear" w:color="auto" w:fill="auto"/>
            <w:tcMar>
              <w:top w:w="39" w:type="dxa"/>
              <w:left w:w="39" w:type="dxa"/>
              <w:bottom w:w="39" w:type="dxa"/>
              <w:right w:w="39" w:type="dxa"/>
            </w:tcMar>
            <w:vAlign w:val="center"/>
          </w:tcPr>
          <w:p w:rsidR="00AA67AD" w:rsidRPr="00DF7AA3" w:rsidRDefault="00AA67AD" w:rsidP="00586B8C">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w:t>
            </w:r>
            <w:r w:rsidR="00586B8C">
              <w:rPr>
                <w:rFonts w:ascii="Sylfaen" w:eastAsia="Sylfaen" w:hAnsi="Sylfaen" w:cs="Sylfaen"/>
                <w:b/>
                <w:sz w:val="20"/>
                <w:szCs w:val="20"/>
              </w:rPr>
              <w:t>20</w:t>
            </w:r>
            <w:r w:rsidRPr="00DF7AA3">
              <w:rPr>
                <w:rFonts w:ascii="Sylfaen" w:eastAsia="Sylfaen" w:hAnsi="Sylfaen" w:cs="Sylfaen"/>
                <w:b/>
                <w:sz w:val="20"/>
                <w:szCs w:val="20"/>
              </w:rPr>
              <w:t xml:space="preserve"> წლის პროექტი</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rPr>
                <w:rFonts w:ascii="Sylfaen" w:eastAsia="Sylfaen" w:hAnsi="Sylfaen" w:cs="Sylfaen"/>
                <w:sz w:val="20"/>
                <w:szCs w:val="20"/>
              </w:rPr>
            </w:pPr>
            <w:r w:rsidRPr="00DF7AA3">
              <w:rPr>
                <w:rFonts w:ascii="Sylfaen" w:eastAsia="Sylfaen" w:hAnsi="Sylfaen" w:cs="Sylfaen"/>
                <w:b/>
                <w:sz w:val="20"/>
                <w:szCs w:val="20"/>
              </w:rPr>
              <w:t>ვალდებულებების კლება</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b/>
                <w:sz w:val="20"/>
                <w:szCs w:val="20"/>
              </w:rPr>
            </w:pPr>
            <w:r w:rsidRPr="00DF7AA3">
              <w:rPr>
                <w:rFonts w:ascii="Sylfaen" w:eastAsia="Sylfaen" w:hAnsi="Sylfaen" w:cs="Sylfaen"/>
                <w:b/>
                <w:sz w:val="20"/>
                <w:szCs w:val="20"/>
                <w:lang w:val="ka-GE"/>
              </w:rPr>
              <w:t>0</w:t>
            </w:r>
            <w:r w:rsidRPr="00DF7AA3">
              <w:rPr>
                <w:rFonts w:ascii="Sylfaen" w:eastAsia="Sylfaen" w:hAnsi="Sylfaen" w:cs="Sylfaen"/>
                <w:b/>
                <w:sz w:val="20"/>
                <w:szCs w:val="20"/>
              </w:rPr>
              <w:t>.0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lang w:val="ka-GE"/>
              </w:rPr>
            </w:pPr>
            <w:r>
              <w:rPr>
                <w:rFonts w:ascii="Sylfaen" w:eastAsia="Sylfaen" w:hAnsi="Sylfaen" w:cs="Sylfaen"/>
                <w:b/>
                <w:sz w:val="20"/>
                <w:szCs w:val="20"/>
                <w:lang w:val="ka-GE"/>
              </w:rPr>
              <w:t>0,0</w:t>
            </w:r>
          </w:p>
        </w:tc>
        <w:tc>
          <w:tcPr>
            <w:tcW w:w="1395" w:type="dxa"/>
            <w:shd w:val="clear" w:color="auto" w:fill="auto"/>
            <w:tcMar>
              <w:top w:w="39" w:type="dxa"/>
              <w:left w:w="39" w:type="dxa"/>
              <w:bottom w:w="39" w:type="dxa"/>
              <w:right w:w="39" w:type="dxa"/>
            </w:tcMar>
            <w:vAlign w:val="center"/>
          </w:tcPr>
          <w:p w:rsidR="00AA67AD" w:rsidRPr="008A7535" w:rsidRDefault="008A7535" w:rsidP="00F27649">
            <w:pPr>
              <w:spacing w:after="0" w:line="240" w:lineRule="auto"/>
              <w:jc w:val="right"/>
              <w:rPr>
                <w:rFonts w:ascii="Sylfaen" w:eastAsia="Sylfaen" w:hAnsi="Sylfaen" w:cs="Sylfaen"/>
                <w:sz w:val="20"/>
                <w:szCs w:val="20"/>
              </w:rPr>
            </w:pPr>
            <w:r>
              <w:rPr>
                <w:rFonts w:ascii="Sylfaen" w:eastAsia="Sylfaen" w:hAnsi="Sylfaen" w:cs="Sylfaen"/>
                <w:sz w:val="20"/>
                <w:szCs w:val="20"/>
              </w:rPr>
              <w:t>143.0</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ind w:left="199"/>
              <w:rPr>
                <w:rFonts w:ascii="Sylfaen" w:eastAsia="Sylfaen" w:hAnsi="Sylfaen" w:cs="Sylfaen"/>
                <w:sz w:val="20"/>
                <w:szCs w:val="20"/>
              </w:rPr>
            </w:pPr>
            <w:r w:rsidRPr="00DF7AA3">
              <w:rPr>
                <w:rFonts w:ascii="Sylfaen" w:eastAsia="Sylfaen" w:hAnsi="Sylfaen" w:cs="Sylfaen"/>
                <w:b/>
                <w:sz w:val="20"/>
                <w:szCs w:val="20"/>
              </w:rPr>
              <w:t>საშინაო</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b/>
                <w:sz w:val="20"/>
                <w:szCs w:val="20"/>
              </w:rPr>
            </w:pPr>
            <w:r w:rsidRPr="00DF7AA3">
              <w:rPr>
                <w:rFonts w:ascii="Sylfaen" w:eastAsia="Sylfaen" w:hAnsi="Sylfaen" w:cs="Sylfaen"/>
                <w:b/>
                <w:sz w:val="20"/>
                <w:szCs w:val="20"/>
              </w:rPr>
              <w:t>0.0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lang w:val="ka-GE"/>
              </w:rPr>
            </w:pPr>
            <w:r>
              <w:rPr>
                <w:rFonts w:ascii="Sylfaen" w:eastAsia="Sylfaen" w:hAnsi="Sylfaen" w:cs="Sylfaen"/>
                <w:b/>
                <w:sz w:val="20"/>
                <w:szCs w:val="20"/>
                <w:lang w:val="ka-GE"/>
              </w:rPr>
              <w:t>0,0</w:t>
            </w:r>
          </w:p>
        </w:tc>
        <w:tc>
          <w:tcPr>
            <w:tcW w:w="1395" w:type="dxa"/>
            <w:shd w:val="clear" w:color="auto" w:fill="auto"/>
            <w:tcMar>
              <w:top w:w="39" w:type="dxa"/>
              <w:left w:w="39" w:type="dxa"/>
              <w:bottom w:w="39" w:type="dxa"/>
              <w:right w:w="39" w:type="dxa"/>
            </w:tcMar>
            <w:vAlign w:val="center"/>
          </w:tcPr>
          <w:p w:rsidR="00AA67AD" w:rsidRPr="008A7535" w:rsidRDefault="008A7535" w:rsidP="00F27649">
            <w:pPr>
              <w:spacing w:after="0" w:line="240" w:lineRule="auto"/>
              <w:jc w:val="right"/>
              <w:rPr>
                <w:rFonts w:ascii="Sylfaen" w:eastAsia="Sylfaen" w:hAnsi="Sylfaen" w:cs="Sylfaen"/>
                <w:sz w:val="20"/>
                <w:szCs w:val="20"/>
              </w:rPr>
            </w:pPr>
            <w:r>
              <w:rPr>
                <w:rFonts w:ascii="Sylfaen" w:eastAsia="Sylfaen" w:hAnsi="Sylfaen" w:cs="Sylfaen"/>
                <w:sz w:val="20"/>
                <w:szCs w:val="20"/>
              </w:rPr>
              <w:t>143.0</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ind w:left="399"/>
              <w:rPr>
                <w:rFonts w:ascii="Sylfaen" w:eastAsia="Sylfaen" w:hAnsi="Sylfaen" w:cs="Sylfaen"/>
                <w:sz w:val="20"/>
                <w:szCs w:val="20"/>
              </w:rPr>
            </w:pPr>
            <w:r w:rsidRPr="00DF7AA3">
              <w:rPr>
                <w:rFonts w:ascii="Sylfaen" w:eastAsia="Sylfaen" w:hAnsi="Sylfaen" w:cs="Sylfaen"/>
                <w:sz w:val="20"/>
                <w:szCs w:val="20"/>
              </w:rPr>
              <w:t>სესხები</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Pr>
                <w:rFonts w:ascii="Sylfaen" w:eastAsia="Sylfaen" w:hAnsi="Sylfaen" w:cs="Sylfaen"/>
                <w:sz w:val="20"/>
                <w:szCs w:val="20"/>
                <w:lang w:val="ka-GE"/>
              </w:rPr>
              <w:t>0</w:t>
            </w:r>
            <w:r w:rsidRPr="00DF7AA3">
              <w:rPr>
                <w:rFonts w:ascii="Sylfaen" w:eastAsia="Sylfaen" w:hAnsi="Sylfaen" w:cs="Sylfaen"/>
                <w:sz w:val="20"/>
                <w:szCs w:val="20"/>
              </w:rPr>
              <w:t>.0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Pr>
                <w:rFonts w:ascii="Sylfaen" w:eastAsia="Sylfaen" w:hAnsi="Sylfaen" w:cs="Sylfaen"/>
                <w:sz w:val="20"/>
                <w:szCs w:val="20"/>
                <w:lang w:val="ka-GE"/>
              </w:rPr>
              <w:t>0</w:t>
            </w:r>
            <w:r w:rsidRPr="00DF7AA3">
              <w:rPr>
                <w:rFonts w:ascii="Sylfaen" w:eastAsia="Sylfaen" w:hAnsi="Sylfaen" w:cs="Sylfaen"/>
                <w:sz w:val="20"/>
                <w:szCs w:val="20"/>
              </w:rPr>
              <w:t>.0</w:t>
            </w:r>
          </w:p>
        </w:tc>
        <w:tc>
          <w:tcPr>
            <w:tcW w:w="1395" w:type="dxa"/>
            <w:shd w:val="clear" w:color="auto" w:fill="auto"/>
            <w:tcMar>
              <w:top w:w="39" w:type="dxa"/>
              <w:left w:w="39" w:type="dxa"/>
              <w:bottom w:w="39" w:type="dxa"/>
              <w:right w:w="39" w:type="dxa"/>
            </w:tcMar>
            <w:vAlign w:val="center"/>
          </w:tcPr>
          <w:p w:rsidR="00AA67AD" w:rsidRPr="008A7535" w:rsidRDefault="008A7535" w:rsidP="00F27649">
            <w:pPr>
              <w:spacing w:after="0" w:line="240" w:lineRule="auto"/>
              <w:jc w:val="right"/>
              <w:rPr>
                <w:rFonts w:ascii="Sylfaen" w:eastAsia="Sylfaen" w:hAnsi="Sylfaen" w:cs="Sylfaen"/>
                <w:sz w:val="20"/>
                <w:szCs w:val="20"/>
              </w:rPr>
            </w:pPr>
            <w:r>
              <w:rPr>
                <w:rFonts w:ascii="Sylfaen" w:eastAsia="Sylfaen" w:hAnsi="Sylfaen" w:cs="Sylfaen"/>
                <w:sz w:val="20"/>
                <w:szCs w:val="20"/>
              </w:rPr>
              <w:t>143.0</w:t>
            </w:r>
          </w:p>
        </w:tc>
      </w:tr>
      <w:tr w:rsidR="00AA67AD" w:rsidRPr="00DF7AA3" w:rsidTr="00F27649">
        <w:trPr>
          <w:trHeight w:val="288"/>
        </w:trPr>
        <w:tc>
          <w:tcPr>
            <w:tcW w:w="522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ind w:left="399"/>
              <w:rPr>
                <w:rFonts w:ascii="Sylfaen" w:eastAsia="Sylfaen" w:hAnsi="Sylfaen" w:cs="Sylfaen"/>
                <w:sz w:val="20"/>
                <w:szCs w:val="20"/>
              </w:rPr>
            </w:pPr>
            <w:r w:rsidRPr="00DF7AA3">
              <w:rPr>
                <w:rFonts w:ascii="Sylfaen" w:eastAsia="Sylfaen" w:hAnsi="Sylfaen" w:cs="Sylfaen"/>
                <w:sz w:val="20"/>
                <w:szCs w:val="20"/>
              </w:rPr>
              <w:t>სხვა კრედიტორული დავალიანებები</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c>
          <w:tcPr>
            <w:tcW w:w="1388"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c>
          <w:tcPr>
            <w:tcW w:w="1395" w:type="dxa"/>
            <w:shd w:val="clear" w:color="auto" w:fill="auto"/>
            <w:tcMar>
              <w:top w:w="39" w:type="dxa"/>
              <w:left w:w="39" w:type="dxa"/>
              <w:bottom w:w="39" w:type="dxa"/>
              <w:right w:w="39" w:type="dxa"/>
            </w:tcMar>
            <w:vAlign w:val="center"/>
          </w:tcPr>
          <w:p w:rsidR="00AA67AD" w:rsidRPr="00DF7AA3" w:rsidRDefault="00AA67AD" w:rsidP="00F27649">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r>
    </w:tbl>
    <w:p w:rsidR="00930E18" w:rsidRPr="00F409B9" w:rsidRDefault="00930E18" w:rsidP="00930E18">
      <w:pPr>
        <w:pStyle w:val="ListParagraph"/>
        <w:jc w:val="both"/>
        <w:rPr>
          <w:rFonts w:ascii="Sylfaen" w:eastAsia="Sylfaen" w:hAnsi="Sylfaen"/>
          <w:color w:val="000000"/>
          <w:lang w:val="ka-GE"/>
        </w:rPr>
      </w:pPr>
    </w:p>
    <w:p w:rsidR="00704746" w:rsidRDefault="00704746" w:rsidP="002E7363">
      <w:pPr>
        <w:jc w:val="center"/>
        <w:rPr>
          <w:rFonts w:ascii="Sylfaen" w:hAnsi="Sylfaen" w:cs="Sylfaen"/>
          <w:b/>
          <w:sz w:val="28"/>
          <w:lang w:val="pt-BR"/>
        </w:rPr>
      </w:pPr>
    </w:p>
    <w:p w:rsidR="00704746" w:rsidRDefault="00704746" w:rsidP="002E7363">
      <w:pPr>
        <w:jc w:val="center"/>
        <w:rPr>
          <w:rFonts w:ascii="Sylfaen" w:hAnsi="Sylfaen"/>
          <w:b/>
          <w:lang w:val="ka-GE"/>
        </w:rPr>
      </w:pPr>
    </w:p>
    <w:p w:rsidR="00704746" w:rsidRPr="00704746" w:rsidRDefault="00704746" w:rsidP="002E7363">
      <w:pPr>
        <w:jc w:val="center"/>
        <w:rPr>
          <w:rFonts w:ascii="Sylfaen" w:hAnsi="Sylfaen"/>
          <w:b/>
        </w:rPr>
      </w:pPr>
      <w:r>
        <w:rPr>
          <w:rFonts w:ascii="Sylfaen" w:hAnsi="Sylfaen"/>
          <w:b/>
          <w:lang w:val="ka-GE"/>
        </w:rPr>
        <w:t xml:space="preserve">თავი </w:t>
      </w:r>
      <w:r>
        <w:rPr>
          <w:rFonts w:ascii="Sylfaen" w:hAnsi="Sylfaen"/>
          <w:b/>
        </w:rPr>
        <w:t>II</w:t>
      </w:r>
    </w:p>
    <w:p w:rsidR="002E7363" w:rsidRDefault="003F7389" w:rsidP="002E7363">
      <w:pPr>
        <w:jc w:val="center"/>
        <w:rPr>
          <w:rFonts w:ascii="Sylfaen" w:hAnsi="Sylfaen"/>
          <w:b/>
          <w:lang w:val="ka-GE"/>
        </w:rPr>
      </w:pPr>
      <w:r w:rsidRPr="00F409B9">
        <w:rPr>
          <w:rFonts w:ascii="Sylfaen" w:hAnsi="Sylfaen"/>
          <w:b/>
          <w:lang w:val="ka-GE"/>
        </w:rPr>
        <w:t>ახმეტის</w:t>
      </w:r>
      <w:r w:rsidR="002E7363" w:rsidRPr="00F409B9">
        <w:rPr>
          <w:rFonts w:ascii="Sylfaen" w:hAnsi="Sylfaen"/>
          <w:b/>
          <w:lang w:val="ka-GE"/>
        </w:rPr>
        <w:t xml:space="preserve"> მუნიციპალიტეტის ბიუჯეტის პრიორიტეტები და პროგრამები</w:t>
      </w:r>
      <w:r w:rsidR="00704746">
        <w:rPr>
          <w:rFonts w:ascii="Sylfaen" w:hAnsi="Sylfaen"/>
          <w:b/>
          <w:lang w:val="ka-GE"/>
        </w:rPr>
        <w:t xml:space="preserve"> და ქვეპროგრამები</w:t>
      </w:r>
      <w:r w:rsidR="009D7542">
        <w:rPr>
          <w:rFonts w:ascii="Sylfaen" w:hAnsi="Sylfaen"/>
          <w:b/>
        </w:rPr>
        <w:t xml:space="preserve"> 20</w:t>
      </w:r>
      <w:r w:rsidR="00921432">
        <w:rPr>
          <w:rFonts w:ascii="Sylfaen" w:hAnsi="Sylfaen"/>
          <w:b/>
        </w:rPr>
        <w:t>20</w:t>
      </w:r>
      <w:r w:rsidR="009D7542">
        <w:rPr>
          <w:rFonts w:ascii="Sylfaen" w:hAnsi="Sylfaen"/>
          <w:b/>
        </w:rPr>
        <w:t>-202</w:t>
      </w:r>
      <w:r w:rsidR="00921432">
        <w:rPr>
          <w:rFonts w:ascii="Sylfaen" w:hAnsi="Sylfaen"/>
          <w:b/>
        </w:rPr>
        <w:t xml:space="preserve">3 </w:t>
      </w:r>
      <w:r w:rsidR="00A42211">
        <w:rPr>
          <w:rFonts w:ascii="Sylfaen" w:hAnsi="Sylfaen"/>
          <w:b/>
          <w:lang w:val="ka-GE"/>
        </w:rPr>
        <w:t>წლებისათვის</w:t>
      </w:r>
    </w:p>
    <w:p w:rsidR="009910AA" w:rsidRPr="00A42211" w:rsidRDefault="009910AA" w:rsidP="002E7363">
      <w:pPr>
        <w:jc w:val="center"/>
        <w:rPr>
          <w:rFonts w:ascii="Sylfaen" w:hAnsi="Sylfaen"/>
          <w:b/>
          <w:lang w:val="ka-GE"/>
        </w:rPr>
      </w:pPr>
    </w:p>
    <w:p w:rsidR="00930E18" w:rsidRDefault="002E7363" w:rsidP="002448BC">
      <w:pPr>
        <w:ind w:firstLine="720"/>
        <w:rPr>
          <w:rFonts w:ascii="Sylfaen" w:hAnsi="Sylfaen"/>
          <w:b/>
          <w:lang w:val="ka-GE"/>
        </w:rPr>
      </w:pPr>
      <w:r w:rsidRPr="00F409B9">
        <w:rPr>
          <w:rFonts w:ascii="Sylfaen" w:hAnsi="Sylfaen"/>
          <w:b/>
          <w:lang w:val="ka-GE"/>
        </w:rPr>
        <w:t>მუხლი</w:t>
      </w:r>
      <w:r w:rsidR="009627FD">
        <w:rPr>
          <w:rFonts w:ascii="Sylfaen" w:hAnsi="Sylfaen"/>
          <w:b/>
          <w:lang w:val="ka-GE"/>
        </w:rPr>
        <w:t xml:space="preserve"> 13</w:t>
      </w:r>
      <w:r w:rsidRPr="00F409B9">
        <w:rPr>
          <w:rFonts w:ascii="Sylfaen" w:hAnsi="Sylfaen"/>
          <w:b/>
          <w:lang w:val="ka-GE"/>
        </w:rPr>
        <w:t>. მუნიციპალიტეტის ბიუჯეტის პრიორიტეტები და პროგრამები</w:t>
      </w:r>
    </w:p>
    <w:p w:rsidR="009D7542" w:rsidRPr="009D7542" w:rsidRDefault="004C7DB0" w:rsidP="009D7542">
      <w:pPr>
        <w:ind w:firstLine="720"/>
        <w:rPr>
          <w:rFonts w:ascii="Sylfaen" w:hAnsi="Sylfaen"/>
          <w:b/>
          <w:lang w:val="ka-GE"/>
        </w:rPr>
      </w:pPr>
      <w:r>
        <w:rPr>
          <w:rFonts w:ascii="Sylfaen" w:hAnsi="Sylfaen"/>
          <w:b/>
          <w:lang w:val="ka-GE"/>
        </w:rPr>
        <w:t>მუნიციპალიტეტის ძირი</w:t>
      </w:r>
      <w:r w:rsidR="003D4CD9">
        <w:rPr>
          <w:rFonts w:ascii="Sylfaen" w:hAnsi="Sylfaen"/>
          <w:b/>
          <w:lang w:val="ka-GE"/>
        </w:rPr>
        <w:t>თადი პრიორიტეტებია: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საინვესტიციო გარემოსა და მუნიციპალური ინფრასტრუქტურის გაუმჯობესება;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სკოლამდელი განათლებისადმი ხელმისაწვდომობის უზრუნველყოფა და ხარისხის ამაღლება;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კულტურის ა დასპორტის განვითარება, რელიგიური რწმენის თავისუფლება და ახლგაზრდობაში ჯანსაღი ცხოვრების წესის დამკვიდრება;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lang w:val="ka-GE"/>
        </w:rPr>
        <w:t>მოსახლეობის ჯანმრთელობის დაცვა და სოციალური უზრუნველყოფა.</w:t>
      </w:r>
    </w:p>
    <w:p w:rsidR="00921432" w:rsidRPr="00895973" w:rsidRDefault="00921432" w:rsidP="00921432">
      <w:pPr>
        <w:pStyle w:val="ListParagraph"/>
        <w:numPr>
          <w:ilvl w:val="0"/>
          <w:numId w:val="40"/>
        </w:numPr>
        <w:rPr>
          <w:rFonts w:ascii="Sylfaen" w:hAnsi="Sylfaen"/>
          <w:lang w:val="ka-GE"/>
        </w:rPr>
      </w:pPr>
      <w:r w:rsidRPr="00895973">
        <w:rPr>
          <w:rFonts w:ascii="Sylfaen" w:hAnsi="Sylfaen" w:cs="Sylfaen"/>
          <w:sz w:val="24"/>
          <w:szCs w:val="24"/>
        </w:rPr>
        <w:t>წარმომადგენლობითი</w:t>
      </w:r>
      <w:r w:rsidRPr="00895973">
        <w:rPr>
          <w:rFonts w:ascii="Sylfaen" w:hAnsi="Sylfaen" w:cs="Sylfaen"/>
          <w:sz w:val="24"/>
          <w:szCs w:val="24"/>
          <w:lang w:val="ka-GE"/>
        </w:rPr>
        <w:t xml:space="preserve"> და </w:t>
      </w:r>
      <w:r w:rsidRPr="00895973">
        <w:rPr>
          <w:rFonts w:ascii="Sylfaen" w:hAnsi="Sylfaen" w:cs="Sylfaen"/>
          <w:sz w:val="24"/>
          <w:szCs w:val="24"/>
        </w:rPr>
        <w:t>აღმასრულებელი ორგანოები</w:t>
      </w:r>
      <w:r w:rsidRPr="00895973">
        <w:rPr>
          <w:rFonts w:ascii="Sylfaen" w:hAnsi="Sylfaen" w:cs="Sylfaen"/>
          <w:sz w:val="24"/>
          <w:szCs w:val="24"/>
          <w:lang w:val="ka-GE"/>
        </w:rPr>
        <w:t xml:space="preserve">, </w:t>
      </w:r>
      <w:r w:rsidRPr="00895973">
        <w:rPr>
          <w:rFonts w:ascii="Sylfaen" w:hAnsi="Sylfaen" w:cs="Sylfaen"/>
          <w:lang w:val="ka-GE"/>
        </w:rPr>
        <w:t>ქვეყნის</w:t>
      </w:r>
      <w:r w:rsidRPr="00895973">
        <w:rPr>
          <w:rFonts w:ascii="Sylfaen" w:hAnsi="Sylfaen"/>
          <w:lang w:val="ka-GE"/>
        </w:rPr>
        <w:t xml:space="preserve"> თავდაცვისუნარიანობის  ხელშეწყობა , საზოგადოებრივი წესრიგისა და უსაფრთხოების განმტკიცება</w:t>
      </w:r>
      <w:r>
        <w:rPr>
          <w:rFonts w:ascii="Sylfaen" w:hAnsi="Sylfaen"/>
          <w:lang w:val="ka-GE"/>
        </w:rPr>
        <w:t>.</w:t>
      </w:r>
    </w:p>
    <w:p w:rsidR="009910AA" w:rsidRDefault="009910AA" w:rsidP="009910AA">
      <w:pPr>
        <w:pStyle w:val="Default"/>
        <w:spacing w:line="360" w:lineRule="auto"/>
        <w:ind w:left="502" w:right="142"/>
        <w:jc w:val="both"/>
        <w:rPr>
          <w:b/>
          <w:lang w:val="ka-GE"/>
        </w:rPr>
      </w:pPr>
    </w:p>
    <w:p w:rsidR="004C3151" w:rsidRPr="008E5A02" w:rsidRDefault="004C3151" w:rsidP="004C3151">
      <w:pPr>
        <w:pStyle w:val="1"/>
        <w:numPr>
          <w:ilvl w:val="0"/>
          <w:numId w:val="42"/>
        </w:numPr>
        <w:spacing w:line="276" w:lineRule="auto"/>
        <w:jc w:val="both"/>
        <w:rPr>
          <w:rFonts w:ascii="Sylfaen" w:eastAsia="Sylfaen" w:hAnsi="Sylfaen"/>
          <w:b/>
          <w:sz w:val="24"/>
          <w:szCs w:val="24"/>
          <w:lang w:val="ka-GE"/>
        </w:rPr>
      </w:pPr>
      <w:r w:rsidRPr="008E5A02">
        <w:rPr>
          <w:rFonts w:ascii="Sylfaen" w:eastAsia="Sylfaen" w:hAnsi="Sylfaen" w:cs="Sylfaen"/>
          <w:b/>
          <w:sz w:val="24"/>
          <w:szCs w:val="24"/>
          <w:lang w:val="ka-GE"/>
        </w:rPr>
        <w:t>ინფრასტრუქტურ</w:t>
      </w:r>
      <w:r w:rsidR="00FB3B31">
        <w:rPr>
          <w:rFonts w:ascii="Sylfaen" w:eastAsia="Sylfaen" w:hAnsi="Sylfaen" w:cs="Sylfaen"/>
          <w:b/>
          <w:sz w:val="24"/>
          <w:szCs w:val="24"/>
          <w:lang w:val="ka-GE"/>
        </w:rPr>
        <w:t xml:space="preserve">ა  </w:t>
      </w:r>
    </w:p>
    <w:p w:rsidR="004C3151" w:rsidRDefault="004C3151" w:rsidP="004C3151">
      <w:pPr>
        <w:spacing w:line="276" w:lineRule="auto"/>
        <w:jc w:val="both"/>
        <w:rPr>
          <w:rFonts w:ascii="Sylfaen" w:eastAsia="Sylfaen" w:hAnsi="Sylfaen"/>
          <w:sz w:val="24"/>
          <w:szCs w:val="24"/>
          <w:lang w:val="ka-GE"/>
        </w:rPr>
      </w:pPr>
      <w:r w:rsidRPr="008E5A02">
        <w:rPr>
          <w:rFonts w:ascii="Sylfaen" w:eastAsia="Sylfaen" w:hAnsi="Sylfaen"/>
          <w:sz w:val="24"/>
          <w:szCs w:val="24"/>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8E5A02">
        <w:rPr>
          <w:rFonts w:ascii="Sylfaen" w:eastAsia="Sylfaen" w:hAnsi="Sylfaen"/>
          <w:sz w:val="24"/>
          <w:szCs w:val="24"/>
          <w:lang w:val="ka-GE"/>
        </w:rPr>
        <w:lastRenderedPageBreak/>
        <w:t>პრიორიტეტის ფარგლებში გაგრძელდება საგზაო ინფრასტრუქტურის მშენებლობა-რეაბილიტაცია,  საცხოვრებელი უბნების ეზოების, დასასვენებელი პარკების და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tbl>
      <w:tblPr>
        <w:tblW w:w="5000" w:type="pct"/>
        <w:tblLook w:val="04A0" w:firstRow="1" w:lastRow="0" w:firstColumn="1" w:lastColumn="0" w:noHBand="0" w:noVBand="1"/>
      </w:tblPr>
      <w:tblGrid>
        <w:gridCol w:w="1256"/>
        <w:gridCol w:w="7142"/>
        <w:gridCol w:w="1178"/>
      </w:tblGrid>
      <w:tr w:rsidR="00A345CB" w:rsidRPr="00A345CB" w:rsidTr="00A345CB">
        <w:trPr>
          <w:trHeight w:val="675"/>
        </w:trPr>
        <w:tc>
          <w:tcPr>
            <w:tcW w:w="6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b/>
                <w:bCs/>
                <w:sz w:val="16"/>
                <w:szCs w:val="16"/>
              </w:rPr>
            </w:pPr>
            <w:r w:rsidRPr="00A345CB">
              <w:rPr>
                <w:rFonts w:ascii="Sylfaen" w:eastAsia="Times New Roman" w:hAnsi="Sylfaen" w:cs="Sylfaen"/>
                <w:b/>
                <w:bCs/>
                <w:sz w:val="16"/>
                <w:szCs w:val="16"/>
              </w:rPr>
              <w:t>პროგრამული</w:t>
            </w: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კოდი</w:t>
            </w:r>
            <w:r w:rsidRPr="00A345CB">
              <w:rPr>
                <w:rFonts w:ascii="Arial CYR" w:eastAsia="Times New Roman" w:hAnsi="Arial CYR" w:cs="Arial CYR"/>
                <w:b/>
                <w:bCs/>
                <w:sz w:val="16"/>
                <w:szCs w:val="16"/>
              </w:rPr>
              <w:t xml:space="preserve"> </w:t>
            </w:r>
          </w:p>
        </w:tc>
        <w:tc>
          <w:tcPr>
            <w:tcW w:w="3729" w:type="pct"/>
            <w:tcBorders>
              <w:top w:val="single" w:sz="4" w:space="0" w:color="auto"/>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b/>
                <w:bCs/>
                <w:sz w:val="16"/>
                <w:szCs w:val="16"/>
              </w:rPr>
            </w:pP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პრიორიტეტი</w:t>
            </w: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პროგრამა</w:t>
            </w: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ქვეპროგრამა</w:t>
            </w:r>
            <w:r w:rsidRPr="00A345CB">
              <w:rPr>
                <w:rFonts w:ascii="Arial CYR" w:eastAsia="Times New Roman" w:hAnsi="Arial CYR" w:cs="Arial CYR"/>
                <w:b/>
                <w:bCs/>
                <w:sz w:val="16"/>
                <w:szCs w:val="16"/>
              </w:rPr>
              <w:t xml:space="preserve"> </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b/>
                <w:bCs/>
                <w:sz w:val="16"/>
                <w:szCs w:val="16"/>
              </w:rPr>
            </w:pPr>
            <w:r w:rsidRPr="00A345CB">
              <w:rPr>
                <w:rFonts w:ascii="Arial CYR" w:eastAsia="Times New Roman" w:hAnsi="Arial CYR" w:cs="Arial CYR"/>
                <w:b/>
                <w:bCs/>
                <w:sz w:val="16"/>
                <w:szCs w:val="16"/>
              </w:rPr>
              <w:t xml:space="preserve"> 2020 </w:t>
            </w:r>
            <w:r w:rsidRPr="00A345CB">
              <w:rPr>
                <w:rFonts w:ascii="Sylfaen" w:eastAsia="Times New Roman" w:hAnsi="Sylfaen" w:cs="Sylfaen"/>
                <w:b/>
                <w:bCs/>
                <w:sz w:val="16"/>
                <w:szCs w:val="16"/>
              </w:rPr>
              <w:t>წლის</w:t>
            </w: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პროექტი</w:t>
            </w:r>
            <w:r w:rsidRPr="00A345CB">
              <w:rPr>
                <w:rFonts w:ascii="Arial CYR" w:eastAsia="Times New Roman" w:hAnsi="Arial CYR" w:cs="Arial CYR"/>
                <w:b/>
                <w:bCs/>
                <w:sz w:val="16"/>
                <w:szCs w:val="16"/>
              </w:rPr>
              <w:t xml:space="preserve">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02 00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b/>
                <w:bCs/>
                <w:sz w:val="16"/>
                <w:szCs w:val="16"/>
              </w:rPr>
            </w:pP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ინფრასტრუქტურის</w:t>
            </w:r>
            <w:r w:rsidRPr="00A345CB">
              <w:rPr>
                <w:rFonts w:ascii="Arial CYR" w:eastAsia="Times New Roman" w:hAnsi="Arial CYR" w:cs="Arial CYR"/>
                <w:b/>
                <w:bCs/>
                <w:sz w:val="16"/>
                <w:szCs w:val="16"/>
              </w:rPr>
              <w:t xml:space="preserve"> </w:t>
            </w:r>
            <w:r w:rsidRPr="00A345CB">
              <w:rPr>
                <w:rFonts w:ascii="Sylfaen" w:eastAsia="Times New Roman" w:hAnsi="Sylfaen" w:cs="Sylfaen"/>
                <w:b/>
                <w:bCs/>
                <w:sz w:val="16"/>
                <w:szCs w:val="16"/>
              </w:rPr>
              <w:t>განვითარება</w:t>
            </w:r>
            <w:r w:rsidRPr="00A345CB">
              <w:rPr>
                <w:rFonts w:ascii="Arial CYR" w:eastAsia="Times New Roman" w:hAnsi="Arial CYR" w:cs="Arial CYR"/>
                <w:b/>
                <w:bCs/>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b/>
                <w:bCs/>
                <w:sz w:val="16"/>
                <w:szCs w:val="16"/>
              </w:rPr>
            </w:pPr>
            <w:r w:rsidRPr="00A345CB">
              <w:rPr>
                <w:rFonts w:ascii="Arial CYR" w:eastAsia="Times New Roman" w:hAnsi="Arial CYR" w:cs="Arial CYR"/>
                <w:b/>
                <w:bCs/>
                <w:sz w:val="16"/>
                <w:szCs w:val="16"/>
              </w:rPr>
              <w:t xml:space="preserve">         1,470.2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02 01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საგზაო</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ინფრასტრუქტურის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განვითარება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b/>
                <w:bCs/>
                <w:sz w:val="16"/>
                <w:szCs w:val="16"/>
              </w:rPr>
            </w:pPr>
            <w:r w:rsidRPr="00A345CB">
              <w:rPr>
                <w:rFonts w:ascii="Arial CYR" w:eastAsia="Times New Roman" w:hAnsi="Arial CYR" w:cs="Arial CYR"/>
                <w:b/>
                <w:bCs/>
                <w:sz w:val="16"/>
                <w:szCs w:val="16"/>
              </w:rPr>
              <w:t xml:space="preserve">            433.7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02 02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წყლის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სისტემების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განვითარება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502.9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02 02 01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სასმელი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წყლის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სისტემის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რეაბილიტაცია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52.6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02 02 02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სასმელი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წყლის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სისტემის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ექსპლოატაცია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80.0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02 02 03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ა</w:t>
            </w:r>
            <w:r w:rsidRPr="00A345CB">
              <w:rPr>
                <w:rFonts w:ascii="Arial CYR" w:eastAsia="Times New Roman" w:hAnsi="Arial CYR" w:cs="Arial CYR"/>
                <w:sz w:val="16"/>
                <w:szCs w:val="16"/>
              </w:rPr>
              <w:t>(</w:t>
            </w:r>
            <w:r w:rsidRPr="00A345CB">
              <w:rPr>
                <w:rFonts w:ascii="Sylfaen" w:eastAsia="Times New Roman" w:hAnsi="Sylfaen" w:cs="Sylfaen"/>
                <w:sz w:val="16"/>
                <w:szCs w:val="16"/>
              </w:rPr>
              <w:t>ა</w:t>
            </w:r>
            <w:r w:rsidRPr="00A345CB">
              <w:rPr>
                <w:rFonts w:ascii="Arial CYR" w:eastAsia="Times New Roman" w:hAnsi="Arial CYR" w:cs="Arial CYR"/>
                <w:sz w:val="16"/>
                <w:szCs w:val="16"/>
              </w:rPr>
              <w:t>)</w:t>
            </w:r>
            <w:r w:rsidRPr="00A345CB">
              <w:rPr>
                <w:rFonts w:ascii="Sylfaen" w:eastAsia="Times New Roman" w:hAnsi="Sylfaen" w:cs="Sylfaen"/>
                <w:sz w:val="16"/>
                <w:szCs w:val="16"/>
              </w:rPr>
              <w:t>იპ</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სოფლის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სასმელი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წყლის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მოვლა</w:t>
            </w:r>
            <w:r w:rsidRPr="00A345CB">
              <w:rPr>
                <w:rFonts w:ascii="Arial CYR" w:eastAsia="Times New Roman" w:hAnsi="Arial CYR" w:cs="Arial CYR"/>
                <w:sz w:val="16"/>
                <w:szCs w:val="16"/>
              </w:rPr>
              <w:t>-</w:t>
            </w:r>
            <w:r w:rsidRPr="00A345CB">
              <w:rPr>
                <w:rFonts w:ascii="Sylfaen" w:eastAsia="Times New Roman" w:hAnsi="Sylfaen" w:cs="Sylfaen"/>
                <w:sz w:val="16"/>
                <w:szCs w:val="16"/>
              </w:rPr>
              <w:t>პატრონობის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ცენტრი</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370.3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02 03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გარე</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განათება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414.0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02 03 01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გარე</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განათების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ქსელის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ექსპლოტაცია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260.0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02 03 02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კაპიტალური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დაბანდებები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გარე</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განათების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სფეროში</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02 03 03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ა</w:t>
            </w:r>
            <w:r w:rsidRPr="00A345CB">
              <w:rPr>
                <w:rFonts w:ascii="Arial CYR" w:eastAsia="Times New Roman" w:hAnsi="Arial CYR" w:cs="Arial CYR"/>
                <w:sz w:val="16"/>
                <w:szCs w:val="16"/>
              </w:rPr>
              <w:t>(</w:t>
            </w:r>
            <w:r w:rsidRPr="00A345CB">
              <w:rPr>
                <w:rFonts w:ascii="Sylfaen" w:eastAsia="Times New Roman" w:hAnsi="Sylfaen" w:cs="Sylfaen"/>
                <w:sz w:val="16"/>
                <w:szCs w:val="16"/>
              </w:rPr>
              <w:t>ა</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იპ</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კეთილმოწყობისა</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და</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გარე</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განათების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სასმასხური</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154.0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02 05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კეთილმოწყობის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ღონისძიებები</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33.8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02 05 01 </w:t>
            </w:r>
          </w:p>
        </w:tc>
        <w:tc>
          <w:tcPr>
            <w:tcW w:w="3729"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საზოგადოებრივი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სივრცეების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მოწყობა</w:t>
            </w:r>
            <w:r w:rsidRPr="00A345CB">
              <w:rPr>
                <w:rFonts w:ascii="Arial CYR" w:eastAsia="Times New Roman" w:hAnsi="Arial CYR" w:cs="Arial CYR"/>
                <w:sz w:val="16"/>
                <w:szCs w:val="16"/>
              </w:rPr>
              <w:t>-</w:t>
            </w:r>
            <w:r w:rsidRPr="00A345CB">
              <w:rPr>
                <w:rFonts w:ascii="Sylfaen" w:eastAsia="Times New Roman" w:hAnsi="Sylfaen" w:cs="Sylfaen"/>
                <w:sz w:val="16"/>
                <w:szCs w:val="16"/>
              </w:rPr>
              <w:t>რეაბილიტაცია</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ექსპლოტაცია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33.8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02 07 </w:t>
            </w:r>
          </w:p>
        </w:tc>
        <w:tc>
          <w:tcPr>
            <w:tcW w:w="3729" w:type="pct"/>
            <w:tcBorders>
              <w:top w:val="nil"/>
              <w:left w:val="nil"/>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ტურიზმი</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85.8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02 07 01 </w:t>
            </w:r>
          </w:p>
        </w:tc>
        <w:tc>
          <w:tcPr>
            <w:tcW w:w="3729" w:type="pct"/>
            <w:tcBorders>
              <w:top w:val="nil"/>
              <w:left w:val="nil"/>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ტურისტული</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ინფრასტურქტურის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მოწყობა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33.8   </w:t>
            </w:r>
          </w:p>
        </w:tc>
      </w:tr>
      <w:tr w:rsidR="00A345CB" w:rsidRPr="00A345CB" w:rsidTr="00A345CB">
        <w:trPr>
          <w:trHeight w:val="225"/>
        </w:trPr>
        <w:tc>
          <w:tcPr>
            <w:tcW w:w="656" w:type="pct"/>
            <w:tcBorders>
              <w:top w:val="nil"/>
              <w:left w:val="single" w:sz="4" w:space="0" w:color="auto"/>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02 07 02 </w:t>
            </w:r>
          </w:p>
        </w:tc>
        <w:tc>
          <w:tcPr>
            <w:tcW w:w="3729" w:type="pct"/>
            <w:tcBorders>
              <w:top w:val="nil"/>
              <w:left w:val="nil"/>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jc w:val="center"/>
              <w:rPr>
                <w:rFonts w:ascii="Arial CYR" w:eastAsia="Times New Roman" w:hAnsi="Arial CYR" w:cs="Arial CYR"/>
                <w:sz w:val="16"/>
                <w:szCs w:val="16"/>
              </w:rPr>
            </w:pP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ტურიზმის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განვითარების</w:t>
            </w:r>
            <w:r w:rsidRPr="00A345CB">
              <w:rPr>
                <w:rFonts w:ascii="Arial CYR" w:eastAsia="Times New Roman" w:hAnsi="Arial CYR" w:cs="Arial CYR"/>
                <w:sz w:val="16"/>
                <w:szCs w:val="16"/>
              </w:rPr>
              <w:t xml:space="preserve"> </w:t>
            </w:r>
            <w:r w:rsidRPr="00A345CB">
              <w:rPr>
                <w:rFonts w:ascii="Sylfaen" w:eastAsia="Times New Roman" w:hAnsi="Sylfaen" w:cs="Sylfaen"/>
                <w:sz w:val="16"/>
                <w:szCs w:val="16"/>
              </w:rPr>
              <w:t>ხელშეწყობა</w:t>
            </w:r>
            <w:r w:rsidRPr="00A345CB">
              <w:rPr>
                <w:rFonts w:ascii="Arial CYR" w:eastAsia="Times New Roman" w:hAnsi="Arial CYR" w:cs="Arial CYR"/>
                <w:sz w:val="16"/>
                <w:szCs w:val="16"/>
              </w:rPr>
              <w:t xml:space="preserve"> </w:t>
            </w:r>
          </w:p>
        </w:tc>
        <w:tc>
          <w:tcPr>
            <w:tcW w:w="615" w:type="pct"/>
            <w:tcBorders>
              <w:top w:val="nil"/>
              <w:left w:val="nil"/>
              <w:bottom w:val="single" w:sz="4" w:space="0" w:color="auto"/>
              <w:right w:val="single" w:sz="4" w:space="0" w:color="auto"/>
            </w:tcBorders>
            <w:shd w:val="clear" w:color="000000" w:fill="FFFFFF"/>
            <w:noWrap/>
            <w:vAlign w:val="center"/>
            <w:hideMark/>
          </w:tcPr>
          <w:p w:rsidR="00A345CB" w:rsidRPr="00A345CB" w:rsidRDefault="00A345CB" w:rsidP="00A345CB">
            <w:pPr>
              <w:spacing w:after="0" w:line="240" w:lineRule="auto"/>
              <w:rPr>
                <w:rFonts w:ascii="Arial CYR" w:eastAsia="Times New Roman" w:hAnsi="Arial CYR" w:cs="Arial CYR"/>
                <w:sz w:val="16"/>
                <w:szCs w:val="16"/>
              </w:rPr>
            </w:pPr>
            <w:r w:rsidRPr="00A345CB">
              <w:rPr>
                <w:rFonts w:ascii="Arial CYR" w:eastAsia="Times New Roman" w:hAnsi="Arial CYR" w:cs="Arial CYR"/>
                <w:sz w:val="16"/>
                <w:szCs w:val="16"/>
              </w:rPr>
              <w:t xml:space="preserve">              52.0   </w:t>
            </w:r>
          </w:p>
        </w:tc>
      </w:tr>
    </w:tbl>
    <w:p w:rsidR="00F27649" w:rsidRDefault="00F27649" w:rsidP="004C3151">
      <w:pPr>
        <w:spacing w:line="276" w:lineRule="auto"/>
        <w:jc w:val="both"/>
        <w:rPr>
          <w:rFonts w:ascii="Sylfaen" w:eastAsia="Sylfaen" w:hAnsi="Sylfaen"/>
          <w:sz w:val="24"/>
          <w:szCs w:val="24"/>
          <w:lang w:val="ka-GE"/>
        </w:rPr>
      </w:pPr>
    </w:p>
    <w:p w:rsidR="004C3151" w:rsidRPr="00FB3B31" w:rsidRDefault="00FB3B31" w:rsidP="00FB3B31">
      <w:pPr>
        <w:spacing w:line="276" w:lineRule="auto"/>
        <w:jc w:val="both"/>
        <w:rPr>
          <w:rFonts w:ascii="Sylfaen" w:eastAsia="Sylfaen" w:hAnsi="Sylfaen"/>
          <w:sz w:val="24"/>
          <w:szCs w:val="24"/>
          <w:lang w:val="ka-GE"/>
        </w:rPr>
      </w:pPr>
      <w:r>
        <w:rPr>
          <w:rFonts w:ascii="Sylfaen" w:eastAsia="Sylfaen" w:hAnsi="Sylfaen" w:cs="Sylfaen"/>
          <w:b/>
          <w:sz w:val="24"/>
          <w:szCs w:val="24"/>
          <w:lang w:val="ka-GE"/>
        </w:rPr>
        <w:t xml:space="preserve">ა. </w:t>
      </w:r>
      <w:r w:rsidR="004C3151" w:rsidRPr="00FB3B31">
        <w:rPr>
          <w:rFonts w:ascii="Sylfaen" w:eastAsia="Sylfaen" w:hAnsi="Sylfaen" w:cs="Sylfaen"/>
          <w:b/>
          <w:sz w:val="24"/>
          <w:szCs w:val="24"/>
          <w:lang w:val="ka-GE"/>
        </w:rPr>
        <w:t>საგზაო</w:t>
      </w:r>
      <w:r w:rsidR="004C3151" w:rsidRPr="00FB3B31">
        <w:rPr>
          <w:rFonts w:ascii="Sylfaen" w:eastAsia="Sylfaen" w:hAnsi="Sylfaen"/>
          <w:b/>
          <w:sz w:val="24"/>
          <w:szCs w:val="24"/>
          <w:lang w:val="ka-GE"/>
        </w:rPr>
        <w:t xml:space="preserve"> ინფრასტრუქტურის </w:t>
      </w:r>
      <w:r>
        <w:rPr>
          <w:rFonts w:ascii="Sylfaen" w:eastAsia="Sylfaen" w:hAnsi="Sylfaen"/>
          <w:b/>
          <w:sz w:val="24"/>
          <w:szCs w:val="24"/>
          <w:lang w:val="ka-GE"/>
        </w:rPr>
        <w:t xml:space="preserve">განვითარება </w:t>
      </w:r>
    </w:p>
    <w:p w:rsidR="004C3151" w:rsidRPr="008E5A02" w:rsidRDefault="004C3151" w:rsidP="004C3151">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ru-RU"/>
        </w:rPr>
      </w:pPr>
      <w:r w:rsidRPr="008E5A02">
        <w:rPr>
          <w:rFonts w:ascii="Sylfaen" w:hAnsi="Sylfaen"/>
          <w:noProof/>
          <w:sz w:val="24"/>
          <w:szCs w:val="24"/>
          <w:lang w:val="ka-GE"/>
        </w:rPr>
        <w:t>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 ასფალტის საფარის ორმული შეკეთება, რაც გააუმჯობესებს არსებულ საგზაო ინფრასტრუქტურას. დაზიანებული ქვაფენილების და ტროტუარების აღდგენა-რეაბილიტაცია და</w:t>
      </w:r>
      <w:r w:rsidRPr="008E5A02">
        <w:rPr>
          <w:rFonts w:ascii="Sylfaen" w:hAnsi="Sylfaen"/>
          <w:noProof/>
          <w:sz w:val="24"/>
          <w:szCs w:val="24"/>
        </w:rPr>
        <w:t xml:space="preserve"> </w:t>
      </w:r>
      <w:r w:rsidRPr="008E5A02">
        <w:rPr>
          <w:rFonts w:ascii="Sylfaen" w:hAnsi="Sylfaen"/>
          <w:noProof/>
          <w:sz w:val="24"/>
          <w:szCs w:val="24"/>
          <w:lang w:val="ka-GE"/>
        </w:rPr>
        <w:t xml:space="preserve">მოპირკეთება ასფალტო–ბეტონის საფარით. </w:t>
      </w:r>
    </w:p>
    <w:p w:rsidR="004C3151" w:rsidRPr="008E5A02" w:rsidRDefault="004C3151" w:rsidP="004C3151">
      <w:pPr>
        <w:pStyle w:val="ListParagraph"/>
        <w:tabs>
          <w:tab w:val="left" w:pos="720"/>
          <w:tab w:val="left" w:pos="1440"/>
          <w:tab w:val="left" w:pos="2160"/>
          <w:tab w:val="left" w:pos="2880"/>
          <w:tab w:val="left" w:pos="3600"/>
          <w:tab w:val="left" w:pos="6931"/>
        </w:tabs>
        <w:spacing w:line="276" w:lineRule="auto"/>
        <w:ind w:left="360" w:firstLine="349"/>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r w:rsidRPr="008E5A02">
        <w:rPr>
          <w:rFonts w:ascii="Sylfaen" w:eastAsia="Sylfaen" w:hAnsi="Sylfaen"/>
          <w:b/>
          <w:color w:val="000000"/>
          <w:sz w:val="24"/>
          <w:szCs w:val="24"/>
          <w:lang w:val="ka-GE"/>
        </w:rPr>
        <w:tab/>
      </w:r>
      <w:r w:rsidRPr="008E5A02">
        <w:rPr>
          <w:rFonts w:ascii="Sylfaen" w:eastAsia="Sylfaen" w:hAnsi="Sylfaen"/>
          <w:b/>
          <w:color w:val="000000"/>
          <w:sz w:val="24"/>
          <w:szCs w:val="24"/>
          <w:lang w:val="ka-GE"/>
        </w:rPr>
        <w:tab/>
      </w:r>
    </w:p>
    <w:p w:rsidR="004C3151" w:rsidRPr="008E5A02" w:rsidRDefault="004C3151" w:rsidP="004C3151">
      <w:pPr>
        <w:pStyle w:val="ListParagraph"/>
        <w:numPr>
          <w:ilvl w:val="0"/>
          <w:numId w:val="28"/>
        </w:numPr>
        <w:spacing w:line="276" w:lineRule="auto"/>
        <w:jc w:val="both"/>
        <w:rPr>
          <w:rFonts w:ascii="Sylfaen" w:eastAsia="Sylfaen" w:hAnsi="Sylfaen"/>
          <w:b/>
          <w:sz w:val="24"/>
          <w:szCs w:val="24"/>
          <w:lang w:val="ka-GE"/>
        </w:rPr>
      </w:pPr>
      <w:r w:rsidRPr="008E5A02">
        <w:rPr>
          <w:rFonts w:ascii="Sylfaen" w:hAnsi="Sylfaen" w:cs="Sylfaen"/>
          <w:sz w:val="24"/>
          <w:szCs w:val="24"/>
        </w:rPr>
        <w:t>მგზავრთა შეუფერხებელი, კომფორტული და უსაფრთხო გადაადგილება</w:t>
      </w:r>
      <w:r w:rsidRPr="008E5A02">
        <w:rPr>
          <w:rFonts w:ascii="Sylfaen" w:hAnsi="Sylfaen" w:cs="Sylfaen"/>
          <w:sz w:val="24"/>
          <w:szCs w:val="24"/>
          <w:lang w:val="ka-GE"/>
        </w:rPr>
        <w:t xml:space="preserve"> და ქალაქის ინფრასტრუქტურის გაუმჯობესება. </w:t>
      </w:r>
    </w:p>
    <w:p w:rsidR="004C3151" w:rsidRPr="008E5A02" w:rsidRDefault="004C3151" w:rsidP="004C3151">
      <w:pPr>
        <w:pStyle w:val="1"/>
        <w:spacing w:after="0" w:line="276" w:lineRule="auto"/>
        <w:ind w:left="0"/>
        <w:jc w:val="both"/>
        <w:rPr>
          <w:rFonts w:ascii="Sylfaen" w:eastAsia="Sylfaen" w:hAnsi="Sylfaen"/>
          <w:sz w:val="24"/>
          <w:szCs w:val="24"/>
          <w:lang w:val="ka-GE"/>
        </w:rPr>
      </w:pPr>
    </w:p>
    <w:p w:rsidR="004C3151" w:rsidRDefault="00FB3B31" w:rsidP="00FB3B31">
      <w:pPr>
        <w:pStyle w:val="1"/>
        <w:spacing w:line="276" w:lineRule="auto"/>
        <w:ind w:left="0"/>
        <w:jc w:val="both"/>
        <w:rPr>
          <w:rFonts w:ascii="Sylfaen" w:eastAsia="Sylfaen" w:hAnsi="Sylfaen"/>
          <w:b/>
          <w:sz w:val="24"/>
          <w:szCs w:val="24"/>
          <w:lang w:val="ka-GE"/>
        </w:rPr>
      </w:pPr>
      <w:r>
        <w:rPr>
          <w:rFonts w:ascii="Sylfaen" w:eastAsia="Sylfaen" w:hAnsi="Sylfaen"/>
          <w:b/>
          <w:sz w:val="24"/>
          <w:szCs w:val="24"/>
          <w:lang w:val="ka-GE"/>
        </w:rPr>
        <w:t>ბ.  წყლის სისტემების განვითება</w:t>
      </w:r>
      <w:r w:rsidR="004C3151" w:rsidRPr="008E5A02">
        <w:rPr>
          <w:rFonts w:ascii="Sylfaen" w:eastAsia="Sylfaen" w:hAnsi="Sylfaen"/>
          <w:b/>
          <w:sz w:val="24"/>
          <w:szCs w:val="24"/>
          <w:lang w:val="ka-GE"/>
        </w:rPr>
        <w:t xml:space="preserve"> </w:t>
      </w:r>
    </w:p>
    <w:p w:rsidR="004F20A5" w:rsidRPr="009C30FF" w:rsidRDefault="004F20A5" w:rsidP="004F20A5">
      <w:pPr>
        <w:pStyle w:val="ListParagraph"/>
        <w:widowControl w:val="0"/>
        <w:autoSpaceDE w:val="0"/>
        <w:autoSpaceDN w:val="0"/>
        <w:adjustRightInd w:val="0"/>
        <w:spacing w:after="0" w:line="276" w:lineRule="auto"/>
        <w:ind w:left="0"/>
        <w:jc w:val="both"/>
        <w:rPr>
          <w:rFonts w:ascii="Sylfaen" w:hAnsi="Sylfaen"/>
          <w:noProof/>
          <w:sz w:val="24"/>
          <w:szCs w:val="24"/>
          <w:lang w:val="ka-GE"/>
        </w:rPr>
      </w:pPr>
      <w:r>
        <w:rPr>
          <w:rFonts w:ascii="Sylfaen" w:eastAsia="Sylfaen" w:hAnsi="Sylfaen"/>
          <w:b/>
          <w:sz w:val="24"/>
          <w:szCs w:val="24"/>
          <w:lang w:val="ka-GE"/>
        </w:rPr>
        <w:t xml:space="preserve">      </w:t>
      </w:r>
      <w:r w:rsidRPr="008E5A02">
        <w:rPr>
          <w:rFonts w:ascii="Sylfaen" w:hAnsi="Sylfaen"/>
          <w:noProof/>
          <w:sz w:val="24"/>
          <w:szCs w:val="24"/>
          <w:lang w:val="ka-GE"/>
        </w:rPr>
        <w:t>ქვეპროგრამის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 განხორციელდება სოფლების ჭაბურღილების ენერგო სისტემების მოწყობა და რეგიონალური პროექტების ფონდიდან გამოყოფილი სახსრების თანადაფინანსება.</w:t>
      </w:r>
      <w:r w:rsidR="005813C5">
        <w:rPr>
          <w:rFonts w:ascii="Sylfaen" w:hAnsi="Sylfaen"/>
          <w:noProof/>
          <w:sz w:val="24"/>
          <w:szCs w:val="24"/>
        </w:rPr>
        <w:t xml:space="preserve"> </w:t>
      </w:r>
      <w:r w:rsidR="009C30FF">
        <w:rPr>
          <w:rFonts w:ascii="Sylfaen" w:hAnsi="Sylfaen"/>
          <w:noProof/>
          <w:sz w:val="24"/>
          <w:szCs w:val="24"/>
          <w:lang w:val="ka-GE"/>
        </w:rPr>
        <w:t>ასევე დაფინანსებული იქნება ჭაბურღილებზე მოხმარებული ელ. ენერგიის გადასახადი.</w:t>
      </w:r>
    </w:p>
    <w:p w:rsidR="004F20A5" w:rsidRPr="008E5A02" w:rsidRDefault="004F20A5" w:rsidP="004F20A5">
      <w:pPr>
        <w:pStyle w:val="ListParagraph"/>
        <w:widowControl w:val="0"/>
        <w:autoSpaceDE w:val="0"/>
        <w:autoSpaceDN w:val="0"/>
        <w:adjustRightInd w:val="0"/>
        <w:spacing w:after="0" w:line="276" w:lineRule="auto"/>
        <w:ind w:left="180" w:firstLine="540"/>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p>
    <w:p w:rsidR="004C3151" w:rsidRPr="00BC166F" w:rsidRDefault="004F20A5" w:rsidP="005813C5">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მოსახლეობის სასმელი წყლით უზრუნველყოფა.</w:t>
      </w:r>
    </w:p>
    <w:p w:rsidR="004C3151" w:rsidRPr="00F409B9" w:rsidRDefault="000966B1" w:rsidP="000966B1">
      <w:pPr>
        <w:pStyle w:val="1"/>
        <w:spacing w:line="276" w:lineRule="auto"/>
        <w:ind w:left="0"/>
        <w:rPr>
          <w:rFonts w:ascii="Sylfaen" w:eastAsia="Sylfaen" w:hAnsi="Sylfaen"/>
          <w:b/>
          <w:lang w:val="ka-GE"/>
        </w:rPr>
      </w:pPr>
      <w:r>
        <w:rPr>
          <w:rFonts w:ascii="Sylfaen" w:eastAsia="Sylfaen" w:hAnsi="Sylfaen" w:cs="Sylfaen"/>
          <w:b/>
          <w:lang w:val="ka-GE"/>
        </w:rPr>
        <w:lastRenderedPageBreak/>
        <w:t xml:space="preserve">გ. </w:t>
      </w:r>
      <w:r w:rsidR="004C3151" w:rsidRPr="00F409B9">
        <w:rPr>
          <w:rFonts w:ascii="Sylfaen" w:eastAsia="Sylfaen" w:hAnsi="Sylfaen" w:cs="Sylfaen"/>
          <w:b/>
          <w:lang w:val="ka-GE"/>
        </w:rPr>
        <w:t>გარე</w:t>
      </w:r>
      <w:r w:rsidR="004C3151" w:rsidRPr="00F409B9">
        <w:rPr>
          <w:rFonts w:ascii="Sylfaen" w:eastAsia="Sylfaen" w:hAnsi="Sylfaen"/>
          <w:b/>
          <w:lang w:val="ka-GE"/>
        </w:rPr>
        <w:t xml:space="preserve"> განათების  რეაბილიტაცია და ექსპლუ</w:t>
      </w:r>
      <w:r w:rsidR="004C3151">
        <w:rPr>
          <w:rFonts w:ascii="Sylfaen" w:eastAsia="Sylfaen" w:hAnsi="Sylfaen"/>
          <w:b/>
          <w:lang w:val="ka-GE"/>
        </w:rPr>
        <w:t>ატაცია</w:t>
      </w:r>
    </w:p>
    <w:p w:rsidR="004C3151" w:rsidRPr="00566BCC" w:rsidRDefault="004C3151" w:rsidP="004C3151">
      <w:pPr>
        <w:spacing w:line="276" w:lineRule="auto"/>
        <w:jc w:val="both"/>
        <w:rPr>
          <w:rFonts w:ascii="Sylfaen" w:eastAsia="Sylfaen" w:hAnsi="Sylfaen"/>
          <w:lang w:val="ka-GE"/>
        </w:rPr>
      </w:pPr>
      <w:r w:rsidRPr="00F409B9">
        <w:rPr>
          <w:rFonts w:ascii="Sylfaen" w:eastAsia="Sylfaen" w:hAnsi="Sylfaen"/>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ქალაქისა და სოფლების ქუჩების ახალი ქსელების მოწყობა.</w:t>
      </w:r>
      <w:r>
        <w:rPr>
          <w:rFonts w:ascii="Sylfaen" w:eastAsia="Sylfaen" w:hAnsi="Sylfaen"/>
          <w:lang w:val="ka-GE"/>
        </w:rPr>
        <w:t xml:space="preserve"> </w:t>
      </w:r>
      <w:r w:rsidRPr="00F409B9">
        <w:rPr>
          <w:rFonts w:ascii="Sylfaen" w:eastAsia="Sylfaen" w:hAnsi="Sylfaen"/>
          <w:lang w:val="ka-GE"/>
        </w:rPr>
        <w:t>ქვეპროგრამის ფარგლებში</w:t>
      </w:r>
      <w:r>
        <w:rPr>
          <w:rFonts w:ascii="Sylfaen" w:eastAsia="Sylfaen" w:hAnsi="Sylfaen"/>
          <w:lang w:val="ka-GE"/>
        </w:rPr>
        <w:t xml:space="preserve"> განხორციელდება გარე განათების ქსელებზე გახარჯული ელექტრო-ენერგიის საფასურის გადახდა. </w:t>
      </w:r>
      <w:r w:rsidRPr="00566BCC">
        <w:rPr>
          <w:rFonts w:ascii="Sylfaen" w:eastAsia="Sylfaen" w:hAnsi="Sylfaen"/>
          <w:lang w:val="ka-GE"/>
        </w:rPr>
        <w:t>გარე განათების მოვლა პატრონობას უზრუნველყოფს ა(ა)იპ ,,</w:t>
      </w:r>
      <w:r>
        <w:rPr>
          <w:rFonts w:ascii="Sylfaen" w:eastAsia="Sylfaen" w:hAnsi="Sylfaen"/>
          <w:lang w:val="ka-GE"/>
        </w:rPr>
        <w:t>კეთილმოწყობისა და გარე განათების სამსახური</w:t>
      </w:r>
      <w:r w:rsidRPr="00566BCC">
        <w:rPr>
          <w:rFonts w:ascii="Sylfaen" w:eastAsia="Sylfaen" w:hAnsi="Sylfaen"/>
          <w:lang w:val="ka-GE"/>
        </w:rPr>
        <w:t>“</w:t>
      </w:r>
      <w:r>
        <w:rPr>
          <w:rFonts w:ascii="Sylfaen" w:eastAsia="Sylfaen" w:hAnsi="Sylfaen"/>
          <w:lang w:val="ka-GE"/>
        </w:rPr>
        <w:t>.</w:t>
      </w:r>
    </w:p>
    <w:p w:rsidR="004C3151" w:rsidRPr="00BC1997" w:rsidRDefault="004C3151" w:rsidP="004C3151">
      <w:pPr>
        <w:pStyle w:val="ListParagraph"/>
        <w:widowControl w:val="0"/>
        <w:autoSpaceDE w:val="0"/>
        <w:autoSpaceDN w:val="0"/>
        <w:adjustRightInd w:val="0"/>
        <w:spacing w:after="0" w:line="276" w:lineRule="auto"/>
        <w:ind w:left="180" w:firstLine="540"/>
        <w:jc w:val="both"/>
        <w:rPr>
          <w:rFonts w:ascii="Sylfaen" w:eastAsia="Sylfaen" w:hAnsi="Sylfaen"/>
        </w:rPr>
      </w:pPr>
    </w:p>
    <w:p w:rsidR="004C3151" w:rsidRPr="00F409B9" w:rsidRDefault="004C3151" w:rsidP="004C3151">
      <w:pPr>
        <w:pStyle w:val="ListParagraph"/>
        <w:widowControl w:val="0"/>
        <w:autoSpaceDE w:val="0"/>
        <w:autoSpaceDN w:val="0"/>
        <w:adjustRightInd w:val="0"/>
        <w:spacing w:after="0" w:line="276" w:lineRule="auto"/>
        <w:ind w:left="180" w:firstLine="540"/>
        <w:jc w:val="both"/>
        <w:rPr>
          <w:rFonts w:ascii="Sylfaen" w:eastAsia="Sylfaen" w:hAnsi="Sylfaen"/>
          <w:b/>
          <w:color w:val="000000"/>
          <w:lang w:val="ka-GE"/>
        </w:rPr>
      </w:pPr>
      <w:r w:rsidRPr="00F409B9">
        <w:rPr>
          <w:rFonts w:ascii="Sylfaen" w:eastAsia="Sylfaen" w:hAnsi="Sylfaen"/>
          <w:b/>
          <w:color w:val="000000"/>
          <w:lang w:val="ka-GE"/>
        </w:rPr>
        <w:t>მოსალოდნელი საბოლოო შედეგები:</w:t>
      </w:r>
    </w:p>
    <w:p w:rsidR="004C3151" w:rsidRDefault="004C3151" w:rsidP="00BC166F">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განათებული ტერიტორია</w:t>
      </w:r>
    </w:p>
    <w:p w:rsidR="004C3151" w:rsidRPr="00BC166F" w:rsidRDefault="004C3151" w:rsidP="00BC166F">
      <w:pPr>
        <w:pStyle w:val="ListParagraph"/>
        <w:spacing w:line="276" w:lineRule="auto"/>
        <w:ind w:left="1448"/>
        <w:jc w:val="both"/>
        <w:rPr>
          <w:rFonts w:ascii="Sylfaen" w:eastAsia="Sylfaen" w:hAnsi="Sylfaen"/>
          <w:color w:val="000000"/>
          <w:lang w:val="ka-GE"/>
        </w:rPr>
      </w:pPr>
    </w:p>
    <w:p w:rsidR="00BC166F" w:rsidRPr="00BC166F" w:rsidRDefault="00BC166F" w:rsidP="00BC166F">
      <w:pPr>
        <w:spacing w:after="0" w:line="276" w:lineRule="auto"/>
        <w:jc w:val="both"/>
        <w:rPr>
          <w:rFonts w:ascii="Sylfaen" w:eastAsia="Sylfaen" w:hAnsi="Sylfaen"/>
          <w:b/>
          <w:lang w:val="ka-GE"/>
        </w:rPr>
      </w:pPr>
      <w:r>
        <w:rPr>
          <w:rFonts w:ascii="Sylfaen" w:eastAsia="Sylfaen" w:hAnsi="Sylfaen" w:cs="Sylfaen"/>
          <w:b/>
          <w:lang w:val="ka-GE"/>
        </w:rPr>
        <w:t>დ. კეთილმოწყობის ღონისძიებები</w:t>
      </w:r>
    </w:p>
    <w:p w:rsidR="00BC166F" w:rsidRDefault="00BC166F" w:rsidP="00BC166F">
      <w:pPr>
        <w:spacing w:after="0" w:line="276" w:lineRule="auto"/>
        <w:jc w:val="both"/>
        <w:rPr>
          <w:rFonts w:ascii="Sylfaen" w:eastAsia="Sylfaen" w:hAnsi="Sylfaen"/>
          <w:lang w:val="ka-GE"/>
        </w:rPr>
      </w:pPr>
      <w:r w:rsidRPr="00322622">
        <w:rPr>
          <w:rFonts w:ascii="Sylfaen" w:eastAsia="Sylfaen" w:hAnsi="Sylfaen"/>
          <w:lang w:val="ka-GE"/>
        </w:rPr>
        <w:t xml:space="preserve">პროგრამის ფარგლებში გათვალისწინებულია </w:t>
      </w:r>
      <w:r>
        <w:rPr>
          <w:rFonts w:ascii="Sylfaen" w:eastAsia="Sylfaen" w:hAnsi="Sylfaen"/>
          <w:lang w:val="ka-GE"/>
        </w:rPr>
        <w:t xml:space="preserve"> ახმეტის მუნიციპალიტეტის ტერიტორიაზე სკვერების  კეთილმოწყობის  ღონისძიებები.</w:t>
      </w:r>
    </w:p>
    <w:p w:rsidR="00362162" w:rsidRDefault="00362162" w:rsidP="00BC166F">
      <w:pPr>
        <w:spacing w:after="0" w:line="276" w:lineRule="auto"/>
        <w:jc w:val="both"/>
        <w:rPr>
          <w:rFonts w:ascii="Sylfaen" w:eastAsia="Sylfaen" w:hAnsi="Sylfaen"/>
          <w:lang w:val="ka-GE"/>
        </w:rPr>
      </w:pPr>
    </w:p>
    <w:p w:rsidR="00362162" w:rsidRDefault="00362162" w:rsidP="00BC166F">
      <w:pPr>
        <w:spacing w:after="0" w:line="276" w:lineRule="auto"/>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p>
    <w:p w:rsidR="00362162" w:rsidRDefault="00530BA7" w:rsidP="00BC166F">
      <w:pPr>
        <w:spacing w:after="0" w:line="276" w:lineRule="auto"/>
        <w:jc w:val="both"/>
        <w:rPr>
          <w:rFonts w:ascii="Sylfaen" w:eastAsia="Sylfaen" w:hAnsi="Sylfaen"/>
          <w:lang w:val="ka-GE"/>
        </w:rPr>
      </w:pPr>
      <w:r>
        <w:rPr>
          <w:rFonts w:ascii="Sylfaen" w:eastAsia="Sylfaen" w:hAnsi="Sylfaen"/>
          <w:lang w:val="ka-GE"/>
        </w:rPr>
        <w:t>მუნიციპალიტეტის იერსახის გაუმჯობესება</w:t>
      </w:r>
    </w:p>
    <w:p w:rsidR="00927AA8" w:rsidRDefault="00927AA8" w:rsidP="00BC166F">
      <w:pPr>
        <w:spacing w:after="0" w:line="276" w:lineRule="auto"/>
        <w:jc w:val="both"/>
        <w:rPr>
          <w:rFonts w:ascii="Sylfaen" w:eastAsia="Sylfaen" w:hAnsi="Sylfaen"/>
          <w:lang w:val="ka-GE"/>
        </w:rPr>
      </w:pPr>
    </w:p>
    <w:p w:rsidR="004C3151" w:rsidRPr="006A0577" w:rsidRDefault="004C3151" w:rsidP="00CC180A">
      <w:pPr>
        <w:widowControl w:val="0"/>
        <w:autoSpaceDE w:val="0"/>
        <w:autoSpaceDN w:val="0"/>
        <w:adjustRightInd w:val="0"/>
        <w:spacing w:after="0" w:line="276" w:lineRule="auto"/>
        <w:jc w:val="both"/>
        <w:rPr>
          <w:rFonts w:ascii="Sylfaen" w:hAnsi="Sylfaen"/>
          <w:b/>
          <w:noProof/>
        </w:rPr>
      </w:pPr>
    </w:p>
    <w:p w:rsidR="0031309B" w:rsidRPr="006A0577" w:rsidRDefault="00362162" w:rsidP="00362162">
      <w:pPr>
        <w:pStyle w:val="ListParagraph"/>
        <w:widowControl w:val="0"/>
        <w:numPr>
          <w:ilvl w:val="0"/>
          <w:numId w:val="42"/>
        </w:numPr>
        <w:autoSpaceDE w:val="0"/>
        <w:autoSpaceDN w:val="0"/>
        <w:adjustRightInd w:val="0"/>
        <w:spacing w:after="0" w:line="276" w:lineRule="auto"/>
        <w:jc w:val="both"/>
        <w:rPr>
          <w:rFonts w:ascii="Sylfaen" w:hAnsi="Sylfaen"/>
          <w:b/>
          <w:noProof/>
          <w:lang w:val="ka-GE"/>
        </w:rPr>
      </w:pPr>
      <w:r>
        <w:rPr>
          <w:rFonts w:ascii="Sylfaen" w:hAnsi="Sylfaen" w:cs="Sylfaen"/>
          <w:b/>
        </w:rPr>
        <w:t xml:space="preserve"> </w:t>
      </w:r>
      <w:r w:rsidRPr="00362162">
        <w:rPr>
          <w:rFonts w:ascii="Sylfaen" w:hAnsi="Sylfaen" w:cs="Sylfaen"/>
          <w:b/>
          <w:lang w:val="ka-GE"/>
        </w:rPr>
        <w:t>დასუფთავება და გარემოს დაცვა</w:t>
      </w:r>
    </w:p>
    <w:tbl>
      <w:tblPr>
        <w:tblW w:w="5000" w:type="pct"/>
        <w:tblLook w:val="04A0" w:firstRow="1" w:lastRow="0" w:firstColumn="1" w:lastColumn="0" w:noHBand="0" w:noVBand="1"/>
      </w:tblPr>
      <w:tblGrid>
        <w:gridCol w:w="1222"/>
        <w:gridCol w:w="7238"/>
        <w:gridCol w:w="1116"/>
      </w:tblGrid>
      <w:tr w:rsidR="006A0577" w:rsidRPr="006A0577" w:rsidTr="006A0577">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b/>
                <w:bCs/>
                <w:sz w:val="16"/>
                <w:szCs w:val="16"/>
              </w:rPr>
            </w:pPr>
            <w:r w:rsidRPr="006A0577">
              <w:rPr>
                <w:rFonts w:ascii="Sylfaen" w:eastAsia="Times New Roman" w:hAnsi="Sylfaen" w:cs="Sylfaen"/>
                <w:b/>
                <w:bCs/>
                <w:sz w:val="16"/>
                <w:szCs w:val="16"/>
              </w:rPr>
              <w:t>პროგრამული</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კოდი</w:t>
            </w:r>
            <w:r w:rsidRPr="006A0577">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b/>
                <w:bCs/>
                <w:sz w:val="16"/>
                <w:szCs w:val="16"/>
              </w:rPr>
            </w:pP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პრიორიტეტი</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პროგრამა</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ქვეპროგრამა</w:t>
            </w:r>
            <w:r w:rsidRPr="006A0577">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b/>
                <w:bCs/>
                <w:sz w:val="16"/>
                <w:szCs w:val="16"/>
              </w:rPr>
            </w:pPr>
            <w:r w:rsidRPr="006A0577">
              <w:rPr>
                <w:rFonts w:ascii="Arial CYR" w:eastAsia="Times New Roman" w:hAnsi="Arial CYR" w:cs="Arial CYR"/>
                <w:b/>
                <w:bCs/>
                <w:sz w:val="16"/>
                <w:szCs w:val="16"/>
              </w:rPr>
              <w:t xml:space="preserve"> 2020 </w:t>
            </w:r>
            <w:r w:rsidRPr="006A0577">
              <w:rPr>
                <w:rFonts w:ascii="Sylfaen" w:eastAsia="Times New Roman" w:hAnsi="Sylfaen" w:cs="Sylfaen"/>
                <w:b/>
                <w:bCs/>
                <w:sz w:val="16"/>
                <w:szCs w:val="16"/>
              </w:rPr>
              <w:t>წლის</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პროექტი</w:t>
            </w:r>
            <w:r w:rsidRPr="006A0577">
              <w:rPr>
                <w:rFonts w:ascii="Arial CYR" w:eastAsia="Times New Roman" w:hAnsi="Arial CYR" w:cs="Arial CYR"/>
                <w:b/>
                <w:bCs/>
                <w:sz w:val="16"/>
                <w:szCs w:val="16"/>
              </w:rPr>
              <w:t xml:space="preserve"> </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03 00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b/>
                <w:bCs/>
                <w:sz w:val="16"/>
                <w:szCs w:val="16"/>
              </w:rPr>
            </w:pP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დასუფთავება</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და</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გარემოს</w:t>
            </w:r>
            <w:r w:rsidRPr="006A0577">
              <w:rPr>
                <w:rFonts w:ascii="Arial CYR" w:eastAsia="Times New Roman" w:hAnsi="Arial CYR" w:cs="Arial CYR"/>
                <w:b/>
                <w:bCs/>
                <w:sz w:val="16"/>
                <w:szCs w:val="16"/>
              </w:rPr>
              <w:t xml:space="preserve"> </w:t>
            </w:r>
            <w:r w:rsidRPr="006A0577">
              <w:rPr>
                <w:rFonts w:ascii="Sylfaen" w:eastAsia="Times New Roman" w:hAnsi="Sylfaen" w:cs="Sylfaen"/>
                <w:b/>
                <w:bCs/>
                <w:sz w:val="16"/>
                <w:szCs w:val="16"/>
              </w:rPr>
              <w:t>დაცვა</w:t>
            </w:r>
            <w:r w:rsidRPr="006A0577">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b/>
                <w:bCs/>
                <w:sz w:val="16"/>
                <w:szCs w:val="16"/>
              </w:rPr>
            </w:pPr>
            <w:r w:rsidRPr="006A0577">
              <w:rPr>
                <w:rFonts w:ascii="Arial CYR" w:eastAsia="Times New Roman" w:hAnsi="Arial CYR" w:cs="Arial CYR"/>
                <w:b/>
                <w:bCs/>
                <w:sz w:val="16"/>
                <w:szCs w:val="16"/>
              </w:rPr>
              <w:t>1,246.7</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03 01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დასუფთავება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ნარჩენების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გატანა</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646.0</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03 02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გარემოს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დაცვა</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396.8</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03 02 01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თუშეთის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დაცული</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ლანდშაფტი</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203.2</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03 02 02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ტყე</w:t>
            </w:r>
            <w:r w:rsidRPr="006A0577">
              <w:rPr>
                <w:rFonts w:ascii="Arial CYR" w:eastAsia="Times New Roman" w:hAnsi="Arial CYR" w:cs="Arial CYR"/>
                <w:sz w:val="16"/>
                <w:szCs w:val="16"/>
              </w:rPr>
              <w:t>-</w:t>
            </w:r>
            <w:r w:rsidRPr="006A0577">
              <w:rPr>
                <w:rFonts w:ascii="Sylfaen" w:eastAsia="Times New Roman" w:hAnsi="Sylfaen" w:cs="Sylfaen"/>
                <w:sz w:val="16"/>
                <w:szCs w:val="16"/>
              </w:rPr>
              <w:t>პარკებისა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სასაფლაოების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მოვლა</w:t>
            </w:r>
            <w:r w:rsidRPr="006A0577">
              <w:rPr>
                <w:rFonts w:ascii="Arial CYR" w:eastAsia="Times New Roman" w:hAnsi="Arial CYR" w:cs="Arial CYR"/>
                <w:sz w:val="16"/>
                <w:szCs w:val="16"/>
              </w:rPr>
              <w:t>-</w:t>
            </w:r>
            <w:r w:rsidRPr="006A0577">
              <w:rPr>
                <w:rFonts w:ascii="Sylfaen" w:eastAsia="Times New Roman" w:hAnsi="Sylfaen" w:cs="Sylfaen"/>
                <w:sz w:val="16"/>
                <w:szCs w:val="16"/>
              </w:rPr>
              <w:t>ტარონობის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ცენტრი</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193.6</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03 03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კაპიტალური</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დაბანდებები</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გარემოს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დაცვის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სფეროში</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203.9</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03 03 01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სანიაღვრე</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არხების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მოწყობა</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24.3</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03 03 03 </w:t>
            </w:r>
          </w:p>
        </w:tc>
        <w:tc>
          <w:tcPr>
            <w:tcW w:w="3760" w:type="pct"/>
            <w:tcBorders>
              <w:top w:val="nil"/>
              <w:left w:val="nil"/>
              <w:bottom w:val="single" w:sz="4" w:space="0" w:color="auto"/>
              <w:right w:val="single" w:sz="4" w:space="0" w:color="auto"/>
            </w:tcBorders>
            <w:shd w:val="clear" w:color="000000" w:fill="FFFFFF"/>
            <w:vAlign w:val="center"/>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სპეც</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ტექნიკისა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ინვენტარის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შეძენა</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130.0</w:t>
            </w:r>
          </w:p>
        </w:tc>
      </w:tr>
      <w:tr w:rsidR="006A0577" w:rsidRPr="006A0577" w:rsidTr="006A0577">
        <w:trPr>
          <w:trHeight w:val="225"/>
        </w:trPr>
        <w:tc>
          <w:tcPr>
            <w:tcW w:w="640" w:type="pct"/>
            <w:tcBorders>
              <w:top w:val="nil"/>
              <w:left w:val="single" w:sz="4" w:space="0" w:color="auto"/>
              <w:bottom w:val="single" w:sz="4" w:space="0" w:color="auto"/>
              <w:right w:val="single" w:sz="4" w:space="0" w:color="auto"/>
            </w:tcBorders>
            <w:shd w:val="clear" w:color="000000" w:fill="FFFFFF"/>
            <w:noWrap/>
            <w:vAlign w:val="bottom"/>
            <w:hideMark/>
          </w:tcPr>
          <w:p w:rsidR="006A0577" w:rsidRPr="006A0577" w:rsidRDefault="006A0577" w:rsidP="006A0577">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 xml:space="preserve"> 03 03 04 </w:t>
            </w:r>
          </w:p>
        </w:tc>
        <w:tc>
          <w:tcPr>
            <w:tcW w:w="376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6A0577">
            <w:pPr>
              <w:spacing w:after="0" w:line="240" w:lineRule="auto"/>
              <w:rPr>
                <w:rFonts w:ascii="Arial CYR" w:eastAsia="Times New Roman" w:hAnsi="Arial CYR" w:cs="Arial CYR"/>
                <w:sz w:val="16"/>
                <w:szCs w:val="16"/>
              </w:rPr>
            </w:pP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სარწყავი</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არხების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ნაპირსამაგრი</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ნაგებობების</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მოწყობა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რეაბილიტაცია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და</w:t>
            </w:r>
            <w:r w:rsidRPr="006A0577">
              <w:rPr>
                <w:rFonts w:ascii="Arial CYR" w:eastAsia="Times New Roman" w:hAnsi="Arial CYR" w:cs="Arial CYR"/>
                <w:sz w:val="16"/>
                <w:szCs w:val="16"/>
              </w:rPr>
              <w:t xml:space="preserve"> </w:t>
            </w:r>
            <w:r w:rsidRPr="006A0577">
              <w:rPr>
                <w:rFonts w:ascii="Sylfaen" w:eastAsia="Times New Roman" w:hAnsi="Sylfaen" w:cs="Sylfaen"/>
                <w:sz w:val="16"/>
                <w:szCs w:val="16"/>
              </w:rPr>
              <w:t>ექსპლოატაცია</w:t>
            </w:r>
            <w:r w:rsidRPr="006A0577">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noWrap/>
            <w:vAlign w:val="bottom"/>
            <w:hideMark/>
          </w:tcPr>
          <w:p w:rsidR="006A0577" w:rsidRPr="006A0577" w:rsidRDefault="006A0577" w:rsidP="002A787E">
            <w:pPr>
              <w:spacing w:after="0" w:line="240" w:lineRule="auto"/>
              <w:jc w:val="center"/>
              <w:rPr>
                <w:rFonts w:ascii="Arial CYR" w:eastAsia="Times New Roman" w:hAnsi="Arial CYR" w:cs="Arial CYR"/>
                <w:sz w:val="16"/>
                <w:szCs w:val="16"/>
              </w:rPr>
            </w:pPr>
            <w:r w:rsidRPr="006A0577">
              <w:rPr>
                <w:rFonts w:ascii="Arial CYR" w:eastAsia="Times New Roman" w:hAnsi="Arial CYR" w:cs="Arial CYR"/>
                <w:sz w:val="16"/>
                <w:szCs w:val="16"/>
              </w:rPr>
              <w:t>49.6</w:t>
            </w:r>
          </w:p>
        </w:tc>
      </w:tr>
    </w:tbl>
    <w:p w:rsidR="006A0577" w:rsidRDefault="006A0577" w:rsidP="006A0577">
      <w:pPr>
        <w:widowControl w:val="0"/>
        <w:autoSpaceDE w:val="0"/>
        <w:autoSpaceDN w:val="0"/>
        <w:adjustRightInd w:val="0"/>
        <w:spacing w:after="0" w:line="276" w:lineRule="auto"/>
        <w:jc w:val="both"/>
        <w:rPr>
          <w:rFonts w:ascii="Sylfaen" w:hAnsi="Sylfaen"/>
          <w:b/>
          <w:noProof/>
          <w:lang w:val="ka-GE"/>
        </w:rPr>
      </w:pPr>
    </w:p>
    <w:p w:rsidR="002A787E" w:rsidRPr="002A787E" w:rsidRDefault="002A787E" w:rsidP="006A0577">
      <w:pPr>
        <w:widowControl w:val="0"/>
        <w:autoSpaceDE w:val="0"/>
        <w:autoSpaceDN w:val="0"/>
        <w:adjustRightInd w:val="0"/>
        <w:spacing w:after="0" w:line="276" w:lineRule="auto"/>
        <w:jc w:val="both"/>
        <w:rPr>
          <w:rFonts w:ascii="Sylfaen" w:hAnsi="Sylfaen"/>
          <w:b/>
          <w:noProof/>
          <w:lang w:val="ka-GE"/>
        </w:rPr>
      </w:pPr>
      <w:r w:rsidRPr="006A0577">
        <w:rPr>
          <w:rFonts w:ascii="Arial CYR" w:eastAsia="Times New Roman" w:hAnsi="Arial CYR" w:cs="Arial CYR"/>
          <w:b/>
          <w:szCs w:val="16"/>
        </w:rPr>
        <w:t xml:space="preserve">  </w:t>
      </w:r>
      <w:r w:rsidRPr="002A787E">
        <w:rPr>
          <w:rFonts w:ascii="Sylfaen" w:eastAsia="Times New Roman" w:hAnsi="Sylfaen" w:cs="Arial CYR"/>
          <w:b/>
          <w:szCs w:val="16"/>
          <w:lang w:val="ka-GE"/>
        </w:rPr>
        <w:t>ა.</w:t>
      </w:r>
      <w:r w:rsidRPr="006A0577">
        <w:rPr>
          <w:rFonts w:ascii="Arial CYR" w:eastAsia="Times New Roman" w:hAnsi="Arial CYR" w:cs="Arial CYR"/>
          <w:szCs w:val="16"/>
        </w:rPr>
        <w:t xml:space="preserve"> </w:t>
      </w:r>
      <w:r w:rsidRPr="006A0577">
        <w:rPr>
          <w:rFonts w:ascii="Sylfaen" w:eastAsia="Times New Roman" w:hAnsi="Sylfaen" w:cs="Sylfaen"/>
          <w:b/>
          <w:sz w:val="24"/>
          <w:szCs w:val="16"/>
        </w:rPr>
        <w:t>დასუფთავება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და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ნარჩენების</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გატანა</w:t>
      </w:r>
    </w:p>
    <w:p w:rsidR="0031309B" w:rsidRPr="002A787E" w:rsidRDefault="002A787E" w:rsidP="002A787E">
      <w:pPr>
        <w:widowControl w:val="0"/>
        <w:autoSpaceDE w:val="0"/>
        <w:autoSpaceDN w:val="0"/>
        <w:adjustRightInd w:val="0"/>
        <w:spacing w:after="0" w:line="276" w:lineRule="auto"/>
        <w:jc w:val="both"/>
        <w:rPr>
          <w:rFonts w:ascii="Sylfaen" w:hAnsi="Sylfaen"/>
          <w:b/>
          <w:noProof/>
          <w:lang w:val="ka-GE"/>
        </w:rPr>
      </w:pPr>
      <w:r w:rsidRPr="002A787E">
        <w:rPr>
          <w:rFonts w:ascii="Sylfaen" w:eastAsia="Sylfaen" w:hAnsi="Sylfaen" w:cs="Sylfaen"/>
          <w:lang w:val="ka-GE"/>
        </w:rPr>
        <w:t>მუნიციპალიტეტის</w:t>
      </w:r>
      <w:r w:rsidRPr="002A787E">
        <w:rPr>
          <w:rFonts w:ascii="Sylfaen" w:eastAsia="Sylfaen" w:hAnsi="Sylfaen"/>
          <w:lang w:val="ka-GE"/>
        </w:rPr>
        <w:t xml:space="preserve"> ტერიტორიიდან ყოველდღიურად მოხდება საყოფაცხოვრებო ნარჩენების გატნა. დაიგვება ქალაქის ქუჩები, სკვერები.   განხორციელდება გზების ტექნიკური მარილით დამუშავება, ხოლო დიდთოვლობის შემთხვეაში ჭარბი თოვლისაგან განთავისუფლება.</w:t>
      </w:r>
    </w:p>
    <w:p w:rsidR="004C3151" w:rsidRPr="00F409B9" w:rsidRDefault="004C3151" w:rsidP="004C3151">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C3151" w:rsidRPr="00E005A6" w:rsidRDefault="004C3151" w:rsidP="004C3151">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ტერიტორიის</w:t>
      </w:r>
      <w:r w:rsidRPr="00F409B9">
        <w:rPr>
          <w:rFonts w:ascii="Sylfaen" w:hAnsi="Sylfaen"/>
          <w:noProof/>
          <w:lang w:val="ka-GE"/>
        </w:rPr>
        <w:t xml:space="preserve"> დასუფთავების და ნარჩენების გატანის ინტენსიურობის ზრდა.</w:t>
      </w:r>
    </w:p>
    <w:p w:rsidR="00E005A6" w:rsidRPr="002A787E" w:rsidRDefault="00E005A6" w:rsidP="00E005A6">
      <w:pPr>
        <w:pStyle w:val="ListParagraph"/>
        <w:widowControl w:val="0"/>
        <w:autoSpaceDE w:val="0"/>
        <w:autoSpaceDN w:val="0"/>
        <w:adjustRightInd w:val="0"/>
        <w:spacing w:after="0" w:line="276" w:lineRule="auto"/>
        <w:ind w:left="1440"/>
        <w:jc w:val="both"/>
        <w:rPr>
          <w:rFonts w:ascii="Sylfaen" w:hAnsi="Sylfaen"/>
          <w:b/>
          <w:noProof/>
          <w:lang w:val="ka-GE"/>
        </w:rPr>
      </w:pPr>
    </w:p>
    <w:p w:rsidR="002A787E" w:rsidRDefault="002A787E" w:rsidP="002A787E">
      <w:pPr>
        <w:widowControl w:val="0"/>
        <w:autoSpaceDE w:val="0"/>
        <w:autoSpaceDN w:val="0"/>
        <w:adjustRightInd w:val="0"/>
        <w:spacing w:after="0" w:line="276" w:lineRule="auto"/>
        <w:jc w:val="both"/>
        <w:rPr>
          <w:rFonts w:ascii="Sylfaen" w:hAnsi="Sylfaen"/>
          <w:b/>
          <w:noProof/>
          <w:lang w:val="ka-GE"/>
        </w:rPr>
      </w:pPr>
      <w:r>
        <w:rPr>
          <w:rFonts w:ascii="Sylfaen" w:hAnsi="Sylfaen"/>
          <w:b/>
          <w:noProof/>
          <w:lang w:val="ka-GE"/>
        </w:rPr>
        <w:t>ბ. თუშეთის დაცული ლანდშაფტი</w:t>
      </w:r>
    </w:p>
    <w:p w:rsidR="00E005A6" w:rsidRPr="00E005A6" w:rsidRDefault="00E005A6" w:rsidP="00E005A6">
      <w:pPr>
        <w:spacing w:after="0" w:line="240" w:lineRule="auto"/>
        <w:jc w:val="both"/>
        <w:rPr>
          <w:rFonts w:ascii="Calibri" w:eastAsia="Times New Roman" w:hAnsi="Calibri" w:cs="Calibri"/>
          <w:color w:val="000000"/>
        </w:rPr>
      </w:pP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w:t>
      </w:r>
      <w:r w:rsidRPr="00E005A6">
        <w:rPr>
          <w:rFonts w:ascii="Calibri" w:eastAsia="Times New Roman" w:hAnsi="Calibri" w:cs="Calibri"/>
          <w:color w:val="000000"/>
        </w:rPr>
        <w:t xml:space="preserve"> </w:t>
      </w:r>
      <w:r w:rsidRPr="00E005A6">
        <w:rPr>
          <w:rFonts w:ascii="Sylfaen" w:eastAsia="Times New Roman" w:hAnsi="Sylfaen" w:cs="Sylfaen"/>
          <w:color w:val="000000"/>
        </w:rPr>
        <w:t>ქვეყანაში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ერთადერთი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რომელიც</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მართავს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ტერიტორიას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კერძოდ</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Pr>
          <w:rFonts w:ascii="Sylfaen" w:eastAsia="Times New Roman" w:hAnsi="Sylfaen" w:cs="Calibri"/>
          <w:color w:val="000000"/>
          <w:lang w:val="ka-GE"/>
        </w:rPr>
        <w:t xml:space="preserve"> -</w:t>
      </w:r>
      <w:r w:rsidRPr="00E005A6">
        <w:rPr>
          <w:rFonts w:ascii="Calibri" w:eastAsia="Times New Roman" w:hAnsi="Calibri" w:cs="Calibri"/>
          <w:color w:val="000000"/>
        </w:rPr>
        <w:t xml:space="preserve"> 32000 </w:t>
      </w:r>
      <w:r w:rsidRPr="00E005A6">
        <w:rPr>
          <w:rFonts w:ascii="Sylfaen" w:eastAsia="Times New Roman" w:hAnsi="Sylfaen" w:cs="Sylfaen"/>
          <w:color w:val="000000"/>
        </w:rPr>
        <w:t>ჰა</w:t>
      </w:r>
      <w:r w:rsidRPr="00E005A6">
        <w:rPr>
          <w:rFonts w:ascii="Calibri" w:eastAsia="Times New Roman" w:hAnsi="Calibri" w:cs="Calibri"/>
          <w:color w:val="000000"/>
        </w:rPr>
        <w:t xml:space="preserve"> </w:t>
      </w:r>
      <w:r w:rsidRPr="00E005A6">
        <w:rPr>
          <w:rFonts w:ascii="Sylfaen" w:eastAsia="Times New Roman" w:hAnsi="Sylfaen" w:cs="Sylfaen"/>
          <w:color w:val="000000"/>
        </w:rPr>
        <w:t>ტერიტორიას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აქედან</w:t>
      </w:r>
      <w:r w:rsidRPr="00E005A6">
        <w:rPr>
          <w:rFonts w:ascii="Calibri" w:eastAsia="Times New Roman" w:hAnsi="Calibri" w:cs="Calibri"/>
          <w:color w:val="000000"/>
        </w:rPr>
        <w:t xml:space="preserve"> 5029 </w:t>
      </w:r>
      <w:r w:rsidRPr="00E005A6">
        <w:rPr>
          <w:rFonts w:ascii="Sylfaen" w:eastAsia="Times New Roman" w:hAnsi="Sylfaen" w:cs="Sylfaen"/>
          <w:color w:val="000000"/>
        </w:rPr>
        <w:t>ჰას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შეადგენს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ტყე</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რომელსაც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ასევე</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მართავს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ასევე</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პირველი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ჯერჯერობით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ერთადერთი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პრეცენდენტი</w:t>
      </w:r>
      <w:r w:rsidRPr="00E005A6">
        <w:rPr>
          <w:rFonts w:ascii="Calibri" w:eastAsia="Times New Roman" w:hAnsi="Calibri" w:cs="Calibri"/>
          <w:color w:val="000000"/>
        </w:rPr>
        <w:t xml:space="preserve">, </w:t>
      </w:r>
      <w:r w:rsidRPr="00E005A6">
        <w:rPr>
          <w:rFonts w:ascii="Sylfaen" w:eastAsia="Times New Roman" w:hAnsi="Sylfaen" w:cs="Sylfaen"/>
          <w:color w:val="000000"/>
        </w:rPr>
        <w:t>ტყის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მმართველობისა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თავისი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მასშტაბით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ამ</w:t>
      </w:r>
      <w:r w:rsidRPr="00E005A6">
        <w:rPr>
          <w:rFonts w:ascii="Calibri" w:eastAsia="Times New Roman" w:hAnsi="Calibri" w:cs="Calibri"/>
          <w:color w:val="000000"/>
        </w:rPr>
        <w:t xml:space="preserve"> </w:t>
      </w:r>
      <w:r w:rsidRPr="00E005A6">
        <w:rPr>
          <w:rFonts w:ascii="Sylfaen" w:eastAsia="Times New Roman" w:hAnsi="Sylfaen" w:cs="Sylfaen"/>
          <w:color w:val="000000"/>
        </w:rPr>
        <w:t>უდიდესი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სივრცის</w:t>
      </w:r>
      <w:r w:rsidRPr="00E005A6">
        <w:rPr>
          <w:rFonts w:ascii="Calibri" w:eastAsia="Times New Roman" w:hAnsi="Calibri" w:cs="Calibri"/>
          <w:color w:val="000000"/>
        </w:rPr>
        <w:t xml:space="preserve"> </w:t>
      </w:r>
      <w:r w:rsidRPr="00E005A6">
        <w:rPr>
          <w:rFonts w:ascii="Sylfaen" w:eastAsia="Times New Roman" w:hAnsi="Sylfaen" w:cs="Sylfaen"/>
          <w:color w:val="000000"/>
        </w:rPr>
        <w:lastRenderedPageBreak/>
        <w:t>სამართავად</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შექმნილი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Pr>
          <w:rFonts w:ascii="Sylfaen" w:eastAsia="Times New Roman" w:hAnsi="Sylfaen" w:cs="Sylfaen"/>
          <w:color w:val="000000"/>
          <w:lang w:val="ka-GE"/>
        </w:rPr>
        <w:t>(</w:t>
      </w:r>
      <w:r w:rsidRPr="00E005A6">
        <w:rPr>
          <w:rFonts w:ascii="Sylfaen" w:eastAsia="Times New Roman" w:hAnsi="Sylfaen" w:cs="Sylfaen"/>
          <w:color w:val="000000"/>
        </w:rPr>
        <w:t>ა</w:t>
      </w:r>
      <w:r>
        <w:rPr>
          <w:rFonts w:ascii="Sylfaen" w:eastAsia="Times New Roman" w:hAnsi="Sylfaen" w:cs="Sylfaen"/>
          <w:color w:val="000000"/>
          <w:lang w:val="ka-GE"/>
        </w:rPr>
        <w:t>)</w:t>
      </w:r>
      <w:r w:rsidRPr="00E005A6">
        <w:rPr>
          <w:rFonts w:ascii="Sylfaen" w:eastAsia="Times New Roman" w:hAnsi="Sylfaen" w:cs="Sylfaen"/>
          <w:color w:val="000000"/>
        </w:rPr>
        <w:t>იპ</w:t>
      </w:r>
      <w:r w:rsidRPr="00E005A6">
        <w:rPr>
          <w:rFonts w:ascii="Calibri" w:eastAsia="Times New Roman" w:hAnsi="Calibri" w:cs="Calibri"/>
          <w:color w:val="000000"/>
        </w:rPr>
        <w:t>.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რომლის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მენეჯმენტ</w:t>
      </w:r>
      <w:r>
        <w:rPr>
          <w:rFonts w:ascii="Sylfaen" w:eastAsia="Times New Roman" w:hAnsi="Sylfaen" w:cs="Sylfaen"/>
          <w:color w:val="000000"/>
          <w:lang w:val="ka-GE"/>
        </w:rPr>
        <w:t>-</w:t>
      </w:r>
      <w:r w:rsidRPr="00E005A6">
        <w:rPr>
          <w:rFonts w:ascii="Sylfaen" w:eastAsia="Times New Roman" w:hAnsi="Sylfaen" w:cs="Sylfaen"/>
          <w:color w:val="000000"/>
        </w:rPr>
        <w:t>გეგმაც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დამტკიცებულია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მთავრობის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დადგენილებით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მასში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განსაზღვრულია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შემდეგი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ამოცანები</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ისტორიული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დასახლებების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ტრადიციული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იერსახის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შენარჩუნება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ტერიტორიაზე</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სივრცითი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დაგეგმარების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სისტემის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შემუშავება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ადგილობრივი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მოსახლეობისათვის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საშეშე</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სამასალე</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მერქნის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ხელმისაწვდომობის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უზრუნველყოფა</w:t>
      </w:r>
      <w:r w:rsidRPr="00E005A6">
        <w:rPr>
          <w:rFonts w:ascii="Calibri" w:eastAsia="Times New Roman" w:hAnsi="Calibri" w:cs="Calibri"/>
          <w:color w:val="000000"/>
        </w:rPr>
        <w:t xml:space="preserve">, </w:t>
      </w:r>
      <w:r w:rsidRPr="00E005A6">
        <w:rPr>
          <w:rFonts w:ascii="Sylfaen" w:eastAsia="Times New Roman" w:hAnsi="Sylfaen" w:cs="Sylfaen"/>
          <w:color w:val="000000"/>
        </w:rPr>
        <w:t>ტყის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მავნებლების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გამრავლებისა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ხანძრების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თავიდან</w:t>
      </w:r>
      <w:r w:rsidRPr="00E005A6">
        <w:rPr>
          <w:rFonts w:ascii="Calibri" w:eastAsia="Times New Roman" w:hAnsi="Calibri" w:cs="Calibri"/>
          <w:color w:val="000000"/>
        </w:rPr>
        <w:t xml:space="preserve"> </w:t>
      </w:r>
      <w:r w:rsidRPr="00E005A6">
        <w:rPr>
          <w:rFonts w:ascii="Sylfaen" w:eastAsia="Times New Roman" w:hAnsi="Sylfaen" w:cs="Sylfaen"/>
          <w:color w:val="000000"/>
        </w:rPr>
        <w:t>აცილების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ეფექტური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სისტემების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შემუშავება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ტრადიციული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სასოფლო</w:t>
      </w:r>
      <w:r>
        <w:rPr>
          <w:rFonts w:ascii="Sylfaen" w:eastAsia="Times New Roman" w:hAnsi="Sylfaen" w:cs="Sylfaen"/>
          <w:color w:val="000000"/>
          <w:lang w:val="ka-GE"/>
        </w:rPr>
        <w:t xml:space="preserve"> </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სამეურნეო</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საქმიანობის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განვითარების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პოტენციალის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შესწავლა</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მუდმივმაცხოვრებელი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მოსახლეობის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მოტივირება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საძოვრების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მდგრადი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მართვის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სისტემის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შექმნა</w:t>
      </w:r>
      <w:r w:rsidRPr="00E005A6">
        <w:rPr>
          <w:rFonts w:ascii="Calibri" w:eastAsia="Times New Roman" w:hAnsi="Calibri" w:cs="Calibri"/>
          <w:color w:val="000000"/>
        </w:rPr>
        <w:t xml:space="preserve">,    </w:t>
      </w:r>
      <w:r w:rsidRPr="00E005A6">
        <w:rPr>
          <w:rFonts w:ascii="Sylfaen" w:eastAsia="Times New Roman" w:hAnsi="Sylfaen" w:cs="Sylfaen"/>
          <w:color w:val="000000"/>
        </w:rPr>
        <w:t>ძირითადი</w:t>
      </w:r>
      <w:r w:rsidRPr="00E005A6">
        <w:rPr>
          <w:rFonts w:ascii="Calibri" w:eastAsia="Times New Roman" w:hAnsi="Calibri" w:cs="Calibri"/>
          <w:color w:val="000000"/>
        </w:rPr>
        <w:t xml:space="preserve"> </w:t>
      </w:r>
      <w:r w:rsidRPr="00E005A6">
        <w:rPr>
          <w:rFonts w:ascii="Sylfaen" w:eastAsia="Times New Roman" w:hAnsi="Sylfaen" w:cs="Sylfaen"/>
          <w:color w:val="000000"/>
        </w:rPr>
        <w:t>ტურისტული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ინფრასტრუქტურის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შექმნა</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ენდემური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მცენარეული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კულტურებისა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ცხოველთა</w:t>
      </w:r>
      <w:r w:rsidRPr="00E005A6">
        <w:rPr>
          <w:rFonts w:ascii="Calibri" w:eastAsia="Times New Roman" w:hAnsi="Calibri" w:cs="Calibri"/>
          <w:color w:val="000000"/>
        </w:rPr>
        <w:t xml:space="preserve"> </w:t>
      </w:r>
      <w:r w:rsidRPr="00E005A6">
        <w:rPr>
          <w:rFonts w:ascii="Sylfaen" w:eastAsia="Times New Roman" w:hAnsi="Sylfaen" w:cs="Sylfaen"/>
          <w:color w:val="000000"/>
        </w:rPr>
        <w:t>ჯიშების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დაცვის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სტრატეგიის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შემუშავება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გადაშენების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საფრთხის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ქვეშ</w:t>
      </w:r>
      <w:r w:rsidRPr="00E005A6">
        <w:rPr>
          <w:rFonts w:ascii="Calibri" w:eastAsia="Times New Roman" w:hAnsi="Calibri" w:cs="Calibri"/>
          <w:color w:val="000000"/>
        </w:rPr>
        <w:t xml:space="preserve"> </w:t>
      </w:r>
      <w:r w:rsidRPr="00E005A6">
        <w:rPr>
          <w:rFonts w:ascii="Sylfaen" w:eastAsia="Times New Roman" w:hAnsi="Sylfaen" w:cs="Sylfaen"/>
          <w:color w:val="000000"/>
        </w:rPr>
        <w:t>მყოფი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სახეობების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სტაბილური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რაოდენობის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უზრუნველყოფა</w:t>
      </w:r>
      <w:r w:rsidRPr="00E005A6">
        <w:rPr>
          <w:rFonts w:ascii="Calibri" w:eastAsia="Times New Roman" w:hAnsi="Calibri" w:cs="Calibri"/>
          <w:color w:val="000000"/>
        </w:rPr>
        <w:t xml:space="preserve">.  </w:t>
      </w:r>
      <w:r w:rsidRPr="00E005A6">
        <w:rPr>
          <w:rFonts w:ascii="Sylfaen" w:eastAsia="Times New Roman" w:hAnsi="Sylfaen" w:cs="Sylfaen"/>
          <w:color w:val="000000"/>
        </w:rPr>
        <w:t>ვინაიდან</w:t>
      </w:r>
      <w:r w:rsidRPr="00E005A6">
        <w:rPr>
          <w:rFonts w:ascii="Calibri" w:eastAsia="Times New Roman" w:hAnsi="Calibri" w:cs="Calibri"/>
          <w:color w:val="000000"/>
        </w:rPr>
        <w:t>,</w:t>
      </w:r>
      <w:r>
        <w:rPr>
          <w:rFonts w:ascii="Sylfaen" w:eastAsia="Times New Roman" w:hAnsi="Sylfaen" w:cs="Calibri"/>
          <w:color w:val="000000"/>
          <w:lang w:val="ka-GE"/>
        </w:rPr>
        <w:t xml:space="preserve"> </w:t>
      </w:r>
      <w:r w:rsidRPr="00E005A6">
        <w:rPr>
          <w:rFonts w:ascii="Sylfaen" w:eastAsia="Times New Roman" w:hAnsi="Sylfaen" w:cs="Sylfaen"/>
          <w:color w:val="000000"/>
        </w:rPr>
        <w:t>ზემოაღნიშნულ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ამოცანათა</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გადასაჭრელად</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საბაზისო</w:t>
      </w:r>
      <w:r w:rsidRPr="00E005A6">
        <w:rPr>
          <w:rFonts w:ascii="Calibri" w:eastAsia="Times New Roman" w:hAnsi="Calibri" w:cs="Calibri"/>
          <w:color w:val="000000"/>
        </w:rPr>
        <w:t xml:space="preserve"> </w:t>
      </w:r>
      <w:r w:rsidRPr="00E005A6">
        <w:rPr>
          <w:rFonts w:ascii="Sylfaen" w:eastAsia="Times New Roman" w:hAnsi="Sylfaen" w:cs="Sylfaen"/>
          <w:color w:val="000000"/>
        </w:rPr>
        <w:t>ბიუჯეტი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საკმარისი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საჭირო</w:t>
      </w:r>
      <w:r w:rsidRPr="00E005A6">
        <w:rPr>
          <w:rFonts w:ascii="Calibri" w:eastAsia="Times New Roman" w:hAnsi="Calibri" w:cs="Calibri"/>
          <w:color w:val="000000"/>
        </w:rPr>
        <w:t xml:space="preserve"> </w:t>
      </w:r>
      <w:r w:rsidRPr="00E005A6">
        <w:rPr>
          <w:rFonts w:ascii="Sylfaen" w:eastAsia="Times New Roman" w:hAnsi="Sylfaen" w:cs="Sylfaen"/>
          <w:color w:val="000000"/>
        </w:rPr>
        <w:t>ღონისძიებათა</w:t>
      </w:r>
      <w:r w:rsidRPr="00E005A6">
        <w:rPr>
          <w:rFonts w:ascii="Calibri" w:eastAsia="Times New Roman" w:hAnsi="Calibri" w:cs="Calibri"/>
          <w:color w:val="000000"/>
        </w:rPr>
        <w:t xml:space="preserve"> </w:t>
      </w:r>
      <w:r w:rsidRPr="00E005A6">
        <w:rPr>
          <w:rFonts w:ascii="Sylfaen" w:eastAsia="Times New Roman" w:hAnsi="Sylfaen" w:cs="Sylfaen"/>
          <w:color w:val="000000"/>
        </w:rPr>
        <w:t>უდიდესი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ნაწილი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ფინანსდება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საერთაშორისო</w:t>
      </w:r>
      <w:r w:rsidRPr="00E005A6">
        <w:rPr>
          <w:rFonts w:ascii="Calibri" w:eastAsia="Times New Roman" w:hAnsi="Calibri" w:cs="Calibri"/>
          <w:color w:val="000000"/>
        </w:rPr>
        <w:t xml:space="preserve"> </w:t>
      </w:r>
      <w:r w:rsidRPr="00E005A6">
        <w:rPr>
          <w:rFonts w:ascii="Sylfaen" w:eastAsia="Times New Roman" w:hAnsi="Sylfaen" w:cs="Sylfaen"/>
          <w:color w:val="000000"/>
        </w:rPr>
        <w:t>ფონდებისა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გარემოსდაცვითი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ორგანიზაციების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მიერ</w:t>
      </w:r>
      <w:r w:rsidRPr="00E005A6">
        <w:rPr>
          <w:rFonts w:ascii="Calibri" w:eastAsia="Times New Roman" w:hAnsi="Calibri" w:cs="Calibri"/>
          <w:color w:val="000000"/>
        </w:rPr>
        <w:t xml:space="preserve">, </w:t>
      </w:r>
      <w:r w:rsidRPr="00E005A6">
        <w:rPr>
          <w:rFonts w:ascii="Sylfaen" w:eastAsia="Times New Roman" w:hAnsi="Sylfaen" w:cs="Sylfaen"/>
          <w:color w:val="000000"/>
        </w:rPr>
        <w:t>აღნიშნულ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პროექტებში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კონტრიბუცია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შეადგენს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მხოლოდ</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საჭირო</w:t>
      </w:r>
      <w:r w:rsidRPr="00E005A6">
        <w:rPr>
          <w:rFonts w:ascii="Calibri" w:eastAsia="Times New Roman" w:hAnsi="Calibri" w:cs="Calibri"/>
          <w:color w:val="000000"/>
        </w:rPr>
        <w:t xml:space="preserve"> </w:t>
      </w:r>
      <w:r w:rsidRPr="00E005A6">
        <w:rPr>
          <w:rFonts w:ascii="Sylfaen" w:eastAsia="Times New Roman" w:hAnsi="Sylfaen" w:cs="Sylfaen"/>
          <w:color w:val="000000"/>
        </w:rPr>
        <w:t>თანხის</w:t>
      </w:r>
      <w:r w:rsidRPr="00E005A6">
        <w:rPr>
          <w:rFonts w:ascii="Calibri" w:eastAsia="Times New Roman" w:hAnsi="Calibri" w:cs="Calibri"/>
          <w:color w:val="000000"/>
        </w:rPr>
        <w:t xml:space="preserve"> 5-10 %-</w:t>
      </w:r>
      <w:r w:rsidRPr="00E005A6">
        <w:rPr>
          <w:rFonts w:ascii="Sylfaen" w:eastAsia="Times New Roman" w:hAnsi="Sylfaen" w:cs="Sylfaen"/>
          <w:color w:val="000000"/>
        </w:rPr>
        <w:t>ს</w:t>
      </w:r>
      <w:r w:rsidRPr="00E005A6">
        <w:rPr>
          <w:rFonts w:ascii="Calibri" w:eastAsia="Times New Roman" w:hAnsi="Calibri" w:cs="Calibri"/>
          <w:color w:val="000000"/>
        </w:rPr>
        <w:t xml:space="preserve">. </w:t>
      </w:r>
      <w:r w:rsidRPr="00E005A6">
        <w:rPr>
          <w:rFonts w:ascii="Sylfaen" w:eastAsia="Times New Roman" w:hAnsi="Sylfaen" w:cs="Sylfaen"/>
          <w:color w:val="000000"/>
        </w:rPr>
        <w:t>რადგანაც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მერიის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ბიუჯეტის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სიმწირე</w:t>
      </w:r>
      <w:r w:rsidRPr="00E005A6">
        <w:rPr>
          <w:rFonts w:ascii="Calibri" w:eastAsia="Times New Roman" w:hAnsi="Calibri" w:cs="Calibri"/>
          <w:color w:val="000000"/>
        </w:rPr>
        <w:t xml:space="preserve">, </w:t>
      </w:r>
      <w:r w:rsidRPr="00E005A6">
        <w:rPr>
          <w:rFonts w:ascii="Sylfaen" w:eastAsia="Times New Roman" w:hAnsi="Sylfaen" w:cs="Sylfaen"/>
          <w:color w:val="000000"/>
        </w:rPr>
        <w:t>ხშირად</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w:t>
      </w:r>
      <w:r w:rsidRPr="00E005A6">
        <w:rPr>
          <w:rFonts w:ascii="Calibri" w:eastAsia="Times New Roman" w:hAnsi="Calibri" w:cs="Calibri"/>
          <w:color w:val="000000"/>
        </w:rPr>
        <w:t xml:space="preserve"> </w:t>
      </w:r>
      <w:r w:rsidRPr="00E005A6">
        <w:rPr>
          <w:rFonts w:ascii="Sylfaen" w:eastAsia="Times New Roman" w:hAnsi="Sylfaen" w:cs="Sylfaen"/>
          <w:color w:val="000000"/>
        </w:rPr>
        <w:t>იძლევა</w:t>
      </w:r>
      <w:r w:rsidRPr="00E005A6">
        <w:rPr>
          <w:rFonts w:ascii="Calibri" w:eastAsia="Times New Roman" w:hAnsi="Calibri" w:cs="Calibri"/>
          <w:color w:val="000000"/>
        </w:rPr>
        <w:t xml:space="preserve"> </w:t>
      </w:r>
      <w:r w:rsidRPr="00E005A6">
        <w:rPr>
          <w:rFonts w:ascii="Sylfaen" w:eastAsia="Times New Roman" w:hAnsi="Sylfaen" w:cs="Sylfaen"/>
          <w:color w:val="000000"/>
        </w:rPr>
        <w:t>კონტრიბუციის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დაფინანსების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საშუალებას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Pr>
          <w:rFonts w:ascii="Sylfaen" w:eastAsia="Times New Roman" w:hAnsi="Sylfaen" w:cs="Sylfaen"/>
          <w:color w:val="000000"/>
          <w:lang w:val="ka-GE"/>
        </w:rPr>
        <w:t>(ა)</w:t>
      </w:r>
      <w:r w:rsidRPr="00E005A6">
        <w:rPr>
          <w:rFonts w:ascii="Sylfaen" w:eastAsia="Times New Roman" w:hAnsi="Sylfaen" w:cs="Sylfaen"/>
          <w:color w:val="000000"/>
        </w:rPr>
        <w:t>იპ</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სტრატეგიას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წარმოადგენს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საკუთარი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სახსრების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მოზიდვა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მისი</w:t>
      </w:r>
      <w:r w:rsidRPr="00E005A6">
        <w:rPr>
          <w:rFonts w:ascii="Calibri" w:eastAsia="Times New Roman" w:hAnsi="Calibri" w:cs="Calibri"/>
          <w:color w:val="000000"/>
        </w:rPr>
        <w:t xml:space="preserve"> </w:t>
      </w:r>
      <w:r w:rsidRPr="00E005A6">
        <w:rPr>
          <w:rFonts w:ascii="Sylfaen" w:eastAsia="Times New Roman" w:hAnsi="Sylfaen" w:cs="Sylfaen"/>
          <w:color w:val="000000"/>
        </w:rPr>
        <w:t>წესდებით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ნებადართული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საქმიანობით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სატყეო</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მომსახურება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ეროვნულ</w:t>
      </w:r>
      <w:r w:rsidRPr="00E005A6">
        <w:rPr>
          <w:rFonts w:ascii="Calibri" w:eastAsia="Times New Roman" w:hAnsi="Calibri" w:cs="Calibri"/>
          <w:color w:val="000000"/>
        </w:rPr>
        <w:t xml:space="preserve"> </w:t>
      </w:r>
      <w:r w:rsidRPr="00E005A6">
        <w:rPr>
          <w:rFonts w:ascii="Sylfaen" w:eastAsia="Times New Roman" w:hAnsi="Sylfaen" w:cs="Sylfaen"/>
          <w:color w:val="000000"/>
        </w:rPr>
        <w:t>პარკში</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შესასვლელი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ნებაყოფლობითი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გადასახადის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დაწესება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sidRPr="00E005A6">
        <w:rPr>
          <w:rFonts w:ascii="Calibri" w:eastAsia="Times New Roman" w:hAnsi="Calibri" w:cs="Calibri"/>
          <w:color w:val="000000"/>
        </w:rPr>
        <w:t>.</w:t>
      </w:r>
      <w:r w:rsidRPr="00E005A6">
        <w:rPr>
          <w:rFonts w:ascii="Sylfaen" w:eastAsia="Times New Roman" w:hAnsi="Sylfaen" w:cs="Sylfaen"/>
          <w:color w:val="000000"/>
        </w:rPr>
        <w:t>შ</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თუმცა</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გასათვალისწინებელია</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w:t>
      </w:r>
      <w:r w:rsidRPr="00E005A6">
        <w:rPr>
          <w:rFonts w:ascii="Calibri" w:eastAsia="Times New Roman" w:hAnsi="Calibri" w:cs="Calibri"/>
          <w:color w:val="000000"/>
        </w:rPr>
        <w:t xml:space="preserve"> </w:t>
      </w:r>
      <w:r w:rsidRPr="00E005A6">
        <w:rPr>
          <w:rFonts w:ascii="Sylfaen" w:eastAsia="Times New Roman" w:hAnsi="Sylfaen" w:cs="Sylfaen"/>
          <w:color w:val="000000"/>
        </w:rPr>
        <w:t>სარგებელი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რომელსაც</w:t>
      </w:r>
      <w:r w:rsidRPr="00E005A6">
        <w:rPr>
          <w:rFonts w:ascii="Calibri" w:eastAsia="Times New Roman" w:hAnsi="Calibri" w:cs="Calibri"/>
          <w:color w:val="000000"/>
        </w:rPr>
        <w:t xml:space="preserve"> </w:t>
      </w:r>
      <w:r w:rsidRPr="00E005A6">
        <w:rPr>
          <w:rFonts w:ascii="Sylfaen" w:eastAsia="Times New Roman" w:hAnsi="Sylfaen" w:cs="Sylfaen"/>
          <w:color w:val="000000"/>
        </w:rPr>
        <w:t>ახმეტის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მუნიციპალიტეტს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მის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მოსახლეობას</w:t>
      </w:r>
      <w:r w:rsidRPr="00E005A6">
        <w:rPr>
          <w:rFonts w:ascii="Calibri" w:eastAsia="Times New Roman" w:hAnsi="Calibri" w:cs="Calibri"/>
          <w:color w:val="000000"/>
        </w:rPr>
        <w:t xml:space="preserve"> </w:t>
      </w:r>
      <w:r w:rsidRPr="00E005A6">
        <w:rPr>
          <w:rFonts w:ascii="Sylfaen" w:eastAsia="Times New Roman" w:hAnsi="Sylfaen" w:cs="Sylfaen"/>
          <w:color w:val="000000"/>
        </w:rPr>
        <w:t>მოუტანს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w:t>
      </w:r>
      <w:r w:rsidR="003734EE">
        <w:rPr>
          <w:rFonts w:ascii="Sylfaen" w:eastAsia="Times New Roman" w:hAnsi="Sylfaen" w:cs="Sylfaen"/>
          <w:color w:val="000000"/>
          <w:lang w:val="ka-GE"/>
        </w:rPr>
        <w:t>(ა)</w:t>
      </w:r>
      <w:r w:rsidRPr="00E005A6">
        <w:rPr>
          <w:rFonts w:ascii="Sylfaen" w:eastAsia="Times New Roman" w:hAnsi="Sylfaen" w:cs="Sylfaen"/>
          <w:color w:val="000000"/>
        </w:rPr>
        <w:t>იპ</w:t>
      </w:r>
      <w:r w:rsidR="003734EE">
        <w:rPr>
          <w:rFonts w:ascii="Sylfaen" w:eastAsia="Times New Roman" w:hAnsi="Sylfaen" w:cs="Calibri"/>
          <w:color w:val="000000"/>
          <w:lang w:val="ka-GE"/>
        </w:rPr>
        <w:t xml:space="preserve"> </w:t>
      </w:r>
      <w:r w:rsidRPr="00E005A6">
        <w:rPr>
          <w:rFonts w:ascii="Calibri" w:eastAsia="Times New Roman" w:hAnsi="Calibri" w:cs="Calibri"/>
          <w:color w:val="000000"/>
        </w:rPr>
        <w:t xml:space="preserve"> "</w:t>
      </w:r>
      <w:r w:rsidRPr="00E005A6">
        <w:rPr>
          <w:rFonts w:ascii="Sylfaen" w:eastAsia="Times New Roman" w:hAnsi="Sylfaen" w:cs="Sylfaen"/>
          <w:color w:val="000000"/>
        </w:rPr>
        <w:t>თუშეთის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დაცული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ლანდშაფტის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ადმინისტრაციის</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გამართული</w:t>
      </w:r>
      <w:r w:rsidRPr="00E005A6">
        <w:rPr>
          <w:rFonts w:ascii="Calibri" w:eastAsia="Times New Roman" w:hAnsi="Calibri" w:cs="Calibri"/>
          <w:color w:val="000000"/>
        </w:rPr>
        <w:t xml:space="preserve"> </w:t>
      </w:r>
      <w:r w:rsidRPr="00E005A6">
        <w:rPr>
          <w:rFonts w:ascii="Sylfaen" w:eastAsia="Times New Roman" w:hAnsi="Sylfaen" w:cs="Sylfaen"/>
          <w:color w:val="000000"/>
        </w:rPr>
        <w:t>მუშაობა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w:t>
      </w:r>
      <w:r w:rsidRPr="00E005A6">
        <w:rPr>
          <w:rFonts w:ascii="Calibri" w:eastAsia="Times New Roman" w:hAnsi="Calibri" w:cs="Calibri"/>
          <w:color w:val="000000"/>
        </w:rPr>
        <w:t xml:space="preserve"> </w:t>
      </w:r>
      <w:r w:rsidRPr="00E005A6">
        <w:rPr>
          <w:rFonts w:ascii="Sylfaen" w:eastAsia="Times New Roman" w:hAnsi="Sylfaen" w:cs="Sylfaen"/>
          <w:color w:val="000000"/>
        </w:rPr>
        <w:t>გამოიხატება</w:t>
      </w:r>
      <w:r w:rsidRPr="00E005A6">
        <w:rPr>
          <w:rFonts w:ascii="Calibri" w:eastAsia="Times New Roman" w:hAnsi="Calibri" w:cs="Calibri"/>
          <w:color w:val="000000"/>
        </w:rPr>
        <w:t xml:space="preserve"> </w:t>
      </w:r>
      <w:r w:rsidRPr="00E005A6">
        <w:rPr>
          <w:rFonts w:ascii="Sylfaen" w:eastAsia="Times New Roman" w:hAnsi="Sylfaen" w:cs="Sylfaen"/>
          <w:color w:val="000000"/>
        </w:rPr>
        <w:t>ციფრობრივ</w:t>
      </w:r>
      <w:r w:rsidRPr="00E005A6">
        <w:rPr>
          <w:rFonts w:ascii="Calibri" w:eastAsia="Times New Roman" w:hAnsi="Calibri" w:cs="Calibri"/>
          <w:color w:val="000000"/>
        </w:rPr>
        <w:t>-</w:t>
      </w:r>
      <w:r w:rsidRPr="00E005A6">
        <w:rPr>
          <w:rFonts w:ascii="Sylfaen" w:eastAsia="Times New Roman" w:hAnsi="Sylfaen" w:cs="Sylfaen"/>
          <w:color w:val="000000"/>
        </w:rPr>
        <w:t>რაოდენობრივი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ინდიკატორებით</w:t>
      </w:r>
      <w:r w:rsidRPr="00E005A6">
        <w:rPr>
          <w:rFonts w:ascii="Calibri" w:eastAsia="Times New Roman" w:hAnsi="Calibri" w:cs="Calibri"/>
          <w:color w:val="000000"/>
        </w:rPr>
        <w:t xml:space="preserve">, </w:t>
      </w:r>
      <w:r w:rsidRPr="00E005A6">
        <w:rPr>
          <w:rFonts w:ascii="Sylfaen" w:eastAsia="Times New Roman" w:hAnsi="Sylfaen" w:cs="Sylfaen"/>
          <w:color w:val="000000"/>
        </w:rPr>
        <w:t>არამედ</w:t>
      </w:r>
      <w:r w:rsidRPr="00E005A6">
        <w:rPr>
          <w:rFonts w:ascii="Calibri" w:eastAsia="Times New Roman" w:hAnsi="Calibri" w:cs="Calibri"/>
          <w:color w:val="000000"/>
        </w:rPr>
        <w:t xml:space="preserve"> </w:t>
      </w:r>
      <w:r w:rsidRPr="00E005A6">
        <w:rPr>
          <w:rFonts w:ascii="Sylfaen" w:eastAsia="Times New Roman" w:hAnsi="Sylfaen" w:cs="Sylfaen"/>
          <w:color w:val="000000"/>
        </w:rPr>
        <w:t>უნდა</w:t>
      </w:r>
      <w:r w:rsidRPr="00E005A6">
        <w:rPr>
          <w:rFonts w:ascii="Calibri" w:eastAsia="Times New Roman" w:hAnsi="Calibri" w:cs="Calibri"/>
          <w:color w:val="000000"/>
        </w:rPr>
        <w:t xml:space="preserve">  </w:t>
      </w:r>
      <w:r w:rsidRPr="00E005A6">
        <w:rPr>
          <w:rFonts w:ascii="Sylfaen" w:eastAsia="Times New Roman" w:hAnsi="Sylfaen" w:cs="Sylfaen"/>
          <w:color w:val="000000"/>
        </w:rPr>
        <w:t>შეფასდეს</w:t>
      </w:r>
      <w:r w:rsidRPr="00E005A6">
        <w:rPr>
          <w:rFonts w:ascii="Calibri" w:eastAsia="Times New Roman" w:hAnsi="Calibri" w:cs="Calibri"/>
          <w:color w:val="000000"/>
        </w:rPr>
        <w:t xml:space="preserve"> </w:t>
      </w:r>
      <w:r w:rsidRPr="00E005A6">
        <w:rPr>
          <w:rFonts w:ascii="Sylfaen" w:eastAsia="Times New Roman" w:hAnsi="Sylfaen" w:cs="Sylfaen"/>
          <w:color w:val="000000"/>
        </w:rPr>
        <w:t>ხარისხობრივი</w:t>
      </w:r>
      <w:r w:rsidRPr="00E005A6">
        <w:rPr>
          <w:rFonts w:ascii="Calibri" w:eastAsia="Times New Roman" w:hAnsi="Calibri" w:cs="Calibri"/>
          <w:color w:val="000000"/>
        </w:rPr>
        <w:t xml:space="preserve"> - </w:t>
      </w:r>
      <w:r w:rsidRPr="00E005A6">
        <w:rPr>
          <w:rFonts w:ascii="Sylfaen" w:eastAsia="Times New Roman" w:hAnsi="Sylfaen" w:cs="Sylfaen"/>
          <w:color w:val="000000"/>
        </w:rPr>
        <w:t>გარემოსდაცვითი</w:t>
      </w:r>
      <w:r w:rsidRPr="00E005A6">
        <w:rPr>
          <w:rFonts w:ascii="Calibri" w:eastAsia="Times New Roman" w:hAnsi="Calibri" w:cs="Calibri"/>
          <w:color w:val="000000"/>
        </w:rPr>
        <w:t xml:space="preserve"> </w:t>
      </w:r>
      <w:r w:rsidRPr="00E005A6">
        <w:rPr>
          <w:rFonts w:ascii="Sylfaen" w:eastAsia="Times New Roman" w:hAnsi="Sylfaen" w:cs="Sylfaen"/>
          <w:color w:val="000000"/>
        </w:rPr>
        <w:t>ინდიკატორებით</w:t>
      </w:r>
      <w:r w:rsidRPr="00E005A6">
        <w:rPr>
          <w:rFonts w:ascii="Calibri" w:eastAsia="Times New Roman" w:hAnsi="Calibri" w:cs="Calibri"/>
          <w:color w:val="000000"/>
        </w:rPr>
        <w:t xml:space="preserve">.    </w:t>
      </w:r>
    </w:p>
    <w:p w:rsidR="00E005A6" w:rsidRPr="00B910EE" w:rsidRDefault="00E005A6" w:rsidP="00E005A6">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E005A6" w:rsidRPr="000B48AF" w:rsidRDefault="00E005A6" w:rsidP="00E005A6">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თვითმყოფადი</w:t>
      </w:r>
      <w:r w:rsidRPr="000B48AF">
        <w:rPr>
          <w:rFonts w:ascii="Sylfaen" w:eastAsia="Sylfaen" w:hAnsi="Sylfaen"/>
          <w:lang w:val="ka-GE"/>
        </w:rPr>
        <w:t xml:space="preserve"> ისტორიულ- კულტურული გარემოს შენარჩუნება,</w:t>
      </w:r>
    </w:p>
    <w:p w:rsidR="00E005A6" w:rsidRPr="000B48AF" w:rsidRDefault="00E005A6" w:rsidP="00E005A6">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ტრადიციული</w:t>
      </w:r>
      <w:r w:rsidRPr="000B48AF">
        <w:rPr>
          <w:rFonts w:ascii="Sylfaen" w:eastAsia="Sylfaen" w:hAnsi="Sylfaen"/>
          <w:lang w:val="ka-GE"/>
        </w:rPr>
        <w:t xml:space="preserve"> სამეურნეო  საქმიანობის აღდგენისა და განვითარების ხელშეწყობა</w:t>
      </w:r>
    </w:p>
    <w:p w:rsidR="00E005A6" w:rsidRDefault="00E005A6" w:rsidP="00E005A6">
      <w:pPr>
        <w:pStyle w:val="1"/>
        <w:numPr>
          <w:ilvl w:val="0"/>
          <w:numId w:val="23"/>
        </w:numPr>
        <w:spacing w:after="0" w:line="276" w:lineRule="auto"/>
        <w:jc w:val="both"/>
        <w:rPr>
          <w:rFonts w:ascii="Sylfaen" w:eastAsia="Sylfaen" w:hAnsi="Sylfaen"/>
        </w:rPr>
      </w:pPr>
      <w:r w:rsidRPr="00F409B9">
        <w:rPr>
          <w:rFonts w:ascii="Sylfaen" w:eastAsia="Sylfaen" w:hAnsi="Sylfaen"/>
          <w:lang w:val="ka-GE"/>
        </w:rPr>
        <w:t>მგზავრთა შეუფერხებელი  და უსაფრთხო გადაადგილება.</w:t>
      </w:r>
    </w:p>
    <w:p w:rsidR="00E005A6" w:rsidRDefault="00E005A6" w:rsidP="001F0A10">
      <w:pPr>
        <w:widowControl w:val="0"/>
        <w:autoSpaceDE w:val="0"/>
        <w:autoSpaceDN w:val="0"/>
        <w:adjustRightInd w:val="0"/>
        <w:spacing w:after="0" w:line="276" w:lineRule="auto"/>
        <w:jc w:val="both"/>
        <w:rPr>
          <w:rFonts w:ascii="Sylfaen" w:hAnsi="Sylfaen"/>
          <w:b/>
          <w:noProof/>
          <w:lang w:val="ka-GE"/>
        </w:rPr>
      </w:pPr>
    </w:p>
    <w:p w:rsidR="001F0A10" w:rsidRPr="001F0A10" w:rsidRDefault="001F0A10" w:rsidP="001F0A10">
      <w:pPr>
        <w:widowControl w:val="0"/>
        <w:autoSpaceDE w:val="0"/>
        <w:autoSpaceDN w:val="0"/>
        <w:adjustRightInd w:val="0"/>
        <w:spacing w:after="0" w:line="276" w:lineRule="auto"/>
        <w:jc w:val="both"/>
        <w:rPr>
          <w:rFonts w:ascii="Sylfaen" w:hAnsi="Sylfaen"/>
          <w:b/>
          <w:noProof/>
          <w:sz w:val="36"/>
          <w:lang w:val="ka-GE"/>
        </w:rPr>
      </w:pPr>
      <w:r>
        <w:rPr>
          <w:rFonts w:ascii="Sylfaen" w:eastAsia="Times New Roman" w:hAnsi="Sylfaen" w:cs="Sylfaen"/>
          <w:b/>
          <w:sz w:val="24"/>
          <w:szCs w:val="16"/>
          <w:lang w:val="ka-GE"/>
        </w:rPr>
        <w:t xml:space="preserve">გ. </w:t>
      </w:r>
      <w:r w:rsidRPr="006A0577">
        <w:rPr>
          <w:rFonts w:ascii="Sylfaen" w:eastAsia="Times New Roman" w:hAnsi="Sylfaen" w:cs="Sylfaen"/>
          <w:b/>
          <w:sz w:val="24"/>
          <w:szCs w:val="16"/>
        </w:rPr>
        <w:t>ტყე</w:t>
      </w:r>
      <w:r w:rsidRPr="006A0577">
        <w:rPr>
          <w:rFonts w:ascii="Arial CYR" w:eastAsia="Times New Roman" w:hAnsi="Arial CYR" w:cs="Arial CYR"/>
          <w:b/>
          <w:sz w:val="24"/>
          <w:szCs w:val="16"/>
        </w:rPr>
        <w:t>-</w:t>
      </w:r>
      <w:r w:rsidRPr="006A0577">
        <w:rPr>
          <w:rFonts w:ascii="Sylfaen" w:eastAsia="Times New Roman" w:hAnsi="Sylfaen" w:cs="Sylfaen"/>
          <w:b/>
          <w:sz w:val="24"/>
          <w:szCs w:val="16"/>
        </w:rPr>
        <w:t>პარკებისა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და</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სასაფლაოების</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მოვლა</w:t>
      </w:r>
      <w:r w:rsidRPr="006A0577">
        <w:rPr>
          <w:rFonts w:ascii="Arial CYR" w:eastAsia="Times New Roman" w:hAnsi="Arial CYR" w:cs="Arial CYR"/>
          <w:b/>
          <w:sz w:val="24"/>
          <w:szCs w:val="16"/>
        </w:rPr>
        <w:t>-</w:t>
      </w:r>
      <w:r w:rsidRPr="006A0577">
        <w:rPr>
          <w:rFonts w:ascii="Sylfaen" w:eastAsia="Times New Roman" w:hAnsi="Sylfaen" w:cs="Sylfaen"/>
          <w:b/>
          <w:sz w:val="24"/>
          <w:szCs w:val="16"/>
        </w:rPr>
        <w:t>ტარონობის</w:t>
      </w:r>
      <w:r w:rsidRPr="006A0577">
        <w:rPr>
          <w:rFonts w:ascii="Arial CYR" w:eastAsia="Times New Roman" w:hAnsi="Arial CYR" w:cs="Arial CYR"/>
          <w:b/>
          <w:sz w:val="24"/>
          <w:szCs w:val="16"/>
        </w:rPr>
        <w:t xml:space="preserve"> </w:t>
      </w:r>
      <w:r w:rsidRPr="006A0577">
        <w:rPr>
          <w:rFonts w:ascii="Sylfaen" w:eastAsia="Times New Roman" w:hAnsi="Sylfaen" w:cs="Sylfaen"/>
          <w:b/>
          <w:sz w:val="24"/>
          <w:szCs w:val="16"/>
        </w:rPr>
        <w:t>ცენტრი</w:t>
      </w:r>
    </w:p>
    <w:p w:rsidR="001F0A10" w:rsidRDefault="001F0A10" w:rsidP="001F0A10">
      <w:pPr>
        <w:spacing w:after="0" w:line="240" w:lineRule="auto"/>
        <w:jc w:val="both"/>
        <w:rPr>
          <w:rFonts w:ascii="Calibri" w:eastAsia="Times New Roman" w:hAnsi="Calibri" w:cs="Calibri"/>
          <w:color w:val="000000"/>
        </w:rPr>
      </w:pPr>
      <w:r w:rsidRPr="001F0A10">
        <w:rPr>
          <w:rFonts w:ascii="Sylfaen" w:eastAsia="Times New Roman" w:hAnsi="Sylfaen" w:cs="Sylfaen"/>
          <w:color w:val="000000"/>
        </w:rPr>
        <w:t>ორგანიზაცია</w:t>
      </w:r>
      <w:r w:rsidRPr="001F0A10">
        <w:rPr>
          <w:rFonts w:ascii="Calibri" w:eastAsia="Times New Roman" w:hAnsi="Calibri" w:cs="Calibri"/>
          <w:color w:val="000000"/>
        </w:rPr>
        <w:t xml:space="preserve"> </w:t>
      </w:r>
      <w:r w:rsidRPr="001F0A10">
        <w:rPr>
          <w:rFonts w:ascii="Sylfaen" w:eastAsia="Times New Roman" w:hAnsi="Sylfaen" w:cs="Sylfaen"/>
          <w:color w:val="000000"/>
        </w:rPr>
        <w:t>ახორციელებს</w:t>
      </w:r>
      <w:r w:rsidRPr="001F0A10">
        <w:rPr>
          <w:rFonts w:ascii="Calibri" w:eastAsia="Times New Roman" w:hAnsi="Calibri" w:cs="Calibri"/>
          <w:color w:val="000000"/>
        </w:rPr>
        <w:t xml:space="preserve"> </w:t>
      </w:r>
      <w:r w:rsidRPr="001F0A10">
        <w:rPr>
          <w:rFonts w:ascii="Sylfaen" w:eastAsia="Times New Roman" w:hAnsi="Sylfaen" w:cs="Sylfaen"/>
          <w:color w:val="000000"/>
        </w:rPr>
        <w:t>ახმეტის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მუნიციპალიტეტის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პარკებისა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წყაროების</w:t>
      </w:r>
      <w:r w:rsidRPr="001F0A10">
        <w:rPr>
          <w:rFonts w:ascii="Calibri" w:eastAsia="Times New Roman" w:hAnsi="Calibri" w:cs="Calibri"/>
          <w:color w:val="000000"/>
        </w:rPr>
        <w:t>", "</w:t>
      </w:r>
      <w:r w:rsidRPr="001F0A10">
        <w:rPr>
          <w:rFonts w:ascii="Sylfaen" w:eastAsia="Times New Roman" w:hAnsi="Sylfaen" w:cs="Sylfaen"/>
          <w:color w:val="000000"/>
        </w:rPr>
        <w:t>ბახტიონის</w:t>
      </w:r>
      <w:r w:rsidRPr="001F0A10">
        <w:rPr>
          <w:rFonts w:ascii="Calibri" w:eastAsia="Times New Roman" w:hAnsi="Calibri" w:cs="Calibri"/>
          <w:color w:val="000000"/>
        </w:rPr>
        <w:t>", "</w:t>
      </w:r>
      <w:r w:rsidRPr="001F0A10">
        <w:rPr>
          <w:rFonts w:ascii="Sylfaen" w:eastAsia="Times New Roman" w:hAnsi="Sylfaen" w:cs="Sylfaen"/>
          <w:color w:val="000000"/>
        </w:rPr>
        <w:t>შვეიცარიის</w:t>
      </w:r>
      <w:r w:rsidRPr="001F0A10">
        <w:rPr>
          <w:rFonts w:ascii="Calibri" w:eastAsia="Times New Roman" w:hAnsi="Calibri" w:cs="Calibri"/>
          <w:color w:val="000000"/>
        </w:rPr>
        <w:t>", "</w:t>
      </w:r>
      <w:r w:rsidRPr="001F0A10">
        <w:rPr>
          <w:rFonts w:ascii="Sylfaen" w:eastAsia="Times New Roman" w:hAnsi="Sylfaen" w:cs="Sylfaen"/>
          <w:color w:val="000000"/>
        </w:rPr>
        <w:t>ხორხლის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სასაფლაოებზე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მისასვლელი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ბილიკების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დაგვა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დასუფთავებას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გამწვანებას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ამორტიზირებული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ხეების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მოჭრას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უპატრონო</w:t>
      </w:r>
      <w:r w:rsidRPr="001F0A10">
        <w:rPr>
          <w:rFonts w:ascii="Calibri" w:eastAsia="Times New Roman" w:hAnsi="Calibri" w:cs="Calibri"/>
          <w:color w:val="000000"/>
        </w:rPr>
        <w:t xml:space="preserve"> </w:t>
      </w:r>
      <w:r w:rsidRPr="001F0A10">
        <w:rPr>
          <w:rFonts w:ascii="Sylfaen" w:eastAsia="Times New Roman" w:hAnsi="Sylfaen" w:cs="Sylfaen"/>
          <w:color w:val="000000"/>
        </w:rPr>
        <w:t>მიცვალებულებისათვის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გამოყოფილი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ადგილის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დასუფთავებას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ხდება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პარკი</w:t>
      </w:r>
      <w:r w:rsidRPr="001F0A10">
        <w:rPr>
          <w:rFonts w:ascii="Calibri" w:eastAsia="Times New Roman" w:hAnsi="Calibri" w:cs="Calibri"/>
          <w:color w:val="000000"/>
        </w:rPr>
        <w:t xml:space="preserve"> "</w:t>
      </w:r>
      <w:r w:rsidRPr="001F0A10">
        <w:rPr>
          <w:rFonts w:ascii="Sylfaen" w:eastAsia="Times New Roman" w:hAnsi="Sylfaen" w:cs="Sylfaen"/>
          <w:color w:val="000000"/>
        </w:rPr>
        <w:t>წყაროების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ტერიტორიის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შენობა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ნაგებობების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მოვლა</w:t>
      </w:r>
      <w:r w:rsidRPr="001F0A10">
        <w:rPr>
          <w:rFonts w:ascii="Calibri" w:eastAsia="Times New Roman" w:hAnsi="Calibri" w:cs="Calibri"/>
          <w:color w:val="000000"/>
        </w:rPr>
        <w:t>-</w:t>
      </w:r>
      <w:r w:rsidRPr="001F0A10">
        <w:rPr>
          <w:rFonts w:ascii="Sylfaen" w:eastAsia="Times New Roman" w:hAnsi="Sylfaen" w:cs="Sylfaen"/>
          <w:color w:val="000000"/>
        </w:rPr>
        <w:t>პატრონობა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რეგულარული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დაგვა</w:t>
      </w:r>
      <w:r w:rsidRPr="001F0A10">
        <w:rPr>
          <w:rFonts w:ascii="Calibri" w:eastAsia="Times New Roman" w:hAnsi="Calibri" w:cs="Calibri"/>
          <w:color w:val="000000"/>
        </w:rPr>
        <w:t>-</w:t>
      </w:r>
      <w:r w:rsidRPr="001F0A10">
        <w:rPr>
          <w:rFonts w:ascii="Sylfaen" w:eastAsia="Times New Roman" w:hAnsi="Sylfaen" w:cs="Sylfaen"/>
          <w:color w:val="000000"/>
        </w:rPr>
        <w:t>დასუფთავება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გამწვანება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ასევე</w:t>
      </w:r>
      <w:r w:rsidRPr="001F0A10">
        <w:rPr>
          <w:rFonts w:ascii="Calibri" w:eastAsia="Times New Roman" w:hAnsi="Calibri" w:cs="Calibri"/>
          <w:color w:val="000000"/>
        </w:rPr>
        <w:t xml:space="preserve"> </w:t>
      </w:r>
      <w:r w:rsidRPr="001F0A10">
        <w:rPr>
          <w:rFonts w:ascii="Sylfaen" w:eastAsia="Times New Roman" w:hAnsi="Sylfaen" w:cs="Sylfaen"/>
          <w:color w:val="000000"/>
        </w:rPr>
        <w:t>სოციალურად</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დაუცველი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ოჯახების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სხვადასხვა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სახის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დახმარება</w:t>
      </w:r>
      <w:r w:rsidRPr="001F0A10">
        <w:rPr>
          <w:rFonts w:ascii="Calibri" w:eastAsia="Times New Roman" w:hAnsi="Calibri" w:cs="Calibri"/>
          <w:color w:val="000000"/>
        </w:rPr>
        <w:t>, (</w:t>
      </w:r>
      <w:r w:rsidRPr="001F0A10">
        <w:rPr>
          <w:rFonts w:ascii="Sylfaen" w:eastAsia="Times New Roman" w:hAnsi="Sylfaen" w:cs="Sylfaen"/>
          <w:color w:val="000000"/>
        </w:rPr>
        <w:t>სახურავის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შერემონტება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შეშით</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დახმარება</w:t>
      </w:r>
      <w:r w:rsidRPr="001F0A10">
        <w:rPr>
          <w:rFonts w:ascii="Calibri" w:eastAsia="Times New Roman" w:hAnsi="Calibri" w:cs="Calibri"/>
          <w:color w:val="000000"/>
        </w:rPr>
        <w:t xml:space="preserve">). </w:t>
      </w:r>
      <w:r>
        <w:rPr>
          <w:rFonts w:ascii="Sylfaen" w:eastAsia="Times New Roman" w:hAnsi="Sylfaen" w:cs="Calibri"/>
          <w:color w:val="000000"/>
          <w:lang w:val="ka-GE"/>
        </w:rPr>
        <w:t>ხდება</w:t>
      </w:r>
      <w:r>
        <w:rPr>
          <w:rFonts w:ascii="Sylfaen" w:eastAsia="Times New Roman" w:hAnsi="Sylfaen" w:cs="Sylfaen"/>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 xml:space="preserve"> </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w:t>
      </w:r>
      <w:r w:rsidRPr="001F0A10">
        <w:rPr>
          <w:rFonts w:ascii="Sylfaen" w:eastAsia="Times New Roman" w:hAnsi="Sylfaen" w:cs="Sylfaen"/>
          <w:color w:val="000000"/>
        </w:rPr>
        <w:t>წყაროები</w:t>
      </w:r>
      <w:r>
        <w:rPr>
          <w:rFonts w:ascii="Sylfaen" w:eastAsia="Times New Roman" w:hAnsi="Sylfaen" w:cs="Sylfaen"/>
          <w:color w:val="000000"/>
          <w:lang w:val="ka-GE"/>
        </w:rPr>
        <w:t>ს</w:t>
      </w:r>
      <w:r w:rsidRPr="001F0A10">
        <w:rPr>
          <w:rFonts w:ascii="Calibri" w:eastAsia="Times New Roman" w:hAnsi="Calibri" w:cs="Calibri"/>
          <w:color w:val="000000"/>
        </w:rPr>
        <w:t xml:space="preserve">"  </w:t>
      </w:r>
      <w:r w:rsidRPr="001F0A10">
        <w:rPr>
          <w:rFonts w:ascii="Sylfaen" w:eastAsia="Times New Roman" w:hAnsi="Sylfaen" w:cs="Sylfaen"/>
          <w:color w:val="000000"/>
        </w:rPr>
        <w:t>წელიწადში</w:t>
      </w:r>
      <w:r w:rsidRPr="001F0A10">
        <w:rPr>
          <w:rFonts w:ascii="Calibri" w:eastAsia="Times New Roman" w:hAnsi="Calibri" w:cs="Calibri"/>
          <w:color w:val="000000"/>
        </w:rPr>
        <w:t xml:space="preserve"> </w:t>
      </w:r>
      <w:r>
        <w:rPr>
          <w:rFonts w:ascii="Sylfaen" w:eastAsia="Times New Roman" w:hAnsi="Sylfaen" w:cs="Sylfaen"/>
          <w:color w:val="000000"/>
        </w:rPr>
        <w:t xml:space="preserve"> </w:t>
      </w:r>
      <w:r w:rsidRPr="001F0A10">
        <w:rPr>
          <w:rFonts w:ascii="Calibri" w:eastAsia="Times New Roman" w:hAnsi="Calibri" w:cs="Calibri"/>
          <w:color w:val="000000"/>
        </w:rPr>
        <w:t xml:space="preserve"> 3-4 </w:t>
      </w:r>
      <w:r w:rsidRPr="001F0A10">
        <w:rPr>
          <w:rFonts w:ascii="Sylfaen" w:eastAsia="Times New Roman" w:hAnsi="Sylfaen" w:cs="Sylfaen"/>
          <w:color w:val="000000"/>
        </w:rPr>
        <w:t>ჯერ</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გათიბვა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გაწმენდა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ეკალ</w:t>
      </w:r>
      <w:r w:rsidRPr="001F0A10">
        <w:rPr>
          <w:rFonts w:ascii="Calibri" w:eastAsia="Times New Roman" w:hAnsi="Calibri" w:cs="Calibri"/>
          <w:color w:val="000000"/>
        </w:rPr>
        <w:t>-</w:t>
      </w:r>
      <w:r w:rsidRPr="001F0A10">
        <w:rPr>
          <w:rFonts w:ascii="Sylfaen" w:eastAsia="Times New Roman" w:hAnsi="Sylfaen" w:cs="Sylfaen"/>
          <w:color w:val="000000"/>
        </w:rPr>
        <w:t>ბარდისგან</w:t>
      </w:r>
      <w:r w:rsidRPr="001F0A10">
        <w:rPr>
          <w:rFonts w:ascii="Calibri" w:eastAsia="Times New Roman" w:hAnsi="Calibri" w:cs="Calibri"/>
          <w:color w:val="000000"/>
        </w:rPr>
        <w:t xml:space="preserve"> , </w:t>
      </w:r>
      <w:r w:rsidRPr="001F0A10">
        <w:rPr>
          <w:rFonts w:ascii="Sylfaen" w:eastAsia="Times New Roman" w:hAnsi="Sylfaen" w:cs="Sylfaen"/>
          <w:color w:val="000000"/>
        </w:rPr>
        <w:t>სეზონზე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ყოველდღიურად</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დაგვა</w:t>
      </w:r>
      <w:r w:rsidRPr="001F0A10">
        <w:rPr>
          <w:rFonts w:ascii="Calibri" w:eastAsia="Times New Roman" w:hAnsi="Calibri" w:cs="Calibri"/>
          <w:color w:val="000000"/>
        </w:rPr>
        <w:t>-</w:t>
      </w:r>
      <w:r w:rsidRPr="001F0A10">
        <w:rPr>
          <w:rFonts w:ascii="Sylfaen" w:eastAsia="Times New Roman" w:hAnsi="Sylfaen" w:cs="Sylfaen"/>
          <w:color w:val="000000"/>
        </w:rPr>
        <w:t>დასუფთავება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მთელ</w:t>
      </w:r>
      <w:r w:rsidRPr="001F0A10">
        <w:rPr>
          <w:rFonts w:ascii="Calibri" w:eastAsia="Times New Roman" w:hAnsi="Calibri" w:cs="Calibri"/>
          <w:color w:val="000000"/>
        </w:rPr>
        <w:t xml:space="preserve"> </w:t>
      </w:r>
      <w:r w:rsidRPr="001F0A10">
        <w:rPr>
          <w:rFonts w:ascii="Sylfaen" w:eastAsia="Times New Roman" w:hAnsi="Sylfaen" w:cs="Sylfaen"/>
          <w:color w:val="000000"/>
        </w:rPr>
        <w:t>ტერიტორიაზე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w:t>
      </w:r>
      <w:r w:rsidRPr="001F0A10">
        <w:rPr>
          <w:rFonts w:ascii="Sylfaen" w:eastAsia="Times New Roman" w:hAnsi="Sylfaen" w:cs="Sylfaen"/>
          <w:color w:val="000000"/>
        </w:rPr>
        <w:t>ბახტრიონის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გაწმენდა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ბალახისა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ჯაგნარისაგან</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გაზაფხულსა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გვიან</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შემოდგომაზე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შედარებით</w:t>
      </w:r>
      <w:r w:rsidRPr="001F0A10">
        <w:rPr>
          <w:rFonts w:ascii="Calibri" w:eastAsia="Times New Roman" w:hAnsi="Calibri" w:cs="Calibri"/>
          <w:color w:val="000000"/>
        </w:rPr>
        <w:t xml:space="preserve"> </w:t>
      </w:r>
      <w:r w:rsidRPr="001F0A10">
        <w:rPr>
          <w:rFonts w:ascii="Sylfaen" w:eastAsia="Times New Roman" w:hAnsi="Sylfaen" w:cs="Sylfaen"/>
          <w:color w:val="000000"/>
        </w:rPr>
        <w:t>ნაკლები</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სამუშაოების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ჩატარება</w:t>
      </w:r>
      <w:r w:rsidRPr="001F0A10">
        <w:rPr>
          <w:rFonts w:ascii="Calibri" w:eastAsia="Times New Roman" w:hAnsi="Calibri" w:cs="Calibri"/>
          <w:color w:val="000000"/>
        </w:rPr>
        <w:t xml:space="preserve"> </w:t>
      </w:r>
      <w:r>
        <w:rPr>
          <w:rFonts w:ascii="Sylfaen" w:eastAsia="Times New Roman" w:hAnsi="Sylfaen" w:cs="Sylfaen"/>
          <w:color w:val="000000"/>
          <w:lang w:val="ka-GE"/>
        </w:rPr>
        <w:t>ხდება</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w:t>
      </w:r>
      <w:r w:rsidRPr="001F0A10">
        <w:rPr>
          <w:rFonts w:ascii="Sylfaen" w:eastAsia="Times New Roman" w:hAnsi="Sylfaen" w:cs="Sylfaen"/>
          <w:color w:val="000000"/>
        </w:rPr>
        <w:t>შვეიცარიასა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w:t>
      </w:r>
      <w:r w:rsidRPr="001F0A10">
        <w:rPr>
          <w:rFonts w:ascii="Calibri" w:eastAsia="Times New Roman" w:hAnsi="Calibri" w:cs="Calibri"/>
          <w:color w:val="000000"/>
        </w:rPr>
        <w:t xml:space="preserve"> " </w:t>
      </w:r>
      <w:r w:rsidRPr="001F0A10">
        <w:rPr>
          <w:rFonts w:ascii="Sylfaen" w:eastAsia="Times New Roman" w:hAnsi="Sylfaen" w:cs="Sylfaen"/>
          <w:color w:val="000000"/>
        </w:rPr>
        <w:t>ხორხელში</w:t>
      </w:r>
      <w:r w:rsidRPr="001F0A10">
        <w:rPr>
          <w:rFonts w:ascii="Calibri" w:eastAsia="Times New Roman" w:hAnsi="Calibri" w:cs="Calibri"/>
          <w:color w:val="000000"/>
        </w:rPr>
        <w:t xml:space="preserve">".  </w:t>
      </w:r>
      <w:r w:rsidRPr="001F0A10">
        <w:rPr>
          <w:rFonts w:ascii="Sylfaen" w:eastAsia="Times New Roman" w:hAnsi="Sylfaen" w:cs="Sylfaen"/>
          <w:color w:val="000000"/>
        </w:rPr>
        <w:t>ძირითად</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საქმიანობას</w:t>
      </w:r>
      <w:r w:rsidRPr="001F0A10">
        <w:rPr>
          <w:rFonts w:ascii="Calibri" w:eastAsia="Times New Roman" w:hAnsi="Calibri" w:cs="Calibri"/>
          <w:color w:val="000000"/>
        </w:rPr>
        <w:t xml:space="preserve"> </w:t>
      </w:r>
      <w:r w:rsidRPr="001F0A10">
        <w:rPr>
          <w:rFonts w:ascii="Sylfaen" w:eastAsia="Times New Roman" w:hAnsi="Sylfaen" w:cs="Sylfaen"/>
          <w:color w:val="000000"/>
        </w:rPr>
        <w:t>წარმოადგენს</w:t>
      </w:r>
      <w:r w:rsidRPr="001F0A10">
        <w:rPr>
          <w:rFonts w:ascii="Calibri" w:eastAsia="Times New Roman" w:hAnsi="Calibri" w:cs="Calibri"/>
          <w:color w:val="000000"/>
        </w:rPr>
        <w:t xml:space="preserve">  </w:t>
      </w:r>
      <w:r w:rsidRPr="001F0A10">
        <w:rPr>
          <w:rFonts w:ascii="Sylfaen" w:eastAsia="Times New Roman" w:hAnsi="Sylfaen" w:cs="Sylfaen"/>
          <w:color w:val="000000"/>
        </w:rPr>
        <w:t>ახმეტის</w:t>
      </w:r>
      <w:r w:rsidRPr="001F0A10">
        <w:rPr>
          <w:rFonts w:ascii="Calibri" w:eastAsia="Times New Roman" w:hAnsi="Calibri" w:cs="Calibri"/>
          <w:color w:val="000000"/>
        </w:rPr>
        <w:t xml:space="preserve"> 3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1 </w:t>
      </w:r>
      <w:r w:rsidRPr="001F0A10">
        <w:rPr>
          <w:rFonts w:ascii="Sylfaen" w:eastAsia="Times New Roman" w:hAnsi="Sylfaen" w:cs="Sylfaen"/>
          <w:color w:val="000000"/>
        </w:rPr>
        <w:t>საბეროს</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სასაფლაოების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ყოველ</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გაზაფხულზე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შუა</w:t>
      </w:r>
      <w:r w:rsidRPr="001F0A10">
        <w:rPr>
          <w:rFonts w:ascii="Calibri" w:eastAsia="Times New Roman" w:hAnsi="Calibri" w:cs="Calibri"/>
          <w:color w:val="000000"/>
        </w:rPr>
        <w:t xml:space="preserve"> </w:t>
      </w:r>
      <w:r w:rsidRPr="001F0A10">
        <w:rPr>
          <w:rFonts w:ascii="Sylfaen" w:eastAsia="Times New Roman" w:hAnsi="Sylfaen" w:cs="Sylfaen"/>
          <w:color w:val="000000"/>
        </w:rPr>
        <w:t>ზაფხულსა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გვიან</w:t>
      </w:r>
      <w:r w:rsidRPr="001F0A10">
        <w:rPr>
          <w:rFonts w:ascii="Calibri" w:eastAsia="Times New Roman" w:hAnsi="Calibri" w:cs="Calibri"/>
          <w:color w:val="000000"/>
        </w:rPr>
        <w:t xml:space="preserve"> </w:t>
      </w:r>
      <w:r w:rsidRPr="001F0A10">
        <w:rPr>
          <w:rFonts w:ascii="Sylfaen" w:eastAsia="Times New Roman" w:hAnsi="Sylfaen" w:cs="Sylfaen"/>
          <w:color w:val="000000"/>
        </w:rPr>
        <w:t>შემოდგომაზე</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გათიბვა</w:t>
      </w:r>
      <w:r w:rsidRPr="001F0A10">
        <w:rPr>
          <w:rFonts w:ascii="Calibri" w:eastAsia="Times New Roman" w:hAnsi="Calibri" w:cs="Calibri"/>
          <w:color w:val="000000"/>
        </w:rPr>
        <w:t xml:space="preserve">, </w:t>
      </w:r>
      <w:r w:rsidRPr="001F0A10">
        <w:rPr>
          <w:rFonts w:ascii="Sylfaen" w:eastAsia="Times New Roman" w:hAnsi="Sylfaen" w:cs="Sylfaen"/>
          <w:color w:val="000000"/>
        </w:rPr>
        <w:t>გაწმენდა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ეკალ</w:t>
      </w:r>
      <w:r w:rsidRPr="001F0A10">
        <w:rPr>
          <w:rFonts w:ascii="Calibri" w:eastAsia="Times New Roman" w:hAnsi="Calibri" w:cs="Calibri"/>
          <w:color w:val="000000"/>
        </w:rPr>
        <w:t xml:space="preserve"> -</w:t>
      </w:r>
      <w:r w:rsidRPr="001F0A10">
        <w:rPr>
          <w:rFonts w:ascii="Sylfaen" w:eastAsia="Times New Roman" w:hAnsi="Sylfaen" w:cs="Sylfaen"/>
          <w:color w:val="000000"/>
        </w:rPr>
        <w:t>ბარდისგან</w:t>
      </w:r>
      <w:r w:rsidRPr="001F0A10">
        <w:rPr>
          <w:rFonts w:ascii="Calibri" w:eastAsia="Times New Roman" w:hAnsi="Calibri" w:cs="Calibri"/>
          <w:color w:val="000000"/>
        </w:rPr>
        <w:t xml:space="preserve">. </w:t>
      </w:r>
    </w:p>
    <w:p w:rsidR="001F0A10" w:rsidRDefault="001F0A10" w:rsidP="001F0A10">
      <w:pPr>
        <w:pStyle w:val="1"/>
        <w:spacing w:line="276" w:lineRule="auto"/>
        <w:ind w:left="0"/>
        <w:jc w:val="both"/>
        <w:rPr>
          <w:rFonts w:ascii="Sylfaen" w:eastAsia="Sylfaen" w:hAnsi="Sylfaen"/>
          <w:b/>
          <w:lang w:val="ka-GE"/>
        </w:rPr>
      </w:pPr>
    </w:p>
    <w:p w:rsidR="001F0A10" w:rsidRDefault="001F0A10" w:rsidP="001F0A10">
      <w:pPr>
        <w:pStyle w:val="1"/>
        <w:spacing w:line="276" w:lineRule="auto"/>
        <w:ind w:left="0"/>
        <w:jc w:val="both"/>
        <w:rPr>
          <w:rFonts w:ascii="Sylfaen" w:eastAsia="Sylfaen" w:hAnsi="Sylfaen"/>
          <w:b/>
          <w:lang w:val="ka-GE"/>
        </w:rPr>
      </w:pPr>
      <w:r w:rsidRPr="00F409B9">
        <w:rPr>
          <w:rFonts w:ascii="Sylfaen" w:eastAsia="Sylfaen" w:hAnsi="Sylfaen"/>
          <w:b/>
          <w:lang w:val="ka-GE"/>
        </w:rPr>
        <w:t>მოსალოდნელი შუალედური შედეგი:</w:t>
      </w:r>
    </w:p>
    <w:p w:rsidR="001F0A10" w:rsidRPr="001F0A10" w:rsidRDefault="001F0A10" w:rsidP="001F0A10">
      <w:pPr>
        <w:pStyle w:val="1"/>
        <w:spacing w:line="276" w:lineRule="auto"/>
        <w:ind w:left="0"/>
        <w:jc w:val="both"/>
        <w:rPr>
          <w:rFonts w:ascii="Sylfaen" w:eastAsia="Sylfaen" w:hAnsi="Sylfaen"/>
          <w:b/>
        </w:rPr>
      </w:pPr>
      <w:r w:rsidRPr="001F0A10">
        <w:rPr>
          <w:rFonts w:ascii="Sylfaen" w:eastAsia="Times New Roman" w:hAnsi="Sylfaen" w:cs="Sylfaen"/>
          <w:color w:val="000000"/>
        </w:rPr>
        <w:t>მუნიციპალიტეტში</w:t>
      </w:r>
      <w:r w:rsidRPr="001F0A10">
        <w:rPr>
          <w:rFonts w:ascii="Calibri" w:eastAsia="Times New Roman" w:hAnsi="Calibri" w:cs="Calibri"/>
          <w:color w:val="000000"/>
        </w:rPr>
        <w:t xml:space="preserve"> </w:t>
      </w:r>
      <w:r w:rsidRPr="001F0A10">
        <w:rPr>
          <w:rFonts w:ascii="Sylfaen" w:eastAsia="Times New Roman" w:hAnsi="Sylfaen" w:cs="Sylfaen"/>
          <w:color w:val="000000"/>
        </w:rPr>
        <w:t>არსებული</w:t>
      </w:r>
      <w:r w:rsidRPr="001F0A10">
        <w:rPr>
          <w:rFonts w:ascii="Calibri" w:eastAsia="Times New Roman" w:hAnsi="Calibri" w:cs="Calibri"/>
          <w:color w:val="000000"/>
        </w:rPr>
        <w:t xml:space="preserve"> </w:t>
      </w:r>
      <w:r w:rsidRPr="001F0A10">
        <w:rPr>
          <w:rFonts w:ascii="Sylfaen" w:eastAsia="Times New Roman" w:hAnsi="Sylfaen" w:cs="Sylfaen"/>
          <w:color w:val="000000"/>
        </w:rPr>
        <w:t>ტყე</w:t>
      </w:r>
      <w:r w:rsidRPr="001F0A10">
        <w:rPr>
          <w:rFonts w:ascii="Calibri" w:eastAsia="Times New Roman" w:hAnsi="Calibri" w:cs="Calibri"/>
          <w:color w:val="000000"/>
        </w:rPr>
        <w:t>-</w:t>
      </w:r>
      <w:r w:rsidRPr="001F0A10">
        <w:rPr>
          <w:rFonts w:ascii="Sylfaen" w:eastAsia="Times New Roman" w:hAnsi="Sylfaen" w:cs="Sylfaen"/>
          <w:color w:val="000000"/>
        </w:rPr>
        <w:t>პარკებისა</w:t>
      </w:r>
      <w:r w:rsidRPr="001F0A10">
        <w:rPr>
          <w:rFonts w:ascii="Calibri" w:eastAsia="Times New Roman" w:hAnsi="Calibri" w:cs="Calibri"/>
          <w:color w:val="000000"/>
        </w:rPr>
        <w:t xml:space="preserve"> </w:t>
      </w:r>
      <w:r w:rsidRPr="001F0A10">
        <w:rPr>
          <w:rFonts w:ascii="Sylfaen" w:eastAsia="Times New Roman" w:hAnsi="Sylfaen" w:cs="Sylfaen"/>
          <w:color w:val="000000"/>
        </w:rPr>
        <w:t>და</w:t>
      </w:r>
      <w:r w:rsidRPr="001F0A10">
        <w:rPr>
          <w:rFonts w:ascii="Calibri" w:eastAsia="Times New Roman" w:hAnsi="Calibri" w:cs="Calibri"/>
          <w:color w:val="000000"/>
        </w:rPr>
        <w:t xml:space="preserve"> </w:t>
      </w:r>
      <w:r w:rsidRPr="001F0A10">
        <w:rPr>
          <w:rFonts w:ascii="Sylfaen" w:eastAsia="Times New Roman" w:hAnsi="Sylfaen" w:cs="Sylfaen"/>
          <w:color w:val="000000"/>
        </w:rPr>
        <w:t>სასაფლაოების</w:t>
      </w:r>
      <w:r w:rsidRPr="001F0A10">
        <w:rPr>
          <w:rFonts w:ascii="Calibri" w:eastAsia="Times New Roman" w:hAnsi="Calibri" w:cs="Calibri"/>
          <w:color w:val="000000"/>
        </w:rPr>
        <w:t xml:space="preserve"> </w:t>
      </w:r>
      <w:r w:rsidRPr="001F0A10">
        <w:rPr>
          <w:rFonts w:ascii="Sylfaen" w:eastAsia="Times New Roman" w:hAnsi="Sylfaen" w:cs="Sylfaen"/>
          <w:color w:val="000000"/>
        </w:rPr>
        <w:t>მოვლა</w:t>
      </w:r>
      <w:r w:rsidRPr="001F0A10">
        <w:rPr>
          <w:rFonts w:ascii="Calibri" w:eastAsia="Times New Roman" w:hAnsi="Calibri" w:cs="Calibri"/>
          <w:color w:val="000000"/>
        </w:rPr>
        <w:t>-</w:t>
      </w:r>
      <w:r w:rsidRPr="001F0A10">
        <w:rPr>
          <w:rFonts w:ascii="Sylfaen" w:eastAsia="Times New Roman" w:hAnsi="Sylfaen" w:cs="Sylfaen"/>
          <w:color w:val="000000"/>
        </w:rPr>
        <w:t>პატრონობა</w:t>
      </w:r>
      <w:r w:rsidRPr="001F0A10">
        <w:rPr>
          <w:rFonts w:ascii="Calibri" w:eastAsia="Times New Roman" w:hAnsi="Calibri" w:cs="Calibri"/>
          <w:color w:val="000000"/>
        </w:rPr>
        <w:t>.</w:t>
      </w:r>
    </w:p>
    <w:p w:rsidR="001F0A10" w:rsidRPr="001F0A10" w:rsidRDefault="001F0A10" w:rsidP="001F0A10">
      <w:pPr>
        <w:spacing w:after="0" w:line="240" w:lineRule="auto"/>
        <w:jc w:val="both"/>
        <w:rPr>
          <w:rFonts w:ascii="Calibri" w:eastAsia="Times New Roman" w:hAnsi="Calibri" w:cs="Calibri"/>
          <w:color w:val="000000"/>
        </w:rPr>
      </w:pPr>
    </w:p>
    <w:p w:rsidR="006A0577" w:rsidRPr="006A0577" w:rsidRDefault="006A0577" w:rsidP="006A0577">
      <w:pPr>
        <w:spacing w:after="0" w:line="276" w:lineRule="auto"/>
        <w:ind w:left="1980"/>
        <w:rPr>
          <w:rFonts w:ascii="Sylfaen" w:eastAsia="Sylfaen" w:hAnsi="Sylfaen"/>
          <w:b/>
          <w:lang w:val="ka-GE"/>
        </w:rPr>
      </w:pPr>
    </w:p>
    <w:p w:rsidR="006A0577" w:rsidRDefault="006A0577" w:rsidP="006A0577">
      <w:pPr>
        <w:spacing w:after="0" w:line="276" w:lineRule="auto"/>
        <w:ind w:left="502"/>
        <w:rPr>
          <w:rFonts w:ascii="Sylfaen" w:eastAsia="Sylfaen" w:hAnsi="Sylfaen" w:cs="Sylfaen"/>
          <w:b/>
          <w:lang w:val="ka-GE"/>
        </w:rPr>
      </w:pPr>
    </w:p>
    <w:p w:rsidR="004C3151" w:rsidRPr="006A0577" w:rsidRDefault="004C3151" w:rsidP="001F0A10">
      <w:pPr>
        <w:spacing w:after="0" w:line="276" w:lineRule="auto"/>
        <w:rPr>
          <w:rFonts w:ascii="Sylfaen" w:eastAsia="Sylfaen" w:hAnsi="Sylfaen"/>
          <w:b/>
          <w:lang w:val="ka-GE"/>
        </w:rPr>
      </w:pPr>
      <w:r w:rsidRPr="006A0577">
        <w:rPr>
          <w:rFonts w:ascii="Sylfaen" w:eastAsia="Sylfaen" w:hAnsi="Sylfaen" w:cs="Sylfaen"/>
          <w:b/>
          <w:lang w:val="ka-GE"/>
        </w:rPr>
        <w:t>სარწყავი არხებისა და ნაპირსამაგრი ნაგებობების მოწყობა, რეაბილიტაცია ექსპლოატაცია</w:t>
      </w:r>
      <w:r w:rsidRPr="006A0577">
        <w:rPr>
          <w:rFonts w:ascii="Sylfaen" w:eastAsia="Sylfaen" w:hAnsi="Sylfaen"/>
          <w:b/>
          <w:lang w:val="ka-GE"/>
        </w:rPr>
        <w:t xml:space="preserve"> </w:t>
      </w:r>
    </w:p>
    <w:p w:rsidR="004C3151" w:rsidRPr="00D23F2C"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 xml:space="preserve">გათვალისწინებულია სოფლების სარწყავი ქსელების მოწყობის, რეაბილიტაციისა ხარჯები. </w:t>
      </w:r>
    </w:p>
    <w:p w:rsidR="004C3151" w:rsidRPr="00F409B9" w:rsidRDefault="004C3151" w:rsidP="004C3151">
      <w:pPr>
        <w:pStyle w:val="1"/>
        <w:spacing w:after="0" w:line="276" w:lineRule="auto"/>
        <w:ind w:left="1440"/>
        <w:rPr>
          <w:rFonts w:ascii="Sylfaen" w:eastAsia="Sylfaen" w:hAnsi="Sylfaen"/>
          <w:lang w:val="ka-GE"/>
        </w:rPr>
      </w:pPr>
    </w:p>
    <w:p w:rsidR="004C3151" w:rsidRPr="00B824BF" w:rsidRDefault="004C3151" w:rsidP="006A0577">
      <w:pPr>
        <w:pStyle w:val="ListParagraph"/>
        <w:spacing w:after="0" w:line="276" w:lineRule="auto"/>
        <w:ind w:left="1222"/>
        <w:rPr>
          <w:rFonts w:ascii="Sylfaen" w:eastAsia="Sylfaen" w:hAnsi="Sylfaen"/>
          <w:b/>
          <w:lang w:val="ka-GE"/>
        </w:rPr>
      </w:pPr>
      <w:r w:rsidRPr="00B824BF">
        <w:rPr>
          <w:rFonts w:ascii="Sylfaen" w:eastAsia="Sylfaen" w:hAnsi="Sylfaen" w:cs="Sylfaen"/>
          <w:b/>
          <w:lang w:val="ka-GE"/>
        </w:rPr>
        <w:t>სანიაღვრე</w:t>
      </w:r>
      <w:r w:rsidRPr="00B824BF">
        <w:rPr>
          <w:rFonts w:ascii="Sylfaen" w:eastAsia="Sylfaen" w:hAnsi="Sylfaen"/>
          <w:b/>
          <w:lang w:val="ka-GE"/>
        </w:rPr>
        <w:t xml:space="preserve"> არხების მოწყობა </w:t>
      </w:r>
    </w:p>
    <w:p w:rsidR="004C3151" w:rsidRPr="00F307C9"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საჭიროებისამებრ სისტემატიურად გაიწმინდება მუნიციპალიტეტის ტერიტორიაზე არსებული,როგორც რკინა-ბეტონის ასევე გრუნტის  სანიაღვრე არხები.</w:t>
      </w:r>
      <w:r>
        <w:rPr>
          <w:rFonts w:ascii="Sylfaen" w:eastAsia="Sylfaen" w:hAnsi="Sylfaen"/>
          <w:lang w:val="ka-GE"/>
        </w:rPr>
        <w:t>.</w:t>
      </w:r>
    </w:p>
    <w:p w:rsidR="004C3151" w:rsidRDefault="004C3151" w:rsidP="006A0577">
      <w:pPr>
        <w:pStyle w:val="1"/>
        <w:spacing w:after="0" w:line="276" w:lineRule="auto"/>
        <w:jc w:val="both"/>
        <w:rPr>
          <w:rFonts w:ascii="Sylfaen" w:eastAsia="Sylfaen" w:hAnsi="Sylfaen"/>
          <w:b/>
          <w:lang w:val="ka-GE"/>
        </w:rPr>
      </w:pPr>
      <w:r>
        <w:rPr>
          <w:rFonts w:ascii="Sylfaen" w:eastAsia="Sylfaen" w:hAnsi="Sylfaen" w:cs="Sylfaen"/>
          <w:b/>
          <w:lang w:val="ka-GE"/>
        </w:rPr>
        <w:t>სპეც</w:t>
      </w:r>
      <w:r w:rsidR="006A0577">
        <w:rPr>
          <w:rFonts w:ascii="Sylfaen" w:eastAsia="Sylfaen" w:hAnsi="Sylfaen" w:cs="Sylfaen"/>
          <w:b/>
          <w:lang w:val="ka-GE"/>
        </w:rPr>
        <w:t>.</w:t>
      </w:r>
      <w:r>
        <w:rPr>
          <w:rFonts w:ascii="Sylfaen" w:eastAsia="Sylfaen" w:hAnsi="Sylfaen" w:cs="Sylfaen"/>
          <w:b/>
          <w:lang w:val="ka-GE"/>
        </w:rPr>
        <w:t xml:space="preserve"> ტექნიკის  და </w:t>
      </w:r>
      <w:r w:rsidR="006A0577">
        <w:rPr>
          <w:rFonts w:ascii="Sylfaen" w:eastAsia="Sylfaen" w:hAnsi="Sylfaen" w:cs="Sylfaen"/>
          <w:b/>
          <w:lang w:val="ka-GE"/>
        </w:rPr>
        <w:t>ინვენტარის</w:t>
      </w:r>
      <w:r>
        <w:rPr>
          <w:rFonts w:ascii="Sylfaen" w:eastAsia="Sylfaen" w:hAnsi="Sylfaen" w:cs="Sylfaen"/>
          <w:b/>
          <w:lang w:val="ka-GE"/>
        </w:rPr>
        <w:t xml:space="preserve"> შეძენა</w:t>
      </w:r>
      <w:r>
        <w:rPr>
          <w:rFonts w:ascii="Sylfaen" w:eastAsia="Sylfaen" w:hAnsi="Sylfaen" w:cs="Sylfaen"/>
          <w:b/>
        </w:rPr>
        <w:t xml:space="preserve"> </w:t>
      </w:r>
    </w:p>
    <w:p w:rsidR="004C3151" w:rsidRDefault="004C3151" w:rsidP="004C3151">
      <w:pPr>
        <w:pStyle w:val="1"/>
        <w:spacing w:after="0" w:line="276" w:lineRule="auto"/>
        <w:ind w:left="0"/>
        <w:jc w:val="both"/>
        <w:rPr>
          <w:rFonts w:ascii="Sylfaen" w:eastAsia="Sylfaen" w:hAnsi="Sylfaen"/>
          <w:lang w:val="ka-GE"/>
        </w:rPr>
      </w:pPr>
      <w:r w:rsidRPr="00E60F29">
        <w:rPr>
          <w:rFonts w:ascii="Sylfaen" w:eastAsia="Sylfaen" w:hAnsi="Sylfaen"/>
          <w:lang w:val="ka-GE"/>
        </w:rPr>
        <w:t xml:space="preserve">გათვალისწინებულია </w:t>
      </w:r>
      <w:r>
        <w:rPr>
          <w:rFonts w:ascii="Sylfaen" w:eastAsia="Sylfaen" w:hAnsi="Sylfaen"/>
          <w:lang w:val="ka-GE"/>
        </w:rPr>
        <w:t>მუნიციპალიტეტის საჭიროებისათვის  სასოფლო სამეურნეო მანქანების  შეძენის, ტრაქტორის კაპიტალური შეკეთებისა  და  სათადარიგო ნაწილების შეძენის ხარჯები.</w:t>
      </w:r>
    </w:p>
    <w:p w:rsidR="004C3151" w:rsidRDefault="004C3151" w:rsidP="004C3151">
      <w:pPr>
        <w:widowControl w:val="0"/>
        <w:autoSpaceDE w:val="0"/>
        <w:autoSpaceDN w:val="0"/>
        <w:adjustRightInd w:val="0"/>
        <w:spacing w:after="0" w:line="276" w:lineRule="auto"/>
        <w:jc w:val="both"/>
        <w:rPr>
          <w:rFonts w:ascii="Sylfaen" w:eastAsia="Sylfaen" w:hAnsi="Sylfaen"/>
          <w:lang w:val="ka-GE"/>
        </w:rPr>
      </w:pPr>
    </w:p>
    <w:p w:rsidR="004C3151" w:rsidRDefault="004C3151" w:rsidP="004C3151">
      <w:pPr>
        <w:widowControl w:val="0"/>
        <w:autoSpaceDE w:val="0"/>
        <w:autoSpaceDN w:val="0"/>
        <w:adjustRightInd w:val="0"/>
        <w:spacing w:after="0" w:line="276" w:lineRule="auto"/>
        <w:jc w:val="both"/>
        <w:rPr>
          <w:rFonts w:ascii="Sylfaen" w:eastAsia="Sylfaen" w:hAnsi="Sylfaen"/>
          <w:lang w:val="ka-GE"/>
        </w:rPr>
      </w:pPr>
    </w:p>
    <w:p w:rsidR="00EF440B" w:rsidRDefault="00EF440B" w:rsidP="004C3151">
      <w:pPr>
        <w:widowControl w:val="0"/>
        <w:autoSpaceDE w:val="0"/>
        <w:autoSpaceDN w:val="0"/>
        <w:adjustRightInd w:val="0"/>
        <w:spacing w:after="0" w:line="276" w:lineRule="auto"/>
        <w:jc w:val="both"/>
        <w:rPr>
          <w:rFonts w:ascii="Sylfaen" w:eastAsia="Sylfaen" w:hAnsi="Sylfaen"/>
          <w:lang w:val="ka-GE"/>
        </w:rPr>
      </w:pPr>
    </w:p>
    <w:p w:rsidR="00EF440B" w:rsidRDefault="00EF440B" w:rsidP="004C3151">
      <w:pPr>
        <w:widowControl w:val="0"/>
        <w:autoSpaceDE w:val="0"/>
        <w:autoSpaceDN w:val="0"/>
        <w:adjustRightInd w:val="0"/>
        <w:spacing w:after="0" w:line="276" w:lineRule="auto"/>
        <w:jc w:val="both"/>
        <w:rPr>
          <w:rFonts w:ascii="Sylfaen" w:eastAsia="Sylfaen" w:hAnsi="Sylfaen"/>
          <w:lang w:val="ka-GE"/>
        </w:rPr>
      </w:pPr>
    </w:p>
    <w:p w:rsidR="004C3151" w:rsidRPr="00E27195" w:rsidRDefault="004C3151" w:rsidP="004C3151">
      <w:pPr>
        <w:pStyle w:val="1"/>
        <w:spacing w:after="0" w:line="276" w:lineRule="auto"/>
        <w:ind w:left="0"/>
        <w:jc w:val="both"/>
        <w:rPr>
          <w:rFonts w:ascii="Sylfaen" w:eastAsia="Sylfaen" w:hAnsi="Sylfaen"/>
        </w:rPr>
      </w:pPr>
    </w:p>
    <w:p w:rsidR="00EF440B" w:rsidRPr="00EF440B" w:rsidRDefault="004C3151" w:rsidP="00EF440B">
      <w:pPr>
        <w:pStyle w:val="1"/>
        <w:numPr>
          <w:ilvl w:val="0"/>
          <w:numId w:val="42"/>
        </w:numPr>
        <w:spacing w:after="0" w:line="276" w:lineRule="auto"/>
        <w:jc w:val="both"/>
        <w:rPr>
          <w:rFonts w:ascii="Sylfaen" w:eastAsia="Sylfaen" w:hAnsi="Sylfaen" w:cs="Sylfaen"/>
          <w:b/>
          <w:lang w:val="ka-GE"/>
        </w:rPr>
      </w:pPr>
      <w:r w:rsidRPr="00F409B9">
        <w:rPr>
          <w:rFonts w:ascii="Sylfaen" w:eastAsia="Sylfaen" w:hAnsi="Sylfaen" w:cs="Sylfaen"/>
          <w:b/>
          <w:lang w:val="ka-GE"/>
        </w:rPr>
        <w:t xml:space="preserve">განათლება </w:t>
      </w:r>
    </w:p>
    <w:p w:rsidR="004C3151" w:rsidRDefault="004C3151" w:rsidP="004C3151">
      <w:pPr>
        <w:spacing w:after="0" w:line="276" w:lineRule="auto"/>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Pr>
          <w:rFonts w:ascii="Sylfaen" w:eastAsia="Sylfaen" w:hAnsi="Sylfaen"/>
          <w:lang w:val="ka-GE"/>
        </w:rPr>
        <w:t>.</w:t>
      </w:r>
      <w:r w:rsidRPr="00F409B9">
        <w:rPr>
          <w:rFonts w:ascii="Sylfaen" w:eastAsia="Sylfaen" w:hAnsi="Sylfaen"/>
          <w:lang w:val="ka-GE"/>
        </w:rPr>
        <w:t xml:space="preserve">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tbl>
      <w:tblPr>
        <w:tblW w:w="5000" w:type="pct"/>
        <w:tblLook w:val="04A0" w:firstRow="1" w:lastRow="0" w:firstColumn="1" w:lastColumn="0" w:noHBand="0" w:noVBand="1"/>
      </w:tblPr>
      <w:tblGrid>
        <w:gridCol w:w="1226"/>
        <w:gridCol w:w="7201"/>
        <w:gridCol w:w="1149"/>
      </w:tblGrid>
      <w:tr w:rsidR="00EF440B" w:rsidRPr="00EF440B" w:rsidTr="00EF440B">
        <w:trPr>
          <w:trHeight w:val="675"/>
        </w:trPr>
        <w:tc>
          <w:tcPr>
            <w:tcW w:w="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b/>
                <w:bCs/>
                <w:sz w:val="16"/>
                <w:szCs w:val="16"/>
              </w:rPr>
            </w:pPr>
            <w:r w:rsidRPr="00EF440B">
              <w:rPr>
                <w:rFonts w:ascii="Sylfaen" w:eastAsia="Times New Roman" w:hAnsi="Sylfaen" w:cs="Sylfaen"/>
                <w:b/>
                <w:bCs/>
                <w:sz w:val="16"/>
                <w:szCs w:val="16"/>
              </w:rPr>
              <w:t>პროგრამული</w:t>
            </w:r>
            <w:r w:rsidRPr="00EF440B">
              <w:rPr>
                <w:rFonts w:ascii="Arial CYR" w:eastAsia="Times New Roman" w:hAnsi="Arial CYR" w:cs="Arial CYR"/>
                <w:b/>
                <w:bCs/>
                <w:sz w:val="16"/>
                <w:szCs w:val="16"/>
              </w:rPr>
              <w:t xml:space="preserve"> </w:t>
            </w:r>
            <w:r w:rsidRPr="00EF440B">
              <w:rPr>
                <w:rFonts w:ascii="Sylfaen" w:eastAsia="Times New Roman" w:hAnsi="Sylfaen" w:cs="Sylfaen"/>
                <w:b/>
                <w:bCs/>
                <w:sz w:val="16"/>
                <w:szCs w:val="16"/>
              </w:rPr>
              <w:t>კოდი</w:t>
            </w:r>
            <w:r w:rsidRPr="00EF440B">
              <w:rPr>
                <w:rFonts w:ascii="Arial CYR" w:eastAsia="Times New Roman" w:hAnsi="Arial CYR" w:cs="Arial CYR"/>
                <w:b/>
                <w:bCs/>
                <w:sz w:val="16"/>
                <w:szCs w:val="16"/>
              </w:rPr>
              <w:t xml:space="preserve"> </w:t>
            </w:r>
          </w:p>
        </w:tc>
        <w:tc>
          <w:tcPr>
            <w:tcW w:w="3760" w:type="pct"/>
            <w:tcBorders>
              <w:top w:val="single" w:sz="4" w:space="0" w:color="auto"/>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b/>
                <w:bCs/>
                <w:sz w:val="16"/>
                <w:szCs w:val="16"/>
              </w:rPr>
            </w:pPr>
            <w:r w:rsidRPr="00EF440B">
              <w:rPr>
                <w:rFonts w:ascii="Arial CYR" w:eastAsia="Times New Roman" w:hAnsi="Arial CYR" w:cs="Arial CYR"/>
                <w:b/>
                <w:bCs/>
                <w:sz w:val="16"/>
                <w:szCs w:val="16"/>
              </w:rPr>
              <w:t xml:space="preserve"> </w:t>
            </w:r>
            <w:r w:rsidRPr="00EF440B">
              <w:rPr>
                <w:rFonts w:ascii="Sylfaen" w:eastAsia="Times New Roman" w:hAnsi="Sylfaen" w:cs="Sylfaen"/>
                <w:b/>
                <w:bCs/>
                <w:sz w:val="16"/>
                <w:szCs w:val="16"/>
              </w:rPr>
              <w:t>პრიორიტეტი</w:t>
            </w:r>
            <w:r w:rsidRPr="00EF440B">
              <w:rPr>
                <w:rFonts w:ascii="Arial CYR" w:eastAsia="Times New Roman" w:hAnsi="Arial CYR" w:cs="Arial CYR"/>
                <w:b/>
                <w:bCs/>
                <w:sz w:val="16"/>
                <w:szCs w:val="16"/>
              </w:rPr>
              <w:t xml:space="preserve">, </w:t>
            </w:r>
            <w:r w:rsidRPr="00EF440B">
              <w:rPr>
                <w:rFonts w:ascii="Sylfaen" w:eastAsia="Times New Roman" w:hAnsi="Sylfaen" w:cs="Sylfaen"/>
                <w:b/>
                <w:bCs/>
                <w:sz w:val="16"/>
                <w:szCs w:val="16"/>
              </w:rPr>
              <w:t>პროგრამა</w:t>
            </w:r>
            <w:r w:rsidRPr="00EF440B">
              <w:rPr>
                <w:rFonts w:ascii="Arial CYR" w:eastAsia="Times New Roman" w:hAnsi="Arial CYR" w:cs="Arial CYR"/>
                <w:b/>
                <w:bCs/>
                <w:sz w:val="16"/>
                <w:szCs w:val="16"/>
              </w:rPr>
              <w:t xml:space="preserve">, </w:t>
            </w:r>
            <w:r w:rsidRPr="00EF440B">
              <w:rPr>
                <w:rFonts w:ascii="Sylfaen" w:eastAsia="Times New Roman" w:hAnsi="Sylfaen" w:cs="Sylfaen"/>
                <w:b/>
                <w:bCs/>
                <w:sz w:val="16"/>
                <w:szCs w:val="16"/>
              </w:rPr>
              <w:t>ქვეპროგრამა</w:t>
            </w:r>
            <w:r w:rsidRPr="00EF440B">
              <w:rPr>
                <w:rFonts w:ascii="Arial CYR" w:eastAsia="Times New Roman" w:hAnsi="Arial CYR" w:cs="Arial CYR"/>
                <w:b/>
                <w:bCs/>
                <w:sz w:val="16"/>
                <w:szCs w:val="16"/>
              </w:rPr>
              <w:t xml:space="preserve"> </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b/>
                <w:bCs/>
                <w:sz w:val="16"/>
                <w:szCs w:val="16"/>
              </w:rPr>
            </w:pPr>
            <w:r w:rsidRPr="00EF440B">
              <w:rPr>
                <w:rFonts w:ascii="Arial CYR" w:eastAsia="Times New Roman" w:hAnsi="Arial CYR" w:cs="Arial CYR"/>
                <w:b/>
                <w:bCs/>
                <w:sz w:val="16"/>
                <w:szCs w:val="16"/>
              </w:rPr>
              <w:t xml:space="preserve"> 2020 </w:t>
            </w:r>
            <w:r w:rsidRPr="00EF440B">
              <w:rPr>
                <w:rFonts w:ascii="Sylfaen" w:eastAsia="Times New Roman" w:hAnsi="Sylfaen" w:cs="Sylfaen"/>
                <w:b/>
                <w:bCs/>
                <w:sz w:val="16"/>
                <w:szCs w:val="16"/>
              </w:rPr>
              <w:t>წლის</w:t>
            </w:r>
            <w:r w:rsidRPr="00EF440B">
              <w:rPr>
                <w:rFonts w:ascii="Arial CYR" w:eastAsia="Times New Roman" w:hAnsi="Arial CYR" w:cs="Arial CYR"/>
                <w:b/>
                <w:bCs/>
                <w:sz w:val="16"/>
                <w:szCs w:val="16"/>
              </w:rPr>
              <w:t xml:space="preserve"> </w:t>
            </w:r>
            <w:r w:rsidRPr="00EF440B">
              <w:rPr>
                <w:rFonts w:ascii="Sylfaen" w:eastAsia="Times New Roman" w:hAnsi="Sylfaen" w:cs="Sylfaen"/>
                <w:b/>
                <w:bCs/>
                <w:sz w:val="16"/>
                <w:szCs w:val="16"/>
              </w:rPr>
              <w:t>პროექტი</w:t>
            </w:r>
            <w:r w:rsidRPr="00EF440B">
              <w:rPr>
                <w:rFonts w:ascii="Arial CYR" w:eastAsia="Times New Roman" w:hAnsi="Arial CYR" w:cs="Arial CYR"/>
                <w:b/>
                <w:bCs/>
                <w:sz w:val="16"/>
                <w:szCs w:val="16"/>
              </w:rPr>
              <w:t xml:space="preserve"> </w:t>
            </w:r>
          </w:p>
        </w:tc>
      </w:tr>
      <w:tr w:rsidR="00EF440B" w:rsidRPr="00EF440B" w:rsidTr="00EF440B">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sz w:val="16"/>
                <w:szCs w:val="16"/>
              </w:rPr>
            </w:pPr>
            <w:r w:rsidRPr="00EF440B">
              <w:rPr>
                <w:rFonts w:ascii="Arial CYR" w:eastAsia="Times New Roman" w:hAnsi="Arial CYR" w:cs="Arial CYR"/>
                <w:sz w:val="16"/>
                <w:szCs w:val="16"/>
              </w:rPr>
              <w:t xml:space="preserve"> 04 00 </w:t>
            </w:r>
          </w:p>
        </w:tc>
        <w:tc>
          <w:tcPr>
            <w:tcW w:w="3760" w:type="pct"/>
            <w:tcBorders>
              <w:top w:val="nil"/>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b/>
                <w:bCs/>
                <w:sz w:val="16"/>
                <w:szCs w:val="16"/>
              </w:rPr>
            </w:pPr>
            <w:r w:rsidRPr="00EF440B">
              <w:rPr>
                <w:rFonts w:ascii="Arial CYR" w:eastAsia="Times New Roman" w:hAnsi="Arial CYR" w:cs="Arial CYR"/>
                <w:b/>
                <w:bCs/>
                <w:sz w:val="16"/>
                <w:szCs w:val="16"/>
              </w:rPr>
              <w:t xml:space="preserve"> </w:t>
            </w:r>
            <w:r w:rsidRPr="00EF440B">
              <w:rPr>
                <w:rFonts w:ascii="Sylfaen" w:eastAsia="Times New Roman" w:hAnsi="Sylfaen" w:cs="Sylfaen"/>
                <w:b/>
                <w:bCs/>
                <w:sz w:val="16"/>
                <w:szCs w:val="16"/>
              </w:rPr>
              <w:t>განათლება</w:t>
            </w:r>
            <w:r w:rsidRPr="00EF440B">
              <w:rPr>
                <w:rFonts w:ascii="Arial CYR" w:eastAsia="Times New Roman" w:hAnsi="Arial CYR" w:cs="Arial CYR"/>
                <w:b/>
                <w:bCs/>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b/>
                <w:bCs/>
                <w:sz w:val="16"/>
                <w:szCs w:val="16"/>
              </w:rPr>
            </w:pPr>
            <w:r w:rsidRPr="00EF440B">
              <w:rPr>
                <w:rFonts w:ascii="Arial CYR" w:eastAsia="Times New Roman" w:hAnsi="Arial CYR" w:cs="Arial CYR"/>
                <w:b/>
                <w:bCs/>
                <w:sz w:val="16"/>
                <w:szCs w:val="16"/>
              </w:rPr>
              <w:t xml:space="preserve">         2,359.1   </w:t>
            </w:r>
          </w:p>
        </w:tc>
      </w:tr>
      <w:tr w:rsidR="00EF440B" w:rsidRPr="00EF440B" w:rsidTr="00EF440B">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sz w:val="16"/>
                <w:szCs w:val="16"/>
              </w:rPr>
            </w:pPr>
            <w:r w:rsidRPr="00EF440B">
              <w:rPr>
                <w:rFonts w:ascii="Arial CYR" w:eastAsia="Times New Roman" w:hAnsi="Arial CYR" w:cs="Arial CYR"/>
                <w:sz w:val="16"/>
                <w:szCs w:val="16"/>
              </w:rPr>
              <w:t xml:space="preserve"> 04 01 </w:t>
            </w:r>
          </w:p>
        </w:tc>
        <w:tc>
          <w:tcPr>
            <w:tcW w:w="3760" w:type="pct"/>
            <w:tcBorders>
              <w:top w:val="nil"/>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rPr>
                <w:rFonts w:ascii="Arial CYR" w:eastAsia="Times New Roman" w:hAnsi="Arial CYR" w:cs="Arial CYR"/>
                <w:sz w:val="16"/>
                <w:szCs w:val="16"/>
              </w:rPr>
            </w:pP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სკოლამდელი</w:t>
            </w: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დაწესებულებების</w:t>
            </w: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ფუნქციონირება</w:t>
            </w:r>
            <w:r w:rsidRPr="00EF440B">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sz w:val="16"/>
                <w:szCs w:val="16"/>
              </w:rPr>
            </w:pPr>
            <w:r w:rsidRPr="00EF440B">
              <w:rPr>
                <w:rFonts w:ascii="Arial CYR" w:eastAsia="Times New Roman" w:hAnsi="Arial CYR" w:cs="Arial CYR"/>
                <w:sz w:val="16"/>
                <w:szCs w:val="16"/>
              </w:rPr>
              <w:t xml:space="preserve">         2,195.5   </w:t>
            </w:r>
          </w:p>
        </w:tc>
      </w:tr>
      <w:tr w:rsidR="00EF440B" w:rsidRPr="00EF440B" w:rsidTr="00EF440B">
        <w:trPr>
          <w:trHeight w:val="225"/>
        </w:trPr>
        <w:tc>
          <w:tcPr>
            <w:tcW w:w="640" w:type="pct"/>
            <w:tcBorders>
              <w:top w:val="nil"/>
              <w:left w:val="single" w:sz="4" w:space="0" w:color="auto"/>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sz w:val="16"/>
                <w:szCs w:val="16"/>
              </w:rPr>
            </w:pPr>
            <w:r w:rsidRPr="00EF440B">
              <w:rPr>
                <w:rFonts w:ascii="Arial CYR" w:eastAsia="Times New Roman" w:hAnsi="Arial CYR" w:cs="Arial CYR"/>
                <w:sz w:val="16"/>
                <w:szCs w:val="16"/>
              </w:rPr>
              <w:t xml:space="preserve"> 04 01 02 </w:t>
            </w:r>
          </w:p>
        </w:tc>
        <w:tc>
          <w:tcPr>
            <w:tcW w:w="3760" w:type="pct"/>
            <w:tcBorders>
              <w:top w:val="nil"/>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rPr>
                <w:rFonts w:ascii="Arial CYR" w:eastAsia="Times New Roman" w:hAnsi="Arial CYR" w:cs="Arial CYR"/>
                <w:sz w:val="16"/>
                <w:szCs w:val="16"/>
              </w:rPr>
            </w:pP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სკოლამდელი</w:t>
            </w: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დაწესებულებების</w:t>
            </w: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რეაბილიტაცია</w:t>
            </w:r>
            <w:r w:rsidRPr="00EF440B">
              <w:rPr>
                <w:rFonts w:ascii="Arial CYR" w:eastAsia="Times New Roman" w:hAnsi="Arial CYR" w:cs="Arial CYR"/>
                <w:sz w:val="16"/>
                <w:szCs w:val="16"/>
              </w:rPr>
              <w:t xml:space="preserve">, </w:t>
            </w:r>
            <w:r w:rsidRPr="00EF440B">
              <w:rPr>
                <w:rFonts w:ascii="Sylfaen" w:eastAsia="Times New Roman" w:hAnsi="Sylfaen" w:cs="Sylfaen"/>
                <w:sz w:val="16"/>
                <w:szCs w:val="16"/>
              </w:rPr>
              <w:t>მშენებლობა</w:t>
            </w:r>
            <w:r w:rsidRPr="00EF440B">
              <w:rPr>
                <w:rFonts w:ascii="Arial CYR" w:eastAsia="Times New Roman" w:hAnsi="Arial CYR" w:cs="Arial CYR"/>
                <w:sz w:val="16"/>
                <w:szCs w:val="16"/>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EF440B" w:rsidRPr="00EF440B" w:rsidRDefault="00EF440B" w:rsidP="00EF440B">
            <w:pPr>
              <w:spacing w:after="0" w:line="240" w:lineRule="auto"/>
              <w:jc w:val="center"/>
              <w:rPr>
                <w:rFonts w:ascii="Arial CYR" w:eastAsia="Times New Roman" w:hAnsi="Arial CYR" w:cs="Arial CYR"/>
                <w:sz w:val="16"/>
                <w:szCs w:val="16"/>
              </w:rPr>
            </w:pPr>
            <w:r w:rsidRPr="00EF440B">
              <w:rPr>
                <w:rFonts w:ascii="Arial CYR" w:eastAsia="Times New Roman" w:hAnsi="Arial CYR" w:cs="Arial CYR"/>
                <w:sz w:val="16"/>
                <w:szCs w:val="16"/>
              </w:rPr>
              <w:t xml:space="preserve">            163.6   </w:t>
            </w:r>
          </w:p>
        </w:tc>
      </w:tr>
    </w:tbl>
    <w:p w:rsidR="00EF440B" w:rsidRDefault="00EF440B" w:rsidP="004C3151">
      <w:pPr>
        <w:spacing w:after="0" w:line="276" w:lineRule="auto"/>
        <w:jc w:val="both"/>
        <w:rPr>
          <w:rFonts w:ascii="Sylfaen" w:eastAsia="Sylfaen" w:hAnsi="Sylfaen"/>
          <w:lang w:val="ka-GE"/>
        </w:rPr>
      </w:pPr>
    </w:p>
    <w:p w:rsidR="00EF440B" w:rsidRPr="00F409B9" w:rsidRDefault="00EF440B" w:rsidP="004C3151">
      <w:pPr>
        <w:spacing w:after="0" w:line="276" w:lineRule="auto"/>
        <w:jc w:val="both"/>
        <w:rPr>
          <w:rFonts w:ascii="Sylfaen" w:eastAsia="Sylfaen" w:hAnsi="Sylfaen"/>
          <w:lang w:val="ka-GE"/>
        </w:rPr>
      </w:pPr>
    </w:p>
    <w:p w:rsidR="00EF440B" w:rsidRPr="00EF440B" w:rsidRDefault="00EF440B" w:rsidP="00EF440B">
      <w:pPr>
        <w:pStyle w:val="1"/>
        <w:spacing w:line="276" w:lineRule="auto"/>
        <w:ind w:left="0"/>
        <w:jc w:val="both"/>
        <w:rPr>
          <w:rFonts w:ascii="Sylfaen" w:eastAsia="Sylfaen" w:hAnsi="Sylfaen"/>
        </w:rPr>
      </w:pPr>
      <w:r w:rsidRPr="00EF440B">
        <w:rPr>
          <w:rFonts w:ascii="Sylfaen" w:eastAsia="Sylfaen" w:hAnsi="Sylfaen"/>
          <w:b/>
          <w:lang w:val="ka-GE"/>
        </w:rPr>
        <w:t>ა.</w:t>
      </w:r>
      <w:r w:rsidR="004C3151" w:rsidRPr="00EF440B">
        <w:rPr>
          <w:rFonts w:ascii="Sylfaen" w:eastAsia="Sylfaen" w:hAnsi="Sylfaen"/>
          <w:b/>
          <w:lang w:val="ka-GE"/>
        </w:rPr>
        <w:t xml:space="preserve">  სკოლამდელი განათლება </w:t>
      </w:r>
    </w:p>
    <w:p w:rsidR="004C3151" w:rsidRPr="00EF440B" w:rsidRDefault="004C3151" w:rsidP="00EF440B">
      <w:pPr>
        <w:pStyle w:val="1"/>
        <w:spacing w:line="276" w:lineRule="auto"/>
        <w:ind w:left="0"/>
        <w:jc w:val="both"/>
        <w:rPr>
          <w:rFonts w:ascii="Sylfaen" w:eastAsia="Sylfaen" w:hAnsi="Sylfaen"/>
        </w:rPr>
      </w:pPr>
      <w:r w:rsidRPr="00EF440B">
        <w:rPr>
          <w:rFonts w:ascii="Sylfaen" w:eastAsia="Sylfaen" w:hAnsi="Sylfaen"/>
          <w:lang w:val="ka-GE"/>
        </w:rPr>
        <w:t>მუნიციპალიტეტში ამ ეტაპზე ფუნქციონირებს  3</w:t>
      </w:r>
      <w:r w:rsidR="00EF440B" w:rsidRPr="00EF440B">
        <w:rPr>
          <w:rFonts w:ascii="Sylfaen" w:eastAsia="Sylfaen" w:hAnsi="Sylfaen"/>
        </w:rPr>
        <w:t>6</w:t>
      </w:r>
      <w:r w:rsidRPr="00EF440B">
        <w:rPr>
          <w:rFonts w:ascii="Sylfaen" w:eastAsia="Sylfaen" w:hAnsi="Sylfaen"/>
          <w:lang w:val="ka-GE"/>
        </w:rPr>
        <w:t xml:space="preserve"> საბავშვო ბაღი</w:t>
      </w:r>
      <w:r w:rsidRPr="00EF440B">
        <w:rPr>
          <w:rFonts w:ascii="Sylfaen" w:eastAsia="Sylfaen" w:hAnsi="Sylfaen"/>
        </w:rPr>
        <w:t>.</w:t>
      </w:r>
      <w:r w:rsidRPr="00EF440B">
        <w:rPr>
          <w:rFonts w:ascii="Sylfaen" w:eastAsia="Sylfaen" w:hAnsi="Sylfaen"/>
          <w:lang w:val="ka-GE"/>
        </w:rPr>
        <w:t xml:space="preserve"> პროგრამის ფარგლებში მუნიციპალიტეტი აფინანსებს არსებული მუნიციპალური სკოლამდელი აღზრდის დაწესებულებების ინფრასტრუქტურის რეაბილიტაციას, ახალი ბაღების მშენებლობას,   ასევე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 </w:t>
      </w:r>
      <w:r w:rsidRPr="00EF440B">
        <w:rPr>
          <w:rFonts w:ascii="Sylfaen" w:eastAsia="Sylfaen" w:hAnsi="Sylfaen" w:cs="Sylfaen"/>
          <w:lang w:val="ka-GE"/>
        </w:rPr>
        <w:t xml:space="preserve">პროგრამის ფარგლებში განხორციელდება ბავშვების მეთვალყურეობა, მათი ჯანმრთელობისა და სიცოცხლის დაცვა, ასაკობრივი ჯგუფების მიხედვით სწავლების დონის </w:t>
      </w:r>
      <w:r w:rsidRPr="00EF440B">
        <w:rPr>
          <w:rFonts w:ascii="Sylfaen" w:eastAsia="Sylfaen" w:hAnsi="Sylfaen" w:cs="Sylfaen"/>
          <w:lang w:val="ka-GE"/>
        </w:rPr>
        <w:lastRenderedPageBreak/>
        <w:t xml:space="preserve">განსაზღვრა, შესაბამისი პროგრამების, სასწავლო და მეთოდური მასალების განსაზღვრა. ბავშვთა სრულფასოვანი კვების ორგანიზება. </w:t>
      </w:r>
    </w:p>
    <w:p w:rsidR="004C3151" w:rsidRPr="00F409B9" w:rsidRDefault="004C3151" w:rsidP="004C3151">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4C3151" w:rsidRDefault="004C3151" w:rsidP="004C3151">
      <w:pPr>
        <w:pStyle w:val="1"/>
        <w:numPr>
          <w:ilvl w:val="0"/>
          <w:numId w:val="18"/>
        </w:numPr>
        <w:spacing w:after="0" w:line="276" w:lineRule="auto"/>
        <w:jc w:val="both"/>
        <w:rPr>
          <w:rFonts w:ascii="Sylfaen" w:eastAsia="Sylfaen" w:hAnsi="Sylfaen"/>
          <w:lang w:val="ka-GE"/>
        </w:rPr>
      </w:pPr>
      <w:r w:rsidRPr="00F409B9">
        <w:rPr>
          <w:rFonts w:ascii="Sylfaen" w:eastAsia="Sylfaen" w:hAnsi="Sylfaen"/>
          <w:lang w:val="ka-GE"/>
        </w:rPr>
        <w:t>გაუმჯობესებული სააღმზრდელო პირობები;</w:t>
      </w:r>
    </w:p>
    <w:p w:rsidR="004C3151" w:rsidRDefault="004C3151" w:rsidP="004C3151">
      <w:pPr>
        <w:pStyle w:val="1"/>
        <w:numPr>
          <w:ilvl w:val="0"/>
          <w:numId w:val="18"/>
        </w:numPr>
        <w:spacing w:after="0" w:line="276" w:lineRule="auto"/>
        <w:jc w:val="both"/>
        <w:rPr>
          <w:rFonts w:ascii="Sylfaen" w:eastAsia="Sylfaen" w:hAnsi="Sylfaen"/>
          <w:lang w:val="ka-GE"/>
        </w:rPr>
      </w:pPr>
      <w:r>
        <w:rPr>
          <w:rFonts w:ascii="Sylfaen" w:eastAsia="Sylfaen" w:hAnsi="Sylfaen"/>
          <w:lang w:val="ka-GE"/>
        </w:rPr>
        <w:t>ფიზიკურად ჯანმრთელი, სრულყოფილი, ფსიქოლოგიურად გაწონასწორებული მომავალი თაობის აღზრდა.</w:t>
      </w:r>
    </w:p>
    <w:p w:rsidR="004C3151" w:rsidRDefault="00EF440B" w:rsidP="004C3151">
      <w:pPr>
        <w:pStyle w:val="1"/>
        <w:numPr>
          <w:ilvl w:val="0"/>
          <w:numId w:val="18"/>
        </w:numPr>
        <w:spacing w:after="0" w:line="276" w:lineRule="auto"/>
        <w:jc w:val="both"/>
        <w:rPr>
          <w:rFonts w:ascii="Sylfaen" w:eastAsia="Sylfaen" w:hAnsi="Sylfaen"/>
          <w:lang w:val="ka-GE"/>
        </w:rPr>
      </w:pPr>
      <w:r>
        <w:rPr>
          <w:rFonts w:ascii="Sylfaen" w:eastAsia="Sylfaen" w:hAnsi="Sylfaen"/>
          <w:lang w:val="ka-GE"/>
        </w:rPr>
        <w:t>36</w:t>
      </w:r>
      <w:r w:rsidR="004C3151">
        <w:rPr>
          <w:rFonts w:ascii="Sylfaen" w:eastAsia="Sylfaen" w:hAnsi="Sylfaen"/>
          <w:lang w:val="ka-GE"/>
        </w:rPr>
        <w:t xml:space="preserve">  საბავშვო ბაღი მოემსახურება 1500-მდე ბავშვს; დასაქმებული იქნება </w:t>
      </w:r>
      <w:r>
        <w:rPr>
          <w:rFonts w:ascii="Sylfaen" w:eastAsia="Sylfaen" w:hAnsi="Sylfaen"/>
          <w:lang w:val="ka-GE"/>
        </w:rPr>
        <w:t>443</w:t>
      </w:r>
      <w:r w:rsidR="004C3151">
        <w:rPr>
          <w:rFonts w:ascii="Sylfaen" w:eastAsia="Sylfaen" w:hAnsi="Sylfaen"/>
          <w:lang w:val="ka-GE"/>
        </w:rPr>
        <w:t xml:space="preserve"> ადამიანი, აქედან 6</w:t>
      </w:r>
      <w:r w:rsidR="004C3151">
        <w:rPr>
          <w:rFonts w:ascii="Sylfaen" w:eastAsia="Sylfaen" w:hAnsi="Sylfaen"/>
        </w:rPr>
        <w:t>9</w:t>
      </w:r>
      <w:r w:rsidR="004C3151">
        <w:rPr>
          <w:rFonts w:ascii="Sylfaen" w:eastAsia="Sylfaen" w:hAnsi="Sylfaen"/>
          <w:lang w:val="ka-GE"/>
        </w:rPr>
        <w:t>-მდე მასწავლებელი.</w:t>
      </w:r>
    </w:p>
    <w:p w:rsidR="004C3151" w:rsidRPr="00D46E1D" w:rsidRDefault="004C3151" w:rsidP="004C3151">
      <w:pPr>
        <w:pStyle w:val="1"/>
        <w:spacing w:after="0" w:line="276" w:lineRule="auto"/>
        <w:ind w:left="810"/>
        <w:jc w:val="both"/>
        <w:rPr>
          <w:rFonts w:ascii="Sylfaen" w:eastAsia="Sylfaen" w:hAnsi="Sylfaen"/>
          <w:lang w:val="ka-GE"/>
        </w:rPr>
      </w:pPr>
    </w:p>
    <w:p w:rsidR="004C3151" w:rsidRPr="00F409B9" w:rsidRDefault="004C3151" w:rsidP="004C3151">
      <w:pPr>
        <w:pStyle w:val="1"/>
        <w:spacing w:after="0" w:line="276" w:lineRule="auto"/>
        <w:ind w:left="1170"/>
        <w:jc w:val="both"/>
        <w:rPr>
          <w:rFonts w:ascii="Sylfaen" w:eastAsia="Sylfaen" w:hAnsi="Sylfaen"/>
          <w:lang w:val="ka-GE"/>
        </w:rPr>
      </w:pPr>
    </w:p>
    <w:p w:rsidR="004C3151" w:rsidRPr="00F409B9" w:rsidRDefault="004C3151" w:rsidP="004C3151">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4C3151" w:rsidRPr="00707F34" w:rsidRDefault="004C3151" w:rsidP="004C3151">
      <w:pPr>
        <w:pStyle w:val="1"/>
        <w:numPr>
          <w:ilvl w:val="0"/>
          <w:numId w:val="18"/>
        </w:numPr>
        <w:spacing w:after="0" w:line="276" w:lineRule="auto"/>
        <w:jc w:val="both"/>
        <w:rPr>
          <w:rFonts w:ascii="Sylfaen" w:eastAsia="Sylfaen" w:hAnsi="Sylfaen"/>
          <w:b/>
        </w:rPr>
      </w:pPr>
      <w:r w:rsidRPr="00F409B9">
        <w:rPr>
          <w:rFonts w:ascii="Sylfaen" w:hAnsi="Sylfaen" w:cs="Sylfaen"/>
          <w:noProof/>
          <w:lang w:val="ka-GE"/>
        </w:rPr>
        <w:t>მომავალი</w:t>
      </w:r>
      <w:r w:rsidRPr="00F409B9">
        <w:rPr>
          <w:rFonts w:ascii="Sylfaen" w:hAnsi="Sylfaen"/>
          <w:noProof/>
          <w:lang w:val="ka-GE"/>
        </w:rPr>
        <w:t xml:space="preserve"> თაობის მზადყოფნა სკოლაში შესასვლელად.</w:t>
      </w:r>
    </w:p>
    <w:p w:rsidR="004C3151" w:rsidRPr="00F41F5B" w:rsidRDefault="004C3151" w:rsidP="004C3151">
      <w:pPr>
        <w:pStyle w:val="1"/>
        <w:numPr>
          <w:ilvl w:val="0"/>
          <w:numId w:val="18"/>
        </w:numPr>
        <w:spacing w:after="0" w:line="276" w:lineRule="auto"/>
        <w:jc w:val="both"/>
        <w:rPr>
          <w:rFonts w:ascii="Sylfaen" w:eastAsia="Sylfaen" w:hAnsi="Sylfaen"/>
          <w:b/>
          <w:lang w:val="ka-GE"/>
        </w:rPr>
      </w:pPr>
      <w:r w:rsidRPr="00F409B9">
        <w:rPr>
          <w:rFonts w:ascii="Sylfaen" w:eastAsia="Sylfaen" w:hAnsi="Sylfaen" w:cs="Sylfaen"/>
          <w:lang w:val="ka-GE"/>
        </w:rPr>
        <w:t>მოსწავლეთა</w:t>
      </w:r>
      <w:r w:rsidRPr="00F409B9">
        <w:rPr>
          <w:rFonts w:ascii="Sylfaen" w:eastAsia="Sylfaen" w:hAnsi="Sylfaen"/>
          <w:lang w:val="ka-GE"/>
        </w:rPr>
        <w:t xml:space="preserve"> და მშობელათა კმაყოფილების დონის ზრდა.</w:t>
      </w:r>
    </w:p>
    <w:p w:rsidR="004C3151" w:rsidRDefault="004C3151" w:rsidP="004C3151">
      <w:pPr>
        <w:pStyle w:val="ListParagraph"/>
        <w:rPr>
          <w:rFonts w:ascii="Sylfaen" w:eastAsia="Sylfaen" w:hAnsi="Sylfaen"/>
          <w:b/>
          <w:lang w:val="ka-GE"/>
        </w:rPr>
      </w:pPr>
    </w:p>
    <w:p w:rsidR="004C3151" w:rsidRDefault="004C3151" w:rsidP="004C3151">
      <w:pPr>
        <w:pStyle w:val="ListParagraph"/>
        <w:rPr>
          <w:rFonts w:ascii="Sylfaen" w:eastAsia="Sylfaen" w:hAnsi="Sylfaen"/>
          <w:b/>
          <w:lang w:val="ka-GE"/>
        </w:rPr>
      </w:pPr>
    </w:p>
    <w:p w:rsidR="004C3151" w:rsidRDefault="004C3151" w:rsidP="004C3151">
      <w:pPr>
        <w:pStyle w:val="ListParagraph"/>
        <w:rPr>
          <w:rFonts w:ascii="Sylfaen" w:eastAsia="Sylfaen" w:hAnsi="Sylfaen"/>
          <w:lang w:val="ka-GE"/>
        </w:rPr>
      </w:pPr>
    </w:p>
    <w:p w:rsidR="00A32D89" w:rsidRDefault="00A32D89" w:rsidP="004C3151">
      <w:pPr>
        <w:pStyle w:val="ListParagraph"/>
        <w:rPr>
          <w:rFonts w:ascii="Sylfaen" w:eastAsia="Sylfaen" w:hAnsi="Sylfaen"/>
          <w:lang w:val="ka-GE"/>
        </w:rPr>
      </w:pPr>
    </w:p>
    <w:p w:rsidR="00A32D89" w:rsidRPr="00D46E1D" w:rsidRDefault="00A32D89" w:rsidP="004C3151">
      <w:pPr>
        <w:pStyle w:val="ListParagraph"/>
        <w:rPr>
          <w:rFonts w:ascii="Sylfaen" w:eastAsia="Sylfaen" w:hAnsi="Sylfaen"/>
          <w:lang w:val="ka-GE"/>
        </w:rPr>
      </w:pPr>
    </w:p>
    <w:p w:rsidR="004C3151" w:rsidRPr="00E62D5E" w:rsidRDefault="004C3151" w:rsidP="004C3151">
      <w:pPr>
        <w:pStyle w:val="1"/>
        <w:numPr>
          <w:ilvl w:val="0"/>
          <w:numId w:val="38"/>
        </w:numPr>
        <w:spacing w:after="0" w:line="240" w:lineRule="auto"/>
        <w:ind w:left="862"/>
        <w:jc w:val="both"/>
        <w:rPr>
          <w:rFonts w:ascii="Sylfaen" w:eastAsia="Sylfaen" w:hAnsi="Sylfaen"/>
          <w:b/>
          <w:lang w:val="ka-GE"/>
        </w:rPr>
      </w:pPr>
      <w:r w:rsidRPr="00F409B9">
        <w:rPr>
          <w:rFonts w:ascii="Sylfaen" w:eastAsia="Sylfaen" w:hAnsi="Sylfaen" w:cs="Sylfaen"/>
          <w:b/>
          <w:lang w:val="ka-GE"/>
        </w:rPr>
        <w:t>კულტურა, რელიგია</w:t>
      </w:r>
      <w:r>
        <w:rPr>
          <w:rFonts w:ascii="Sylfaen" w:eastAsia="Sylfaen" w:hAnsi="Sylfaen" w:cs="Sylfaen"/>
          <w:b/>
          <w:lang w:val="ka-GE"/>
        </w:rPr>
        <w:t>,</w:t>
      </w:r>
      <w:r w:rsidRPr="00F409B9">
        <w:rPr>
          <w:rFonts w:ascii="Sylfaen" w:eastAsia="Sylfaen" w:hAnsi="Sylfaen" w:cs="Sylfaen"/>
          <w:b/>
          <w:lang w:val="ka-GE"/>
        </w:rPr>
        <w:t xml:space="preserve"> ახალგაზრდობის ხელშეწყობა და სპორტი</w:t>
      </w:r>
      <w:r>
        <w:rPr>
          <w:rFonts w:ascii="Sylfaen" w:eastAsia="Sylfaen" w:hAnsi="Sylfaen"/>
          <w:b/>
          <w:lang w:val="ka-GE"/>
        </w:rPr>
        <w:t xml:space="preserve"> </w:t>
      </w:r>
      <w:r w:rsidRPr="00E62D5E">
        <w:rPr>
          <w:rFonts w:ascii="Sylfaen" w:eastAsia="Sylfaen" w:hAnsi="Sylfaen" w:cs="Sylfaen"/>
          <w:b/>
          <w:lang w:val="ka-GE"/>
        </w:rPr>
        <w:t>(პროგრამული კოდი 05 00)</w:t>
      </w:r>
    </w:p>
    <w:p w:rsidR="004C3151" w:rsidRPr="00F409B9" w:rsidRDefault="004C3151" w:rsidP="004C3151">
      <w:pPr>
        <w:spacing w:after="0" w:line="276" w:lineRule="auto"/>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 xml:space="preserve">მუნიციპალიტეტის ინფრასტრუქტურული და ეკონომიკური განვითარების </w:t>
      </w:r>
      <w:r>
        <w:rPr>
          <w:rFonts w:ascii="Sylfaen" w:eastAsia="Sylfaen" w:hAnsi="Sylfaen"/>
          <w:lang w:val="ka-GE"/>
        </w:rPr>
        <w:t>პარალელურ</w:t>
      </w:r>
      <w:r w:rsidRPr="00F409B9">
        <w:rPr>
          <w:rFonts w:ascii="Sylfaen" w:eastAsia="Sylfaen" w:hAnsi="Sylfaen"/>
          <w:lang w:val="ka-GE"/>
        </w:rPr>
        <w:t xml:space="preserve">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w:t>
      </w:r>
      <w:r>
        <w:rPr>
          <w:rFonts w:ascii="Sylfaen" w:eastAsia="Sylfaen" w:hAnsi="Sylfaen"/>
          <w:lang w:val="ka-GE"/>
        </w:rPr>
        <w:t>მონაცემ</w:t>
      </w:r>
      <w:r w:rsidRPr="00F409B9">
        <w:rPr>
          <w:rFonts w:ascii="Sylfaen" w:eastAsia="Sylfaen" w:hAnsi="Sylfaen"/>
          <w:lang w:val="ka-GE"/>
        </w:rPr>
        <w:t xml:space="preserve">ების გამოვლინება. </w:t>
      </w:r>
      <w:r>
        <w:rPr>
          <w:rFonts w:ascii="Sylfaen" w:eastAsia="Sylfaen" w:hAnsi="Sylfaen"/>
          <w:lang w:val="ka-GE"/>
        </w:rPr>
        <w:t>გარდა ამისა მუნიციპალიტეტის მიერ განხორციელდება ბიბლიოთეკების, მუზეუმების, ხელოვნების სკოლის ფუნქციონირებისათვის საჭირო ხარჯების დაფინანსება.</w:t>
      </w:r>
    </w:p>
    <w:p w:rsidR="004C3151" w:rsidRPr="00F409B9" w:rsidRDefault="004C3151" w:rsidP="004C3151">
      <w:pPr>
        <w:spacing w:after="0" w:line="240" w:lineRule="auto"/>
        <w:jc w:val="both"/>
        <w:rPr>
          <w:rFonts w:ascii="Sylfaen" w:eastAsia="Sylfaen" w:hAnsi="Sylfaen"/>
          <w:lang w:val="ka-GE"/>
        </w:rPr>
      </w:pPr>
    </w:p>
    <w:p w:rsidR="004C3151" w:rsidRPr="0002080A" w:rsidRDefault="0002080A" w:rsidP="0002080A">
      <w:pPr>
        <w:spacing w:after="0" w:line="240" w:lineRule="auto"/>
        <w:ind w:left="1080"/>
        <w:jc w:val="both"/>
        <w:rPr>
          <w:rFonts w:ascii="Sylfaen" w:eastAsia="Sylfaen" w:hAnsi="Sylfaen"/>
          <w:b/>
          <w:lang w:val="ka-GE"/>
        </w:rPr>
      </w:pPr>
      <w:r>
        <w:rPr>
          <w:rFonts w:ascii="Sylfaen" w:eastAsia="Sylfaen" w:hAnsi="Sylfaen" w:cs="Sylfaen"/>
          <w:b/>
          <w:lang w:val="ka-GE"/>
        </w:rPr>
        <w:t xml:space="preserve">ა. </w:t>
      </w:r>
      <w:r w:rsidR="004C3151" w:rsidRPr="0002080A">
        <w:rPr>
          <w:rFonts w:ascii="Sylfaen" w:eastAsia="Sylfaen" w:hAnsi="Sylfaen" w:cs="Sylfaen"/>
          <w:b/>
          <w:lang w:val="ka-GE"/>
        </w:rPr>
        <w:t>სპორტის</w:t>
      </w:r>
      <w:r w:rsidR="004C3151" w:rsidRPr="0002080A">
        <w:rPr>
          <w:rFonts w:ascii="Sylfaen" w:eastAsia="Sylfaen" w:hAnsi="Sylfaen"/>
          <w:b/>
          <w:lang w:val="ka-GE"/>
        </w:rPr>
        <w:t xml:space="preserve"> განვითარების ხელშეწყობა (პროგრამული კოდი 05 01)</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w:t>
      </w:r>
      <w:r>
        <w:rPr>
          <w:rFonts w:ascii="Sylfaen" w:eastAsia="Sylfaen" w:hAnsi="Sylfaen"/>
          <w:lang w:val="ka-GE"/>
        </w:rPr>
        <w:t xml:space="preserve">ლისება. გათვალისწინებულია სტადიონების და სპორტული ინფრასტრუქტურის მოწყობა. </w:t>
      </w:r>
    </w:p>
    <w:p w:rsidR="004C3151" w:rsidRPr="00F409B9" w:rsidRDefault="004C3151" w:rsidP="004C3151">
      <w:pPr>
        <w:pStyle w:val="1"/>
        <w:spacing w:after="0" w:line="276" w:lineRule="auto"/>
        <w:ind w:left="0"/>
        <w:jc w:val="both"/>
        <w:rPr>
          <w:rFonts w:ascii="Sylfaen" w:eastAsia="Sylfaen" w:hAnsi="Sylfaen"/>
          <w:lang w:val="ka-GE"/>
        </w:rPr>
      </w:pPr>
    </w:p>
    <w:p w:rsidR="004C3151" w:rsidRPr="00AB1815" w:rsidRDefault="0002080A" w:rsidP="004C3151">
      <w:pPr>
        <w:pStyle w:val="1"/>
        <w:spacing w:line="276" w:lineRule="auto"/>
        <w:ind w:left="0"/>
        <w:jc w:val="both"/>
        <w:rPr>
          <w:rFonts w:ascii="Sylfaen" w:eastAsia="Sylfaen" w:hAnsi="Sylfaen"/>
          <w:b/>
          <w:lang w:val="ka-GE"/>
        </w:rPr>
      </w:pPr>
      <w:r>
        <w:rPr>
          <w:rFonts w:ascii="Sylfaen" w:eastAsia="Sylfaen" w:hAnsi="Sylfaen"/>
          <w:b/>
          <w:lang w:val="ka-GE"/>
        </w:rPr>
        <w:t>2020</w:t>
      </w:r>
      <w:r w:rsidR="004C3151" w:rsidRPr="00AB1815">
        <w:rPr>
          <w:rFonts w:ascii="Sylfaen" w:eastAsia="Sylfaen" w:hAnsi="Sylfaen"/>
          <w:b/>
          <w:lang w:val="ka-GE"/>
        </w:rPr>
        <w:t xml:space="preserve"> წლის განმავლობაში დაფინანსდება სამი სპორტული სკოლა,</w:t>
      </w:r>
      <w:r w:rsidR="004C3151">
        <w:rPr>
          <w:rFonts w:ascii="Sylfaen" w:eastAsia="Sylfaen" w:hAnsi="Sylfaen"/>
          <w:b/>
          <w:lang w:val="ka-GE"/>
        </w:rPr>
        <w:t xml:space="preserve"> </w:t>
      </w:r>
      <w:r w:rsidR="004C3151" w:rsidRPr="00AB1815">
        <w:rPr>
          <w:rFonts w:ascii="Sylfaen" w:eastAsia="Sylfaen" w:hAnsi="Sylfaen"/>
          <w:b/>
          <w:lang w:val="ka-GE"/>
        </w:rPr>
        <w:t xml:space="preserve">ესენია: </w:t>
      </w:r>
    </w:p>
    <w:p w:rsidR="004C3151" w:rsidRPr="00F54FDB" w:rsidRDefault="004C3151" w:rsidP="004C3151">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 - სკოლისგარეშე სპორტული დაწესებულება ახმეტის საფეხბურთო სკოლა "ბახტრიონი"</w:t>
      </w:r>
      <w:r>
        <w:rPr>
          <w:rFonts w:ascii="Sylfaen" w:eastAsia="Sylfaen" w:hAnsi="Sylfaen"/>
          <w:lang w:val="ka-GE"/>
        </w:rPr>
        <w:t>;</w:t>
      </w:r>
    </w:p>
    <w:p w:rsidR="004C3151" w:rsidRPr="00F54FDB" w:rsidRDefault="004C3151" w:rsidP="004C3151">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ა(ა)იპ-სკოლისგარეშე სასპორტო-საგანმანათლებლო დაწესებულება</w:t>
      </w:r>
      <w:r>
        <w:rPr>
          <w:rFonts w:ascii="Sylfaen" w:eastAsia="Sylfaen" w:hAnsi="Sylfaen"/>
          <w:lang w:val="ka-GE"/>
        </w:rPr>
        <w:t xml:space="preserve"> </w:t>
      </w:r>
      <w:r w:rsidRPr="00F54FDB">
        <w:rPr>
          <w:rFonts w:ascii="Sylfaen" w:eastAsia="Sylfaen" w:hAnsi="Sylfaen"/>
          <w:lang w:val="ka-GE"/>
        </w:rPr>
        <w:t xml:space="preserve">ახმეტის </w:t>
      </w:r>
      <w:r>
        <w:rPr>
          <w:rFonts w:ascii="Sylfaen" w:eastAsia="Sylfaen" w:hAnsi="Sylfaen"/>
          <w:lang w:val="ka-GE"/>
        </w:rPr>
        <w:t>„</w:t>
      </w:r>
      <w:r w:rsidRPr="00F54FDB">
        <w:rPr>
          <w:rFonts w:ascii="Sylfaen" w:eastAsia="Sylfaen" w:hAnsi="Sylfaen"/>
          <w:lang w:val="ka-GE"/>
        </w:rPr>
        <w:t>კომპლექსური სასპორტო სკოლა</w:t>
      </w:r>
      <w:r>
        <w:rPr>
          <w:rFonts w:ascii="Sylfaen" w:eastAsia="Sylfaen" w:hAnsi="Sylfaen"/>
          <w:lang w:val="ka-GE"/>
        </w:rPr>
        <w:t>“;</w:t>
      </w:r>
    </w:p>
    <w:p w:rsidR="004C3151" w:rsidRPr="00417868" w:rsidRDefault="004C3151" w:rsidP="004C3151">
      <w:pPr>
        <w:pStyle w:val="1"/>
        <w:numPr>
          <w:ilvl w:val="0"/>
          <w:numId w:val="37"/>
        </w:numPr>
        <w:spacing w:line="276" w:lineRule="auto"/>
        <w:jc w:val="both"/>
        <w:rPr>
          <w:rFonts w:ascii="Sylfaen" w:eastAsia="Sylfaen" w:hAnsi="Sylfaen"/>
        </w:rPr>
      </w:pPr>
      <w:r w:rsidRPr="008022C7">
        <w:rPr>
          <w:rFonts w:ascii="Sylfaen" w:eastAsia="Sylfaen" w:hAnsi="Sylfaen"/>
          <w:lang w:val="ka-GE"/>
        </w:rPr>
        <w:lastRenderedPageBreak/>
        <w:t>ა(ა)იპ - სკოლისგარეშე სასპორტო</w:t>
      </w:r>
      <w:r>
        <w:rPr>
          <w:rFonts w:ascii="Sylfaen" w:eastAsia="Sylfaen" w:hAnsi="Sylfaen"/>
          <w:lang w:val="ka-GE"/>
        </w:rPr>
        <w:t>-</w:t>
      </w:r>
      <w:r w:rsidRPr="008022C7">
        <w:rPr>
          <w:rFonts w:ascii="Sylfaen" w:eastAsia="Sylfaen" w:hAnsi="Sylfaen"/>
          <w:lang w:val="ka-GE"/>
        </w:rPr>
        <w:t>საგანმანათლებლო დაწესებულება - ახმეტის ზურაბ ზვიადაურის სახელობის ძიუდოს სასპორტო სკოლა</w:t>
      </w:r>
      <w:r>
        <w:rPr>
          <w:rFonts w:ascii="Sylfaen" w:eastAsia="Sylfaen" w:hAnsi="Sylfaen"/>
          <w:lang w:val="ka-GE"/>
        </w:rPr>
        <w:t>.</w:t>
      </w:r>
    </w:p>
    <w:p w:rsidR="004C3151" w:rsidRPr="00EB3AF0" w:rsidRDefault="004C3151" w:rsidP="004C3151">
      <w:pPr>
        <w:pStyle w:val="1"/>
        <w:spacing w:line="276" w:lineRule="auto"/>
        <w:jc w:val="both"/>
        <w:rPr>
          <w:rFonts w:ascii="Sylfaen" w:eastAsia="Sylfaen" w:hAnsi="Sylfaen"/>
        </w:rPr>
      </w:pPr>
    </w:p>
    <w:p w:rsidR="004C3151" w:rsidRPr="00F409B9" w:rsidRDefault="004C3151" w:rsidP="004C3151">
      <w:pPr>
        <w:pStyle w:val="1"/>
        <w:spacing w:line="276" w:lineRule="auto"/>
        <w:ind w:left="0"/>
        <w:jc w:val="both"/>
        <w:rPr>
          <w:rFonts w:ascii="Sylfaen" w:eastAsia="Sylfaen" w:hAnsi="Sylfaen"/>
        </w:rPr>
      </w:pPr>
      <w:r>
        <w:rPr>
          <w:rFonts w:ascii="Sylfaen" w:eastAsia="Sylfaen" w:hAnsi="Sylfaen"/>
          <w:lang w:val="ka-GE"/>
        </w:rPr>
        <w:t>სკოლებში ფუნქციონირებს ძიუდოს, თავისუფალი, ბერძნულ-რომაულის, მკლავჭიდის, ფეხბურთის</w:t>
      </w:r>
      <w:r>
        <w:rPr>
          <w:rFonts w:ascii="Sylfaen" w:eastAsia="Sylfaen" w:hAnsi="Sylfaen"/>
        </w:rPr>
        <w:t>,</w:t>
      </w:r>
      <w:r>
        <w:rPr>
          <w:rFonts w:ascii="Sylfaen" w:eastAsia="Sylfaen" w:hAnsi="Sylfaen"/>
          <w:lang w:val="ka-GE"/>
        </w:rPr>
        <w:t xml:space="preserve"> კალათბურთის, მძლეოსნობის, ჩოგბურთის,  კინბოქსის</w:t>
      </w:r>
      <w:r w:rsidR="0002080A">
        <w:rPr>
          <w:rFonts w:ascii="Sylfaen" w:eastAsia="Sylfaen" w:hAnsi="Sylfaen"/>
          <w:lang w:val="ka-GE"/>
        </w:rPr>
        <w:t>, რაგბის</w:t>
      </w:r>
      <w:r>
        <w:rPr>
          <w:rFonts w:ascii="Sylfaen" w:eastAsia="Sylfaen" w:hAnsi="Sylfaen"/>
          <w:lang w:val="ka-GE"/>
        </w:rPr>
        <w:t xml:space="preserve"> სექციები და აღნიშნულ სექციებში ჩართულია 700-მდე ბავშვი. </w:t>
      </w:r>
      <w:r w:rsidRPr="00F409B9">
        <w:rPr>
          <w:rFonts w:ascii="Sylfaen" w:eastAsia="Sylfaen" w:hAnsi="Sylfaen"/>
          <w:lang w:val="ka-GE"/>
        </w:rPr>
        <w:t>პროგრამის ფარგლებში გაიმართება სხვადასხვა სპორტული შეჯიბრებები</w:t>
      </w:r>
      <w:r w:rsidRPr="00F409B9">
        <w:rPr>
          <w:rFonts w:ascii="Sylfaen" w:eastAsia="Sylfaen" w:hAnsi="Sylfaen"/>
        </w:rPr>
        <w:t>.</w:t>
      </w:r>
    </w:p>
    <w:p w:rsidR="004C3151" w:rsidRPr="00F409B9" w:rsidRDefault="004C3151" w:rsidP="004C3151">
      <w:pPr>
        <w:pStyle w:val="1"/>
        <w:spacing w:line="276" w:lineRule="auto"/>
        <w:ind w:left="0" w:firstLine="720"/>
        <w:jc w:val="both"/>
        <w:rPr>
          <w:rFonts w:ascii="Sylfaen" w:eastAsia="Sylfaen" w:hAnsi="Sylfaen"/>
        </w:rPr>
      </w:pPr>
      <w:r w:rsidRPr="00F409B9">
        <w:rPr>
          <w:rFonts w:ascii="Sylfaen" w:eastAsia="Sylfaen" w:hAnsi="Sylfaen"/>
          <w:b/>
          <w:lang w:val="ka-GE"/>
        </w:rPr>
        <w:t>მ</w:t>
      </w:r>
      <w:r w:rsidRPr="00F409B9">
        <w:rPr>
          <w:rFonts w:ascii="Sylfaen" w:eastAsia="Sylfaen" w:hAnsi="Sylfaen" w:cs="Sylfaen"/>
          <w:b/>
          <w:lang w:val="ka-GE"/>
        </w:rPr>
        <w:t>ოსალოდნელი</w:t>
      </w:r>
      <w:r w:rsidRPr="00F409B9">
        <w:rPr>
          <w:rFonts w:ascii="Sylfaen" w:eastAsia="Sylfaen" w:hAnsi="Sylfaen"/>
          <w:b/>
          <w:lang w:val="ka-GE"/>
        </w:rPr>
        <w:t xml:space="preserve"> შუალედური შედეგი:</w:t>
      </w:r>
    </w:p>
    <w:p w:rsidR="004C3151" w:rsidRPr="00E36DA0" w:rsidRDefault="004C3151" w:rsidP="004C3151">
      <w:pPr>
        <w:pStyle w:val="1"/>
        <w:numPr>
          <w:ilvl w:val="0"/>
          <w:numId w:val="36"/>
        </w:numPr>
        <w:spacing w:after="0" w:line="276" w:lineRule="auto"/>
        <w:jc w:val="both"/>
        <w:rPr>
          <w:rFonts w:ascii="Sylfaen" w:eastAsia="Sylfaen" w:hAnsi="Sylfaen"/>
        </w:rPr>
      </w:pPr>
      <w:r w:rsidRPr="00F409B9">
        <w:rPr>
          <w:rFonts w:ascii="Sylfaen" w:eastAsia="Sylfaen" w:hAnsi="Sylfaen"/>
          <w:lang w:val="ka-GE"/>
        </w:rPr>
        <w:t>სპორტული ღონისძიებებისა და სრულყოფილი სასპორტო- საგანმანათლებლო ღონისძიებების ხელშეწყობა</w:t>
      </w:r>
      <w:r>
        <w:rPr>
          <w:rFonts w:ascii="Sylfaen" w:eastAsia="Sylfaen" w:hAnsi="Sylfaen"/>
          <w:lang w:val="ka-GE"/>
        </w:rPr>
        <w:t>;</w:t>
      </w:r>
    </w:p>
    <w:p w:rsidR="004C3151" w:rsidRPr="00E36DA0" w:rsidRDefault="004C3151" w:rsidP="004C3151">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მოსახლეობაში დანერგილი ცხოვრების ჯანსაღი წესი</w:t>
      </w:r>
      <w:r>
        <w:rPr>
          <w:rFonts w:ascii="Sylfaen" w:eastAsia="Sylfaen" w:hAnsi="Sylfaen"/>
          <w:lang w:val="ka-GE"/>
        </w:rPr>
        <w:t xml:space="preserve">; </w:t>
      </w:r>
    </w:p>
    <w:p w:rsidR="004C3151" w:rsidRPr="00E36DA0" w:rsidRDefault="004C3151" w:rsidP="004C3151">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ბავშვებისა და მოზარდების სპორტულ ცხოვრებაში აქტიური ჩაბმა</w:t>
      </w:r>
      <w:r>
        <w:rPr>
          <w:rFonts w:ascii="Sylfaen" w:eastAsia="Sylfaen" w:hAnsi="Sylfaen"/>
          <w:lang w:val="ka-GE"/>
        </w:rPr>
        <w:t>;</w:t>
      </w:r>
    </w:p>
    <w:p w:rsidR="004C3151" w:rsidRPr="00F409B9" w:rsidRDefault="004C3151" w:rsidP="004C3151">
      <w:pPr>
        <w:pStyle w:val="1"/>
        <w:numPr>
          <w:ilvl w:val="0"/>
          <w:numId w:val="36"/>
        </w:numPr>
        <w:spacing w:after="0" w:line="276" w:lineRule="auto"/>
        <w:jc w:val="both"/>
        <w:rPr>
          <w:rFonts w:ascii="Sylfaen" w:eastAsia="Sylfaen" w:hAnsi="Sylfaen"/>
        </w:rPr>
      </w:pPr>
      <w:r>
        <w:rPr>
          <w:rFonts w:ascii="Sylfaen" w:eastAsia="Sylfaen" w:hAnsi="Sylfaen"/>
          <w:lang w:val="ka-GE"/>
        </w:rPr>
        <w:t>სპორტის სხვადასხვა სახეობებში ადგილობრივ და საერთაშორისო რანგის  შეჯიბრებებში სპორტსმენთა წარმატებული გამოსვლა.</w:t>
      </w:r>
    </w:p>
    <w:p w:rsidR="004C3151" w:rsidRPr="00F409B9" w:rsidRDefault="004C3151" w:rsidP="004C3151">
      <w:pPr>
        <w:pStyle w:val="1"/>
        <w:spacing w:after="0" w:line="276" w:lineRule="auto"/>
        <w:ind w:left="0"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p>
    <w:p w:rsidR="004C3151" w:rsidRPr="00F409B9" w:rsidRDefault="004C3151" w:rsidP="004C3151">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სპორტის სხვადასხვა სახეობაში გამარჯვებულთა  და პრიზიორთა რაოდენობის ზრდა;</w:t>
      </w:r>
    </w:p>
    <w:p w:rsidR="004C3151" w:rsidRPr="00F409B9" w:rsidRDefault="004C3151" w:rsidP="004C3151">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სპორტულ-გამაჯანსაღებელ სექტორში ჩართული ახალგაზრდობის რაოდენობის ზრდა.</w:t>
      </w:r>
    </w:p>
    <w:p w:rsidR="004C3151" w:rsidRPr="00F409B9" w:rsidRDefault="004C3151" w:rsidP="004C3151">
      <w:pPr>
        <w:pStyle w:val="1"/>
        <w:spacing w:after="0" w:line="276" w:lineRule="auto"/>
        <w:ind w:left="1260"/>
        <w:jc w:val="both"/>
        <w:rPr>
          <w:rFonts w:ascii="Sylfaen" w:eastAsia="Sylfaen" w:hAnsi="Sylfaen"/>
        </w:rPr>
      </w:pPr>
    </w:p>
    <w:p w:rsidR="004C3151" w:rsidRPr="00D2788B" w:rsidRDefault="00D2788B" w:rsidP="00D2788B">
      <w:pPr>
        <w:spacing w:after="0" w:line="276" w:lineRule="auto"/>
        <w:ind w:left="1080"/>
        <w:jc w:val="both"/>
        <w:rPr>
          <w:rFonts w:ascii="Sylfaen" w:eastAsia="Sylfaen" w:hAnsi="Sylfaen"/>
          <w:b/>
          <w:lang w:val="ka-GE"/>
        </w:rPr>
      </w:pPr>
      <w:r>
        <w:rPr>
          <w:rFonts w:ascii="Sylfaen" w:eastAsia="Sylfaen" w:hAnsi="Sylfaen" w:cs="Sylfaen"/>
          <w:b/>
          <w:lang w:val="ka-GE"/>
        </w:rPr>
        <w:t>ბ.</w:t>
      </w:r>
      <w:r w:rsidR="004C3151" w:rsidRPr="00D2788B">
        <w:rPr>
          <w:rFonts w:ascii="Sylfaen" w:eastAsia="Sylfaen" w:hAnsi="Sylfaen" w:cs="Sylfaen"/>
          <w:b/>
          <w:lang w:val="ka-GE"/>
        </w:rPr>
        <w:t xml:space="preserve"> კულტურის</w:t>
      </w:r>
      <w:r w:rsidR="004C3151" w:rsidRPr="00D2788B">
        <w:rPr>
          <w:rFonts w:ascii="Sylfaen" w:eastAsia="Sylfaen" w:hAnsi="Sylfaen"/>
          <w:b/>
          <w:lang w:val="ka-GE"/>
        </w:rPr>
        <w:t xml:space="preserve"> განვითარების ხელშეწყობა (პროგრამული კოდი 05 02)</w:t>
      </w:r>
    </w:p>
    <w:p w:rsidR="004C3151" w:rsidRPr="00F409B9"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
    <w:p w:rsidR="004C3151" w:rsidRPr="00F409B9" w:rsidRDefault="004C3151" w:rsidP="004C3151">
      <w:pPr>
        <w:spacing w:after="0" w:line="276" w:lineRule="auto"/>
        <w:ind w:left="720" w:hanging="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4C3151" w:rsidRPr="00F409B9" w:rsidRDefault="004C3151" w:rsidP="004C3151">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4C3151" w:rsidRPr="00F409B9" w:rsidRDefault="004C3151" w:rsidP="004C3151">
      <w:pPr>
        <w:pStyle w:val="1"/>
        <w:spacing w:after="0" w:line="276" w:lineRule="auto"/>
        <w:ind w:left="0"/>
        <w:jc w:val="both"/>
        <w:rPr>
          <w:rFonts w:ascii="Sylfaen" w:eastAsia="Sylfaen" w:hAnsi="Sylfaen"/>
          <w:b/>
        </w:rPr>
      </w:pPr>
    </w:p>
    <w:p w:rsidR="004C3151" w:rsidRPr="00F409B9" w:rsidRDefault="004C3151" w:rsidP="004C3151">
      <w:pPr>
        <w:spacing w:after="0" w:line="276" w:lineRule="auto"/>
        <w:jc w:val="both"/>
        <w:rPr>
          <w:rFonts w:ascii="Sylfaen" w:eastAsia="Sylfaen" w:hAnsi="Sylfaen"/>
          <w:b/>
        </w:rPr>
      </w:pPr>
    </w:p>
    <w:p w:rsidR="004C3151" w:rsidRPr="00F409B9" w:rsidRDefault="00B079C9" w:rsidP="00B079C9">
      <w:pPr>
        <w:pStyle w:val="1"/>
        <w:spacing w:after="0" w:line="276" w:lineRule="auto"/>
        <w:jc w:val="both"/>
        <w:rPr>
          <w:rFonts w:ascii="Sylfaen" w:eastAsia="Sylfaen" w:hAnsi="Sylfaen"/>
          <w:b/>
          <w:lang w:val="ka-GE"/>
        </w:rPr>
      </w:pPr>
      <w:r>
        <w:rPr>
          <w:rFonts w:ascii="Sylfaen" w:eastAsia="Sylfaen" w:hAnsi="Sylfaen"/>
          <w:b/>
          <w:lang w:val="ka-GE"/>
        </w:rPr>
        <w:t xml:space="preserve">გ. </w:t>
      </w:r>
      <w:r w:rsidR="004C3151" w:rsidRPr="00F409B9">
        <w:rPr>
          <w:rFonts w:ascii="Sylfaen" w:eastAsia="Sylfaen" w:hAnsi="Sylfaen"/>
          <w:b/>
          <w:lang w:val="ka-GE"/>
        </w:rPr>
        <w:t>ა(ა)</w:t>
      </w:r>
      <w:r w:rsidR="004C3151">
        <w:rPr>
          <w:rFonts w:ascii="Sylfaen" w:eastAsia="Sylfaen" w:hAnsi="Sylfaen"/>
          <w:b/>
          <w:lang w:val="ka-GE"/>
        </w:rPr>
        <w:t>ი</w:t>
      </w:r>
      <w:r w:rsidR="004C3151" w:rsidRPr="00F409B9">
        <w:rPr>
          <w:rFonts w:ascii="Sylfaen" w:eastAsia="Sylfaen" w:hAnsi="Sylfaen"/>
          <w:b/>
          <w:lang w:val="ka-GE"/>
        </w:rPr>
        <w:t>პ ახმეტის მუნიციპალიტეტის კულტურის ცენტრის ადმინისტრაციის  ხარჯები</w:t>
      </w:r>
      <w:r>
        <w:rPr>
          <w:rFonts w:ascii="Sylfaen" w:eastAsia="Sylfaen" w:hAnsi="Sylfaen"/>
          <w:b/>
          <w:lang w:val="ka-GE"/>
        </w:rPr>
        <w:t xml:space="preserve"> </w:t>
      </w:r>
    </w:p>
    <w:p w:rsidR="004C3151" w:rsidRPr="0014363F" w:rsidRDefault="004C3151" w:rsidP="004C3151">
      <w:pPr>
        <w:pStyle w:val="1"/>
        <w:spacing w:after="0" w:line="276" w:lineRule="auto"/>
        <w:ind w:left="0"/>
        <w:jc w:val="both"/>
        <w:rPr>
          <w:rFonts w:ascii="Sylfaen" w:eastAsia="Sylfaen" w:hAnsi="Sylfaen"/>
        </w:rPr>
      </w:pPr>
      <w:r w:rsidRPr="00F409B9">
        <w:rPr>
          <w:rFonts w:ascii="Sylfaen" w:eastAsia="Sylfaen" w:hAnsi="Sylfaen"/>
          <w:lang w:val="ka-GE"/>
        </w:rPr>
        <w:t xml:space="preserve">მოხდება ადმინისტრაციის შესანახი ხარჯებისა და სხვადასახვა კულტურული ღონისძიებების დაფინანსება </w:t>
      </w:r>
      <w:r>
        <w:rPr>
          <w:rFonts w:ascii="Sylfaen" w:eastAsia="Sylfaen" w:hAnsi="Sylfaen"/>
          <w:lang w:val="ka-GE"/>
        </w:rPr>
        <w:t xml:space="preserve">კერძოდ, </w:t>
      </w:r>
      <w:r w:rsidRPr="00F409B9">
        <w:rPr>
          <w:rFonts w:ascii="Sylfaen" w:eastAsia="Sylfaen" w:hAnsi="Sylfaen"/>
          <w:lang w:val="ka-GE"/>
        </w:rPr>
        <w:t xml:space="preserve">დაფინანსდება მუნიციპალიტეტის ტერიტორიაზე არსებული </w:t>
      </w:r>
      <w:r>
        <w:rPr>
          <w:rFonts w:ascii="Sylfaen" w:eastAsia="Sylfaen" w:hAnsi="Sylfaen"/>
          <w:lang w:val="ka-GE"/>
        </w:rPr>
        <w:t>8 ბიბლიოთეკა,</w:t>
      </w:r>
      <w:r w:rsidRPr="00F409B9">
        <w:rPr>
          <w:rFonts w:ascii="Sylfaen" w:eastAsia="Sylfaen" w:hAnsi="Sylfaen"/>
          <w:lang w:val="ka-GE"/>
        </w:rPr>
        <w:t xml:space="preserve"> სადაც დაცულია </w:t>
      </w:r>
      <w:r>
        <w:rPr>
          <w:rFonts w:ascii="Sylfaen" w:eastAsia="Sylfaen" w:hAnsi="Sylfaen"/>
          <w:lang w:val="ka-GE"/>
        </w:rPr>
        <w:t>133688 ცალი წიგნი,</w:t>
      </w:r>
      <w:r w:rsidR="00B079C9">
        <w:rPr>
          <w:rFonts w:ascii="Sylfaen" w:eastAsia="Sylfaen" w:hAnsi="Sylfaen"/>
          <w:lang w:val="ka-GE"/>
        </w:rPr>
        <w:t xml:space="preserve"> </w:t>
      </w:r>
      <w:r>
        <w:rPr>
          <w:rFonts w:ascii="Sylfaen" w:eastAsia="Sylfaen" w:hAnsi="Sylfaen"/>
          <w:lang w:val="ka-GE"/>
        </w:rPr>
        <w:t>საქართველოს ეროვნული ბიბლიოთეკის ინიციატივით მიმდინარეობს მუშაობა ელექტრონული ბიბლიოთეკის შექმნაზე.</w:t>
      </w:r>
    </w:p>
    <w:p w:rsidR="004C3151" w:rsidRPr="00A9112C"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დაფინანსდება</w:t>
      </w:r>
      <w:r>
        <w:rPr>
          <w:rFonts w:ascii="Sylfaen" w:eastAsia="Sylfaen" w:hAnsi="Sylfaen"/>
          <w:lang w:val="ka-GE"/>
        </w:rPr>
        <w:t xml:space="preserve"> </w:t>
      </w:r>
      <w:r w:rsidRPr="00F409B9">
        <w:rPr>
          <w:rFonts w:ascii="Sylfaen" w:eastAsia="Sylfaen" w:hAnsi="Sylfaen"/>
          <w:lang w:val="ka-GE"/>
        </w:rPr>
        <w:t>მუნიციპალიტეტის ტერიტორიაზე არსებული კულტურის სახლები</w:t>
      </w:r>
      <w:r w:rsidR="00B079C9">
        <w:rPr>
          <w:rFonts w:ascii="Sylfaen" w:eastAsia="Sylfaen" w:hAnsi="Sylfaen"/>
          <w:lang w:val="ka-GE"/>
        </w:rPr>
        <w:t xml:space="preserve"> </w:t>
      </w:r>
      <w:r>
        <w:rPr>
          <w:rFonts w:ascii="Sylfaen" w:eastAsia="Sylfaen" w:hAnsi="Sylfaen"/>
          <w:lang w:val="ka-GE"/>
        </w:rPr>
        <w:t>(ქ.ახმეტის,</w:t>
      </w:r>
      <w:r w:rsidR="00B079C9">
        <w:rPr>
          <w:rFonts w:ascii="Sylfaen" w:eastAsia="Sylfaen" w:hAnsi="Sylfaen"/>
          <w:lang w:val="ka-GE"/>
        </w:rPr>
        <w:t xml:space="preserve"> </w:t>
      </w:r>
      <w:r>
        <w:rPr>
          <w:rFonts w:ascii="Sylfaen" w:eastAsia="Sylfaen" w:hAnsi="Sylfaen"/>
          <w:lang w:val="ka-GE"/>
        </w:rPr>
        <w:t>ქისტაურის,</w:t>
      </w:r>
      <w:r w:rsidR="00B079C9">
        <w:rPr>
          <w:rFonts w:ascii="Sylfaen" w:eastAsia="Sylfaen" w:hAnsi="Sylfaen"/>
          <w:lang w:val="ka-GE"/>
        </w:rPr>
        <w:t xml:space="preserve"> </w:t>
      </w:r>
      <w:r>
        <w:rPr>
          <w:rFonts w:ascii="Sylfaen" w:eastAsia="Sylfaen" w:hAnsi="Sylfaen"/>
          <w:lang w:val="ka-GE"/>
        </w:rPr>
        <w:t>ოჟიოს, ქვ.ალვანის,</w:t>
      </w:r>
      <w:r w:rsidR="00B079C9">
        <w:rPr>
          <w:rFonts w:ascii="Sylfaen" w:eastAsia="Sylfaen" w:hAnsi="Sylfaen"/>
          <w:lang w:val="ka-GE"/>
        </w:rPr>
        <w:t xml:space="preserve"> </w:t>
      </w:r>
      <w:r>
        <w:rPr>
          <w:rFonts w:ascii="Sylfaen" w:eastAsia="Sylfaen" w:hAnsi="Sylfaen"/>
          <w:lang w:val="ka-GE"/>
        </w:rPr>
        <w:t>ზ.ალვანის,</w:t>
      </w:r>
      <w:r w:rsidR="00B079C9">
        <w:rPr>
          <w:rFonts w:ascii="Sylfaen" w:eastAsia="Sylfaen" w:hAnsi="Sylfaen"/>
          <w:lang w:val="ka-GE"/>
        </w:rPr>
        <w:t xml:space="preserve"> </w:t>
      </w:r>
      <w:r>
        <w:rPr>
          <w:rFonts w:ascii="Sylfaen" w:eastAsia="Sylfaen" w:hAnsi="Sylfaen"/>
          <w:lang w:val="ka-GE"/>
        </w:rPr>
        <w:t>მატნის, საკობიანოს, დუისის, ჯოყოლოს, ომალოს).</w:t>
      </w:r>
      <w:r w:rsidR="00B079C9">
        <w:rPr>
          <w:rFonts w:ascii="Sylfaen" w:eastAsia="Sylfaen" w:hAnsi="Sylfaen"/>
          <w:lang w:val="ka-GE"/>
        </w:rPr>
        <w:t xml:space="preserve"> </w:t>
      </w:r>
      <w:r w:rsidRPr="00A9112C">
        <w:rPr>
          <w:rFonts w:ascii="Sylfaen" w:eastAsia="Sylfaen" w:hAnsi="Sylfaen"/>
          <w:lang w:val="ka-GE"/>
        </w:rPr>
        <w:t>ვეპროგრამა ითვალისწინებს</w:t>
      </w:r>
      <w:r>
        <w:rPr>
          <w:rFonts w:ascii="Sylfaen" w:eastAsia="Sylfaen" w:hAnsi="Sylfaen"/>
          <w:lang w:val="ka-GE"/>
        </w:rPr>
        <w:t xml:space="preserve"> აგრეთვე ახმეტის</w:t>
      </w:r>
      <w:r w:rsidRPr="00A9112C">
        <w:rPr>
          <w:rFonts w:ascii="Sylfaen" w:eastAsia="Sylfaen" w:hAnsi="Sylfaen"/>
          <w:lang w:val="ka-GE"/>
        </w:rPr>
        <w:t xml:space="preserve"> მუნიციპალიტეტის ტერიტორიაზე არსებული მუზეუმების მოვლა პატრონობის ხარჯების დაფინანსებას</w:t>
      </w:r>
      <w:r>
        <w:rPr>
          <w:rFonts w:ascii="Sylfaen" w:eastAsia="Sylfaen" w:hAnsi="Sylfaen"/>
          <w:lang w:val="ka-GE"/>
        </w:rPr>
        <w:t>.</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მუნიციპალიტეტის ტერიტორიაზე ფუნქციონირებს სამი მუზეუმი:</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lastRenderedPageBreak/>
        <w:t>1,</w:t>
      </w:r>
      <w:r w:rsidRPr="00F409B9">
        <w:rPr>
          <w:rFonts w:ascii="Sylfaen" w:eastAsia="Sylfaen" w:hAnsi="Sylfaen"/>
          <w:lang w:val="ka-GE"/>
        </w:rPr>
        <w:t xml:space="preserve"> რაფიელ ერისთავის სახლ </w:t>
      </w:r>
      <w:r>
        <w:rPr>
          <w:rFonts w:ascii="Sylfaen" w:eastAsia="Sylfaen" w:hAnsi="Sylfaen"/>
          <w:lang w:val="ka-GE"/>
        </w:rPr>
        <w:t>მუზეუმი,</w:t>
      </w:r>
      <w:r w:rsidR="00B079C9">
        <w:rPr>
          <w:rFonts w:ascii="Sylfaen" w:eastAsia="Sylfaen" w:hAnsi="Sylfaen"/>
          <w:lang w:val="ka-GE"/>
        </w:rPr>
        <w:t xml:space="preserve"> </w:t>
      </w:r>
      <w:r>
        <w:rPr>
          <w:rFonts w:ascii="Sylfaen" w:eastAsia="Sylfaen" w:hAnsi="Sylfaen"/>
          <w:lang w:val="ka-GE"/>
        </w:rPr>
        <w:t>2. ახმეტის მხარეთმცოდნეობის მუზეუმი,</w:t>
      </w:r>
      <w:r w:rsidR="00B079C9">
        <w:rPr>
          <w:rFonts w:ascii="Sylfaen" w:eastAsia="Sylfaen" w:hAnsi="Sylfaen"/>
          <w:lang w:val="ka-GE"/>
        </w:rPr>
        <w:t xml:space="preserve"> </w:t>
      </w:r>
      <w:r>
        <w:rPr>
          <w:rFonts w:ascii="Sylfaen" w:eastAsia="Sylfaen" w:hAnsi="Sylfaen"/>
          <w:lang w:val="ka-GE"/>
        </w:rPr>
        <w:t>3. პანკისის ეთნოგრაფიული მუზეუმი.</w:t>
      </w:r>
    </w:p>
    <w:p w:rsidR="004C3151" w:rsidRDefault="004C3151" w:rsidP="004C3151">
      <w:pPr>
        <w:pStyle w:val="1"/>
        <w:spacing w:after="0" w:line="276" w:lineRule="auto"/>
        <w:ind w:left="0"/>
        <w:jc w:val="both"/>
        <w:rPr>
          <w:rFonts w:ascii="Sylfaen" w:eastAsia="Sylfaen" w:hAnsi="Sylfaen"/>
          <w:lang w:val="ka-GE"/>
        </w:rPr>
      </w:pPr>
      <w:r>
        <w:rPr>
          <w:rFonts w:ascii="Sylfaen" w:eastAsia="Sylfaen" w:hAnsi="Sylfaen"/>
          <w:lang w:val="ka-GE"/>
        </w:rPr>
        <w:t>აღნიშნული მუზეუმებისათვის სისტემეტიურად ხდება სამუზეუმო ექსპონატების მოძიება-მატება, არქეოლოგიური და ეთნოგრაფიული მასალის ქრონოლოგიური პერიოდულობით დალაგება და კლასიფიკაცია.</w:t>
      </w:r>
    </w:p>
    <w:p w:rsidR="004C3151"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  დაფინანსდება მუნიციპალიტეტის ტერიტორიაზე არსებული </w:t>
      </w:r>
      <w:r>
        <w:rPr>
          <w:rFonts w:ascii="Sylfaen" w:eastAsia="Sylfaen" w:hAnsi="Sylfaen"/>
          <w:lang w:val="ka-GE"/>
        </w:rPr>
        <w:t xml:space="preserve">ყველა ისტორიული ეპოქის 400-ზე მეტი </w:t>
      </w:r>
      <w:r w:rsidRPr="00F409B9">
        <w:rPr>
          <w:rFonts w:ascii="Sylfaen" w:eastAsia="Sylfaen" w:hAnsi="Sylfaen"/>
          <w:lang w:val="ka-GE"/>
        </w:rPr>
        <w:t xml:space="preserve">ისტორიული </w:t>
      </w:r>
      <w:r>
        <w:rPr>
          <w:rFonts w:ascii="Sylfaen" w:eastAsia="Sylfaen" w:hAnsi="Sylfaen"/>
          <w:lang w:val="ka-GE"/>
        </w:rPr>
        <w:t xml:space="preserve">ძეგლის </w:t>
      </w:r>
      <w:r w:rsidRPr="00F409B9">
        <w:rPr>
          <w:rFonts w:ascii="Sylfaen" w:eastAsia="Sylfaen" w:hAnsi="Sylfaen"/>
          <w:lang w:val="ka-GE"/>
        </w:rPr>
        <w:t>მოვლა</w:t>
      </w:r>
      <w:r>
        <w:rPr>
          <w:rFonts w:ascii="Sylfaen" w:eastAsia="Sylfaen" w:hAnsi="Sylfaen"/>
          <w:lang w:val="ka-GE"/>
        </w:rPr>
        <w:t>-</w:t>
      </w:r>
      <w:r w:rsidRPr="00F409B9">
        <w:rPr>
          <w:rFonts w:ascii="Sylfaen" w:eastAsia="Sylfaen" w:hAnsi="Sylfaen"/>
          <w:lang w:val="ka-GE"/>
        </w:rPr>
        <w:t>პატრონობის ხარჯები.</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დაფინანსდება სიმღერისა და ცეკვის </w:t>
      </w:r>
      <w:r>
        <w:rPr>
          <w:rFonts w:ascii="Sylfaen" w:eastAsia="Sylfaen" w:hAnsi="Sylfaen"/>
          <w:lang w:val="ka-GE"/>
        </w:rPr>
        <w:t xml:space="preserve">ფოლკლორული </w:t>
      </w:r>
      <w:r w:rsidRPr="00F409B9">
        <w:rPr>
          <w:rFonts w:ascii="Sylfaen" w:eastAsia="Sylfaen" w:hAnsi="Sylfaen"/>
          <w:lang w:val="ka-GE"/>
        </w:rPr>
        <w:t xml:space="preserve">ანსამბლი ,,ბახტრიონი’’ </w:t>
      </w:r>
      <w:r>
        <w:rPr>
          <w:rFonts w:ascii="Sylfaen" w:eastAsia="Sylfaen" w:hAnsi="Sylfaen"/>
          <w:lang w:val="ka-GE"/>
        </w:rPr>
        <w:t>და</w:t>
      </w:r>
      <w:r w:rsidRPr="00F409B9">
        <w:rPr>
          <w:rFonts w:ascii="Sylfaen" w:eastAsia="Sylfaen" w:hAnsi="Sylfaen"/>
          <w:lang w:val="ka-GE"/>
        </w:rPr>
        <w:t xml:space="preserve"> ანსამბლი ,,პანკისი</w:t>
      </w:r>
      <w:r>
        <w:rPr>
          <w:rFonts w:ascii="Sylfaen" w:eastAsia="Sylfaen" w:hAnsi="Sylfaen"/>
          <w:lang w:val="ka-GE"/>
        </w:rPr>
        <w:t>’’</w:t>
      </w:r>
      <w:r w:rsidRPr="00F409B9">
        <w:rPr>
          <w:rFonts w:ascii="Sylfaen" w:eastAsia="Sylfaen" w:hAnsi="Sylfaen"/>
          <w:lang w:val="ka-GE"/>
        </w:rPr>
        <w:t>.</w:t>
      </w:r>
    </w:p>
    <w:p w:rsidR="004C3151" w:rsidRDefault="004C3151" w:rsidP="004C3151">
      <w:pPr>
        <w:pStyle w:val="1"/>
        <w:spacing w:after="0" w:line="276" w:lineRule="auto"/>
        <w:ind w:left="0"/>
        <w:jc w:val="both"/>
        <w:rPr>
          <w:rFonts w:ascii="Sylfaen" w:eastAsia="Sylfaen" w:hAnsi="Sylfaen"/>
          <w:lang w:val="ka-GE"/>
        </w:rPr>
      </w:pPr>
    </w:p>
    <w:p w:rsidR="004C3151" w:rsidRPr="00F409B9" w:rsidRDefault="004C3151" w:rsidP="004C3151">
      <w:pPr>
        <w:pStyle w:val="1"/>
        <w:spacing w:after="0" w:line="276" w:lineRule="auto"/>
        <w:ind w:left="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C3151" w:rsidRPr="00F409B9" w:rsidRDefault="004C3151" w:rsidP="004C3151">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არსებული წიგნის ფონდის შენარჩუნება და განახლება</w:t>
      </w:r>
    </w:p>
    <w:p w:rsidR="004C3151" w:rsidRPr="00F409B9" w:rsidRDefault="004C3151" w:rsidP="004C3151">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მკითხველისათვის ხელსაყრელი პირობების შექმნა</w:t>
      </w:r>
    </w:p>
    <w:p w:rsidR="004C3151" w:rsidRPr="00F409B9" w:rsidRDefault="004C3151" w:rsidP="004C3151">
      <w:pPr>
        <w:pStyle w:val="ListParagraph"/>
        <w:numPr>
          <w:ilvl w:val="0"/>
          <w:numId w:val="33"/>
        </w:numPr>
        <w:spacing w:after="0" w:line="276" w:lineRule="auto"/>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4C3151" w:rsidRPr="00F409B9" w:rsidRDefault="004C3151" w:rsidP="004C3151">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4C3151" w:rsidRPr="00F409B9" w:rsidRDefault="004C3151" w:rsidP="004C3151">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C3151" w:rsidRPr="007E4981" w:rsidRDefault="004C3151" w:rsidP="004C3151">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მკითხველთა რაოდენობის ზრდა</w:t>
      </w:r>
      <w:r>
        <w:rPr>
          <w:rFonts w:ascii="Sylfaen" w:hAnsi="Sylfaen" w:cs="Sylfaen"/>
          <w:noProof/>
          <w:lang w:val="ka-GE"/>
        </w:rPr>
        <w:t>.</w:t>
      </w:r>
    </w:p>
    <w:p w:rsidR="004C3151" w:rsidRDefault="004C3151" w:rsidP="004C3151">
      <w:pPr>
        <w:pStyle w:val="ListParagraph"/>
        <w:numPr>
          <w:ilvl w:val="0"/>
          <w:numId w:val="34"/>
        </w:numPr>
        <w:spacing w:after="0" w:line="276" w:lineRule="auto"/>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4C3151" w:rsidRPr="00F409B9" w:rsidRDefault="004C3151" w:rsidP="004C3151">
      <w:pPr>
        <w:pStyle w:val="1"/>
        <w:spacing w:after="0" w:line="276" w:lineRule="auto"/>
        <w:ind w:left="0"/>
        <w:jc w:val="both"/>
        <w:rPr>
          <w:rFonts w:ascii="Sylfaen" w:eastAsia="Sylfaen" w:hAnsi="Sylfaen"/>
          <w:lang w:val="ka-GE"/>
        </w:rPr>
      </w:pPr>
    </w:p>
    <w:p w:rsidR="004C3151" w:rsidRPr="00B308C3" w:rsidRDefault="00B079C9" w:rsidP="00B079C9">
      <w:pPr>
        <w:pStyle w:val="1"/>
        <w:spacing w:after="0" w:line="276" w:lineRule="auto"/>
        <w:jc w:val="both"/>
        <w:rPr>
          <w:rFonts w:ascii="Sylfaen" w:eastAsia="Sylfaen" w:hAnsi="Sylfaen"/>
          <w:b/>
          <w:lang w:val="ka-GE"/>
        </w:rPr>
      </w:pPr>
      <w:r>
        <w:rPr>
          <w:rFonts w:ascii="Sylfaen" w:eastAsia="Sylfaen" w:hAnsi="Sylfaen"/>
          <w:b/>
          <w:lang w:val="ka-GE"/>
        </w:rPr>
        <w:t xml:space="preserve">დ. </w:t>
      </w:r>
      <w:r w:rsidR="004C3151" w:rsidRPr="00F409B9">
        <w:rPr>
          <w:rFonts w:ascii="Sylfaen" w:eastAsia="Sylfaen" w:hAnsi="Sylfaen"/>
          <w:b/>
          <w:lang w:val="ka-GE"/>
        </w:rPr>
        <w:t>კლუბები (პროგრამული კოდი 05 02 03)</w:t>
      </w:r>
    </w:p>
    <w:p w:rsidR="004C3151" w:rsidRPr="005F14F7" w:rsidRDefault="004C3151" w:rsidP="004C3151">
      <w:pPr>
        <w:spacing w:after="0" w:line="276" w:lineRule="auto"/>
        <w:jc w:val="both"/>
        <w:rPr>
          <w:rFonts w:ascii="Sylfaen" w:hAnsi="Sylfaen"/>
          <w:noProof/>
          <w:lang w:val="ka-GE"/>
        </w:rPr>
      </w:pPr>
      <w:r>
        <w:rPr>
          <w:rFonts w:ascii="Sylfaen" w:hAnsi="Sylfaen"/>
          <w:noProof/>
          <w:lang w:val="ka-GE"/>
        </w:rPr>
        <w:t>ქვეპროგრამის ფარგლებში განხორციელდება ქვ.ალვნის კულტურის სახლში მხარეთმცოდნეობის მუზეუმისათვის გამოყოფილი ფართის რეაბილიტაცია.</w:t>
      </w:r>
    </w:p>
    <w:p w:rsidR="004C3151" w:rsidRPr="00F409B9" w:rsidRDefault="004C3151" w:rsidP="004C3151">
      <w:pPr>
        <w:pStyle w:val="ListParagraph"/>
        <w:widowControl w:val="0"/>
        <w:autoSpaceDE w:val="0"/>
        <w:autoSpaceDN w:val="0"/>
        <w:adjustRightInd w:val="0"/>
        <w:spacing w:after="0" w:line="276" w:lineRule="auto"/>
        <w:ind w:left="1440"/>
        <w:jc w:val="both"/>
        <w:rPr>
          <w:rFonts w:ascii="Sylfaen" w:hAnsi="Sylfaen"/>
          <w:b/>
          <w:noProof/>
          <w:lang w:val="ka-GE"/>
        </w:rPr>
      </w:pPr>
    </w:p>
    <w:p w:rsidR="004C3151" w:rsidRPr="00F409B9" w:rsidRDefault="004C3151" w:rsidP="004C3151">
      <w:pPr>
        <w:pStyle w:val="1"/>
        <w:spacing w:after="0" w:line="276" w:lineRule="auto"/>
        <w:ind w:left="0"/>
        <w:jc w:val="both"/>
        <w:rPr>
          <w:rFonts w:ascii="Sylfaen" w:eastAsia="Sylfaen" w:hAnsi="Sylfaen"/>
          <w:lang w:val="ka-GE"/>
        </w:rPr>
      </w:pPr>
    </w:p>
    <w:p w:rsidR="004C3151" w:rsidRDefault="00B079C9" w:rsidP="00B079C9">
      <w:pPr>
        <w:pStyle w:val="1"/>
        <w:spacing w:line="276" w:lineRule="auto"/>
        <w:jc w:val="both"/>
        <w:rPr>
          <w:rFonts w:ascii="Sylfaen" w:eastAsia="Sylfaen" w:hAnsi="Sylfaen"/>
          <w:b/>
          <w:lang w:val="ka-GE"/>
        </w:rPr>
      </w:pPr>
      <w:r>
        <w:rPr>
          <w:rFonts w:ascii="Sylfaen" w:eastAsia="Sylfaen" w:hAnsi="Sylfaen"/>
          <w:b/>
          <w:lang w:val="ka-GE"/>
        </w:rPr>
        <w:t xml:space="preserve">ე. </w:t>
      </w:r>
      <w:r w:rsidR="004C3151" w:rsidRPr="00F409B9">
        <w:rPr>
          <w:rFonts w:ascii="Sylfaen" w:eastAsia="Sylfaen" w:hAnsi="Sylfaen"/>
          <w:b/>
          <w:lang w:val="ka-GE"/>
        </w:rPr>
        <w:t>სახელოვნებო და მუსიკალური სკოლები.(პროგრამული კოდი 05 02 07)</w:t>
      </w:r>
    </w:p>
    <w:p w:rsidR="004C3151" w:rsidRPr="005A0164" w:rsidRDefault="004C3151" w:rsidP="004C3151">
      <w:pPr>
        <w:pStyle w:val="1"/>
        <w:spacing w:line="276" w:lineRule="auto"/>
        <w:ind w:left="0"/>
        <w:jc w:val="both"/>
        <w:rPr>
          <w:rFonts w:ascii="Sylfaen" w:eastAsia="Sylfaen" w:hAnsi="Sylfaen"/>
          <w:b/>
          <w:lang w:val="ka-GE"/>
        </w:rPr>
      </w:pPr>
      <w:r w:rsidRPr="00F409B9">
        <w:rPr>
          <w:rFonts w:ascii="Sylfaen" w:hAnsi="Sylfaen"/>
          <w:noProof/>
          <w:lang w:val="ka-GE"/>
        </w:rPr>
        <w:t xml:space="preserve">პროგრამა ითვალისწინებს სახელოვნებო ორგანიზაციებში შემოქმედებითი აზროვნების </w:t>
      </w:r>
      <w:r w:rsidRPr="002B365E">
        <w:rPr>
          <w:rFonts w:ascii="Sylfaen" w:hAnsi="Sylfaen"/>
          <w:noProof/>
          <w:lang w:val="ka-GE"/>
        </w:rPr>
        <w:t xml:space="preserve">დანერგვა-ხელშეწყობას. ხალხური შემოქმედების, ფოლკლორული, ეთნოგრაფიული </w:t>
      </w:r>
      <w:r w:rsidRPr="005A0164">
        <w:rPr>
          <w:rFonts w:ascii="Sylfaen" w:hAnsi="Sylfaen"/>
          <w:noProof/>
          <w:lang w:val="ka-GE"/>
        </w:rPr>
        <w:t>მემკვიდრეობის პოპულარიზაციას.</w:t>
      </w:r>
    </w:p>
    <w:p w:rsidR="004C3151" w:rsidRDefault="004C3151" w:rsidP="004C3151">
      <w:pPr>
        <w:spacing w:line="276" w:lineRule="auto"/>
        <w:jc w:val="both"/>
        <w:rPr>
          <w:rFonts w:ascii="Sylfaen" w:eastAsia="Sylfaen" w:hAnsi="Sylfaen"/>
          <w:lang w:val="ka-GE"/>
        </w:rPr>
      </w:pPr>
      <w:r w:rsidRPr="005A0164">
        <w:rPr>
          <w:rFonts w:ascii="Sylfaen" w:eastAsia="Sylfaen" w:hAnsi="Sylfaen"/>
          <w:lang w:val="ka-GE"/>
        </w:rPr>
        <w:t>აღნიშნული პროგრამის განხორციელებაშ</w:t>
      </w:r>
      <w:r>
        <w:rPr>
          <w:rFonts w:ascii="Sylfaen" w:eastAsia="Sylfaen" w:hAnsi="Sylfaen"/>
          <w:lang w:val="ka-GE"/>
        </w:rPr>
        <w:t>ი</w:t>
      </w:r>
      <w:r w:rsidRPr="005A0164">
        <w:rPr>
          <w:rFonts w:ascii="Sylfaen" w:eastAsia="Sylfaen" w:hAnsi="Sylfaen"/>
          <w:lang w:val="ka-GE"/>
        </w:rPr>
        <w:t xml:space="preserve"> ჩართულია</w:t>
      </w:r>
      <w:r>
        <w:rPr>
          <w:rFonts w:ascii="Sylfaen" w:eastAsia="Sylfaen" w:hAnsi="Sylfaen"/>
          <w:lang w:val="ka-GE"/>
        </w:rPr>
        <w:t xml:space="preserve"> ორი სახელოვნებო სკოლა ესენია:</w:t>
      </w:r>
    </w:p>
    <w:p w:rsidR="004C3151" w:rsidRPr="0010606A" w:rsidRDefault="004C3151" w:rsidP="004C3151">
      <w:pPr>
        <w:pStyle w:val="ListParagraph"/>
        <w:numPr>
          <w:ilvl w:val="0"/>
          <w:numId w:val="34"/>
        </w:numPr>
        <w:spacing w:line="276" w:lineRule="auto"/>
        <w:jc w:val="both"/>
        <w:rPr>
          <w:rFonts w:ascii="Sylfaen" w:eastAsia="Sylfaen" w:hAnsi="Sylfaen"/>
          <w:lang w:val="ka-GE"/>
        </w:rPr>
      </w:pPr>
      <w:r w:rsidRPr="0010606A">
        <w:rPr>
          <w:rFonts w:ascii="Sylfaen" w:eastAsia="Sylfaen" w:hAnsi="Sylfaen"/>
          <w:lang w:val="ka-GE"/>
        </w:rPr>
        <w:t>ა</w:t>
      </w:r>
      <w:r w:rsidR="00B079C9">
        <w:rPr>
          <w:rFonts w:ascii="Sylfaen" w:eastAsia="Sylfaen" w:hAnsi="Sylfaen"/>
          <w:lang w:val="ka-GE"/>
        </w:rPr>
        <w:t>(ა)</w:t>
      </w:r>
      <w:r w:rsidRPr="0010606A">
        <w:rPr>
          <w:rFonts w:ascii="Sylfaen" w:eastAsia="Sylfaen" w:hAnsi="Sylfaen"/>
          <w:lang w:val="ka-GE"/>
        </w:rPr>
        <w:t xml:space="preserve">იპ ,, სამუსიკო სკოლების </w:t>
      </w:r>
      <w:r>
        <w:rPr>
          <w:rFonts w:ascii="Sylfaen" w:eastAsia="Sylfaen" w:hAnsi="Sylfaen"/>
          <w:lang w:val="ka-GE"/>
        </w:rPr>
        <w:t>გაერთია</w:t>
      </w:r>
      <w:r w:rsidRPr="0010606A">
        <w:rPr>
          <w:rFonts w:ascii="Sylfaen" w:eastAsia="Sylfaen" w:hAnsi="Sylfaen"/>
          <w:lang w:val="ka-GE"/>
        </w:rPr>
        <w:t>ნება’’, რომელსაც აქვს ფილიალები სოფლებში: მატანი, დუისი, ზ. ალვანი, ქვ. ალვანი,</w:t>
      </w:r>
      <w:r>
        <w:rPr>
          <w:rFonts w:ascii="Sylfaen" w:eastAsia="Sylfaen" w:hAnsi="Sylfaen"/>
          <w:lang w:val="ka-GE"/>
        </w:rPr>
        <w:t xml:space="preserve"> </w:t>
      </w:r>
      <w:r w:rsidRPr="0010606A">
        <w:rPr>
          <w:rFonts w:ascii="Sylfaen" w:eastAsia="Sylfaen" w:hAnsi="Sylfaen"/>
          <w:lang w:val="ka-GE"/>
        </w:rPr>
        <w:t xml:space="preserve">სადაც ირიცხება </w:t>
      </w:r>
      <w:r>
        <w:rPr>
          <w:rFonts w:ascii="Sylfaen" w:eastAsia="Sylfaen" w:hAnsi="Sylfaen"/>
        </w:rPr>
        <w:t>2</w:t>
      </w:r>
      <w:r>
        <w:rPr>
          <w:rFonts w:ascii="Sylfaen" w:eastAsia="Sylfaen" w:hAnsi="Sylfaen"/>
          <w:lang w:val="ka-GE"/>
        </w:rPr>
        <w:t>5</w:t>
      </w:r>
      <w:r>
        <w:rPr>
          <w:rFonts w:ascii="Sylfaen" w:eastAsia="Sylfaen" w:hAnsi="Sylfaen"/>
        </w:rPr>
        <w:t>0</w:t>
      </w:r>
      <w:r>
        <w:rPr>
          <w:rFonts w:ascii="Sylfaen" w:eastAsia="Sylfaen" w:hAnsi="Sylfaen"/>
          <w:lang w:val="ka-GE"/>
        </w:rPr>
        <w:t>-მდე</w:t>
      </w:r>
      <w:r>
        <w:rPr>
          <w:rFonts w:ascii="Sylfaen" w:eastAsia="Sylfaen" w:hAnsi="Sylfaen"/>
        </w:rPr>
        <w:t xml:space="preserve"> </w:t>
      </w:r>
      <w:r w:rsidRPr="0010606A">
        <w:rPr>
          <w:rFonts w:ascii="Sylfaen" w:eastAsia="Sylfaen" w:hAnsi="Sylfaen"/>
          <w:lang w:val="ka-GE"/>
        </w:rPr>
        <w:t>მოსწავლე. სამუსიკო სკოლის მიზანია ეზიარონ ახალგაზრდები მუსიკალური ხელოვნების საფუძვლებს, მოხდეს მათი ესთეტიკური გემოვნების ჩამოყალიბება,ასევე მოხდეს მუსიკალური ხელოვნების სფეროში ინდივიდუალური შემოქმედებითი განვითარების ხელშეწყობა, კულტურული მემკვიდრეობის შესწავლა და შენარჩუნების მიზნით საჭირო ღონისძიებების განხორციელება</w:t>
      </w:r>
      <w:r>
        <w:rPr>
          <w:rFonts w:ascii="Sylfaen" w:eastAsia="Sylfaen" w:hAnsi="Sylfaen"/>
          <w:lang w:val="ka-GE"/>
        </w:rPr>
        <w:t>.</w:t>
      </w:r>
      <w:r w:rsidRPr="0010606A">
        <w:rPr>
          <w:rFonts w:ascii="Sylfaen" w:eastAsia="Sylfaen" w:hAnsi="Sylfaen"/>
          <w:lang w:val="ka-GE"/>
        </w:rPr>
        <w:t xml:space="preserve"> ასევე ხელი შეეწყობა ქართული ფოლკლორისა და ქართული სიმღერების შესწავლას</w:t>
      </w:r>
      <w:r>
        <w:rPr>
          <w:rFonts w:ascii="Sylfaen" w:eastAsia="Sylfaen" w:hAnsi="Sylfaen"/>
          <w:lang w:val="ka-GE"/>
        </w:rPr>
        <w:t>. დაფინანსდება სამუსიკო სკოლების გაერთიანებასთან არსებული ქალთა ფოლკლორული ანსამბლი ,,ჯვარი ვაზისა’’</w:t>
      </w:r>
    </w:p>
    <w:p w:rsidR="004C3151" w:rsidRPr="0010606A" w:rsidRDefault="004C3151" w:rsidP="004C3151">
      <w:pPr>
        <w:pStyle w:val="ListParagraph"/>
        <w:numPr>
          <w:ilvl w:val="0"/>
          <w:numId w:val="34"/>
        </w:numPr>
        <w:spacing w:line="276" w:lineRule="auto"/>
        <w:jc w:val="both"/>
        <w:rPr>
          <w:rFonts w:ascii="Sylfaen" w:hAnsi="Sylfaen"/>
          <w:noProof/>
          <w:lang w:val="ka-GE"/>
        </w:rPr>
      </w:pPr>
      <w:r w:rsidRPr="0010606A">
        <w:rPr>
          <w:rFonts w:ascii="Sylfaen" w:eastAsia="Sylfaen" w:hAnsi="Sylfaen"/>
          <w:lang w:val="ka-GE"/>
        </w:rPr>
        <w:t>ა</w:t>
      </w:r>
      <w:r w:rsidR="00B079C9">
        <w:rPr>
          <w:rFonts w:ascii="Sylfaen" w:eastAsia="Sylfaen" w:hAnsi="Sylfaen"/>
          <w:lang w:val="ka-GE"/>
        </w:rPr>
        <w:t>(ა)</w:t>
      </w:r>
      <w:r w:rsidRPr="0010606A">
        <w:rPr>
          <w:rFonts w:ascii="Sylfaen" w:eastAsia="Sylfaen" w:hAnsi="Sylfaen"/>
          <w:lang w:val="ka-GE"/>
        </w:rPr>
        <w:t>იპ,, ბესიკ მამიაურის სახელობის მოსწავლე ახალგაზრდობის სახელოვნებო, შემეცნებითი სკოლა’’</w:t>
      </w:r>
      <w:r w:rsidRPr="0010606A">
        <w:rPr>
          <w:rFonts w:ascii="Sylfaen" w:hAnsi="Sylfaen"/>
          <w:noProof/>
          <w:lang w:val="ka-GE"/>
        </w:rPr>
        <w:t xml:space="preserve">რომელიც ემსახურება მოზარდებში გარესამყაროს </w:t>
      </w:r>
      <w:r w:rsidRPr="0010606A">
        <w:rPr>
          <w:rFonts w:ascii="Sylfaen" w:hAnsi="Sylfaen"/>
          <w:noProof/>
          <w:lang w:val="ka-GE"/>
        </w:rPr>
        <w:lastRenderedPageBreak/>
        <w:t xml:space="preserve">მხატვრული აღქმის უნარის ჩამოყალიბებას; გამომსახველობით საშუალებათა ტექნიკის განვითარებას, მოსწავლეთა ხელოვნების საფუძვლების ზიარებას.  </w:t>
      </w:r>
    </w:p>
    <w:p w:rsidR="004C3151" w:rsidRDefault="004C3151" w:rsidP="004C3151">
      <w:pPr>
        <w:spacing w:line="276" w:lineRule="auto"/>
        <w:jc w:val="both"/>
        <w:rPr>
          <w:rFonts w:ascii="Sylfaen" w:hAnsi="Sylfaen"/>
          <w:noProof/>
          <w:lang w:val="ka-GE"/>
        </w:rPr>
      </w:pPr>
      <w:r>
        <w:rPr>
          <w:rFonts w:ascii="Sylfaen" w:hAnsi="Sylfaen"/>
          <w:noProof/>
          <w:lang w:val="ka-GE"/>
        </w:rPr>
        <w:t>სკოლა ასევე უზრუნველყოფს მომავალი თაობების ცოდნის გაღრმავებას, სკოლაში არის სახელოვნებო წრეები,</w:t>
      </w:r>
      <w:r w:rsidR="00B079C9">
        <w:rPr>
          <w:rFonts w:ascii="Sylfaen" w:hAnsi="Sylfaen"/>
          <w:noProof/>
          <w:lang w:val="ka-GE"/>
        </w:rPr>
        <w:t xml:space="preserve"> </w:t>
      </w:r>
      <w:r>
        <w:rPr>
          <w:rFonts w:ascii="Sylfaen" w:hAnsi="Sylfaen"/>
          <w:noProof/>
          <w:lang w:val="ka-GE"/>
        </w:rPr>
        <w:t>როგორიცაა ხატვის</w:t>
      </w:r>
      <w:r w:rsidR="00B079C9">
        <w:rPr>
          <w:rFonts w:ascii="Sylfaen" w:hAnsi="Sylfaen"/>
          <w:noProof/>
          <w:lang w:val="ka-GE"/>
        </w:rPr>
        <w:t xml:space="preserve">, </w:t>
      </w:r>
      <w:r>
        <w:rPr>
          <w:rFonts w:ascii="Sylfaen" w:hAnsi="Sylfaen"/>
          <w:noProof/>
          <w:lang w:val="ka-GE"/>
        </w:rPr>
        <w:t>ჭადრაკის, ცეკვის, თიხის და გამოყენებითი ხელოვნების.</w:t>
      </w:r>
      <w:r w:rsidR="00B079C9">
        <w:rPr>
          <w:rFonts w:ascii="Sylfaen" w:hAnsi="Sylfaen"/>
          <w:noProof/>
          <w:lang w:val="ka-GE"/>
        </w:rPr>
        <w:t xml:space="preserve"> </w:t>
      </w:r>
      <w:r>
        <w:rPr>
          <w:rFonts w:ascii="Sylfaen" w:hAnsi="Sylfaen"/>
          <w:noProof/>
          <w:lang w:val="ka-GE"/>
        </w:rPr>
        <w:t xml:space="preserve">სკოლაში ირიცხება </w:t>
      </w:r>
      <w:r>
        <w:rPr>
          <w:rFonts w:ascii="Sylfaen" w:hAnsi="Sylfaen"/>
          <w:noProof/>
        </w:rPr>
        <w:t>300</w:t>
      </w:r>
      <w:r>
        <w:rPr>
          <w:rFonts w:ascii="Sylfaen" w:hAnsi="Sylfaen"/>
          <w:noProof/>
          <w:lang w:val="ka-GE"/>
        </w:rPr>
        <w:t>-მდე ბავშვი. პროგრამაში გათვალისწინებულია უნარშეზღუდული ბავშვების ჩართვა,  რაც უზრუნველყოფს მათ მომავალი პროფესიული ცოდნით,</w:t>
      </w:r>
      <w:r w:rsidR="00B079C9">
        <w:rPr>
          <w:rFonts w:ascii="Sylfaen" w:hAnsi="Sylfaen"/>
          <w:noProof/>
          <w:lang w:val="ka-GE"/>
        </w:rPr>
        <w:t xml:space="preserve"> </w:t>
      </w:r>
      <w:r>
        <w:rPr>
          <w:rFonts w:ascii="Sylfaen" w:hAnsi="Sylfaen"/>
          <w:noProof/>
          <w:lang w:val="ka-GE"/>
        </w:rPr>
        <w:t>რადგან ისინი გარდა ფსიქოლოგიური განტვირთისა შეისწავლიან რომელიმე პროფესიას,როგორიცაა კერვა, ქარგვა,</w:t>
      </w:r>
      <w:r w:rsidR="00B079C9">
        <w:rPr>
          <w:rFonts w:ascii="Sylfaen" w:hAnsi="Sylfaen"/>
          <w:noProof/>
          <w:lang w:val="ka-GE"/>
        </w:rPr>
        <w:t xml:space="preserve"> </w:t>
      </w:r>
      <w:r>
        <w:rPr>
          <w:rFonts w:ascii="Sylfaen" w:hAnsi="Sylfaen"/>
          <w:noProof/>
          <w:lang w:val="ka-GE"/>
        </w:rPr>
        <w:t>თექის დამზაქდება, თიხის დამუშავება და ა.შ. რაც მათი შემდგომი დამოუკიდებელი არსებობისათვის ძალზედ მნიშვნელოვანია.ამავე პროგრამაში შესაძლებელია ჩართული იყვნენ დიასახლისები, რომლებიც არ იღებენ სოციალურ დახმარებას და არც საპენსიო ასაკი აქვთ. აქ ისინი განერიდებიან მძიმე სოციალურ პრობლემებს და ასევე შეიძენენ განათლებას, რომელიც შეიძლება მათი შემოსავლის წყარო გახდეს.</w:t>
      </w:r>
    </w:p>
    <w:p w:rsidR="004C3151" w:rsidRPr="00F409B9" w:rsidRDefault="004C3151" w:rsidP="004C3151">
      <w:pPr>
        <w:spacing w:line="276" w:lineRule="auto"/>
        <w:jc w:val="both"/>
        <w:rPr>
          <w:rFonts w:ascii="Sylfaen" w:eastAsia="Sylfaen" w:hAnsi="Sylfaen"/>
          <w:lang w:val="ka-GE"/>
        </w:rPr>
      </w:pPr>
      <w:r>
        <w:rPr>
          <w:rFonts w:ascii="Sylfaen" w:hAnsi="Sylfaen"/>
          <w:noProof/>
          <w:lang w:val="ka-GE"/>
        </w:rPr>
        <w:t>სკოლაში ასევე ფუნქციონირებს სპორტული სექცია როგორიცაა ,,კრივი,, სადაც მომზადებას გადის 35 ბავშვი.</w:t>
      </w:r>
    </w:p>
    <w:p w:rsidR="004C3151" w:rsidRPr="00F409B9" w:rsidRDefault="004C3151" w:rsidP="004C3151">
      <w:pPr>
        <w:widowControl w:val="0"/>
        <w:tabs>
          <w:tab w:val="left" w:pos="0"/>
        </w:tabs>
        <w:autoSpaceDE w:val="0"/>
        <w:autoSpaceDN w:val="0"/>
        <w:adjustRightInd w:val="0"/>
        <w:spacing w:after="0" w:line="276" w:lineRule="auto"/>
        <w:ind w:left="72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C3151" w:rsidRPr="000D380F" w:rsidRDefault="004C3151" w:rsidP="004C3151">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rPr>
        <w:t xml:space="preserve">ნიჭიერი შემოქმედების </w:t>
      </w:r>
      <w:r w:rsidRPr="00F409B9">
        <w:rPr>
          <w:rFonts w:ascii="Sylfaen" w:hAnsi="Sylfaen" w:cs="Sylfaen"/>
          <w:lang w:val="ka-GE"/>
        </w:rPr>
        <w:t>აღმოჩენა-</w:t>
      </w:r>
      <w:r w:rsidRPr="00F409B9">
        <w:rPr>
          <w:rFonts w:ascii="Sylfaen" w:hAnsi="Sylfaen" w:cs="Sylfaen"/>
        </w:rPr>
        <w:t>წარმოჩენა, შემოქმედებითი პროცესის ინტენსივობა;</w:t>
      </w:r>
    </w:p>
    <w:p w:rsidR="004C3151" w:rsidRPr="00F409B9" w:rsidRDefault="004C3151" w:rsidP="004C3151">
      <w:pPr>
        <w:pStyle w:val="ListParagraph"/>
        <w:numPr>
          <w:ilvl w:val="0"/>
          <w:numId w:val="33"/>
        </w:numPr>
        <w:spacing w:line="276" w:lineRule="auto"/>
        <w:jc w:val="both"/>
        <w:rPr>
          <w:rFonts w:ascii="Sylfaen" w:eastAsia="Sylfaen" w:hAnsi="Sylfaen"/>
          <w:color w:val="000000"/>
          <w:lang w:val="ka-GE"/>
        </w:rPr>
      </w:pPr>
      <w:r>
        <w:rPr>
          <w:rFonts w:ascii="Sylfaen" w:hAnsi="Sylfaen" w:cs="Sylfaen"/>
          <w:lang w:val="ka-GE"/>
        </w:rPr>
        <w:t>გაუმჯობესდება ოჯახების სოციალური და ეკონომიური მდგომარეობა;</w:t>
      </w:r>
    </w:p>
    <w:p w:rsidR="004C3151" w:rsidRPr="002448BC" w:rsidRDefault="004C3151" w:rsidP="004C3151">
      <w:pPr>
        <w:pStyle w:val="ListParagraph"/>
        <w:widowControl w:val="0"/>
        <w:numPr>
          <w:ilvl w:val="0"/>
          <w:numId w:val="33"/>
        </w:numPr>
        <w:autoSpaceDE w:val="0"/>
        <w:autoSpaceDN w:val="0"/>
        <w:adjustRightInd w:val="0"/>
        <w:spacing w:after="0" w:line="276" w:lineRule="auto"/>
        <w:jc w:val="both"/>
        <w:rPr>
          <w:rFonts w:ascii="Sylfaen" w:hAnsi="Sylfaen"/>
          <w:b/>
          <w:noProof/>
          <w:lang w:val="ka-GE"/>
        </w:rPr>
      </w:pPr>
      <w:r>
        <w:rPr>
          <w:rFonts w:ascii="Sylfaen" w:hAnsi="Sylfaen"/>
          <w:noProof/>
          <w:lang w:val="ka-GE"/>
        </w:rPr>
        <w:t>მომავალი თაობების ცოდნის გაღრმავება და მეორადი პროფესიის შეძენა</w:t>
      </w:r>
    </w:p>
    <w:p w:rsidR="004C3151" w:rsidRPr="00F409B9" w:rsidRDefault="004C3151" w:rsidP="004C3151">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4C3151" w:rsidRPr="00F409B9" w:rsidRDefault="004C3151" w:rsidP="004C3151">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C3151" w:rsidRPr="00F409B9" w:rsidRDefault="004C3151" w:rsidP="004C3151">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ჩატარებული</w:t>
      </w:r>
      <w:r w:rsidRPr="00F409B9">
        <w:rPr>
          <w:rFonts w:ascii="Sylfaen" w:hAnsi="Sylfaen"/>
          <w:noProof/>
          <w:lang w:val="ka-GE"/>
        </w:rPr>
        <w:t xml:space="preserve"> სახელოვნებო  კონცერტების, გამოფენების, ადგილობრივი ღონისძიებების </w:t>
      </w:r>
      <w:r w:rsidRPr="00F409B9">
        <w:rPr>
          <w:rFonts w:ascii="Sylfaen" w:hAnsi="Sylfaen" w:cs="Sylfaen"/>
          <w:noProof/>
          <w:lang w:val="ka-GE"/>
        </w:rPr>
        <w:t>რაოდენობა;</w:t>
      </w:r>
    </w:p>
    <w:p w:rsidR="004C3151" w:rsidRPr="000D380F" w:rsidRDefault="004C3151" w:rsidP="004C3151">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ხელოვანთა</w:t>
      </w:r>
      <w:r w:rsidRPr="00F409B9">
        <w:rPr>
          <w:rFonts w:ascii="Sylfaen" w:hAnsi="Sylfaen"/>
          <w:noProof/>
          <w:lang w:val="ka-GE"/>
        </w:rPr>
        <w:t xml:space="preserve"> მიღწევები სხვადასხვა ასპარეზზე და დადებითი გამოხმაურება მედიაში.</w:t>
      </w:r>
    </w:p>
    <w:p w:rsidR="004C3151" w:rsidRPr="007726EF" w:rsidRDefault="004C3151" w:rsidP="00B079C9">
      <w:pPr>
        <w:pStyle w:val="1"/>
        <w:spacing w:after="0" w:line="276" w:lineRule="auto"/>
        <w:ind w:left="1440"/>
        <w:jc w:val="both"/>
        <w:rPr>
          <w:rFonts w:ascii="Sylfaen" w:eastAsia="Sylfaen" w:hAnsi="Sylfaen"/>
          <w:b/>
          <w:lang w:val="ka-GE"/>
        </w:rPr>
      </w:pPr>
    </w:p>
    <w:p w:rsidR="004C3151" w:rsidRPr="00F409B9" w:rsidRDefault="00B079C9" w:rsidP="00B079C9">
      <w:pPr>
        <w:pStyle w:val="1"/>
        <w:spacing w:after="0" w:line="276" w:lineRule="auto"/>
        <w:jc w:val="both"/>
        <w:rPr>
          <w:rFonts w:ascii="Sylfaen" w:eastAsia="Sylfaen" w:hAnsi="Sylfaen"/>
          <w:b/>
          <w:lang w:val="ka-GE"/>
        </w:rPr>
      </w:pPr>
      <w:r>
        <w:rPr>
          <w:rFonts w:ascii="Sylfaen" w:eastAsia="Sylfaen" w:hAnsi="Sylfaen"/>
          <w:b/>
          <w:lang w:val="ka-GE"/>
        </w:rPr>
        <w:t xml:space="preserve">ვ. </w:t>
      </w:r>
      <w:r w:rsidR="004C3151" w:rsidRPr="00F409B9">
        <w:rPr>
          <w:rFonts w:ascii="Sylfaen" w:eastAsia="Sylfaen" w:hAnsi="Sylfaen"/>
          <w:b/>
          <w:lang w:val="ka-GE"/>
        </w:rPr>
        <w:t>საინფორმაციო ცენტრი</w:t>
      </w:r>
    </w:p>
    <w:p w:rsidR="004C3151" w:rsidRPr="00F409B9" w:rsidRDefault="004C3151" w:rsidP="004C3151">
      <w:pPr>
        <w:pStyle w:val="1"/>
        <w:spacing w:after="0" w:line="276" w:lineRule="auto"/>
        <w:ind w:left="0"/>
        <w:jc w:val="both"/>
        <w:rPr>
          <w:rFonts w:ascii="Sylfaen" w:eastAsia="Sylfaen" w:hAnsi="Sylfaen"/>
          <w:b/>
          <w:lang w:val="ka-GE"/>
        </w:rPr>
      </w:pPr>
      <w:r w:rsidRPr="00F409B9">
        <w:rPr>
          <w:rFonts w:ascii="Sylfaen" w:eastAsia="Sylfaen" w:hAnsi="Sylfaen"/>
          <w:lang w:val="ka-GE"/>
        </w:rPr>
        <w:t>ქვეპროგრამის ფარგლებში დაფინანსდება მუნიციპალიტეტის საინფორმაციო ცენტრის  გაზეთი ,,ბახტრიონი</w:t>
      </w:r>
      <w:r w:rsidRPr="00323890">
        <w:rPr>
          <w:rFonts w:ascii="Sylfaen" w:eastAsia="Sylfaen" w:hAnsi="Sylfaen"/>
          <w:lang w:val="ka-GE"/>
        </w:rPr>
        <w:t>’’</w:t>
      </w:r>
      <w:r>
        <w:rPr>
          <w:rFonts w:ascii="Sylfaen" w:eastAsia="Sylfaen" w:hAnsi="Sylfaen"/>
          <w:lang w:val="ka-GE"/>
        </w:rPr>
        <w:t>.</w:t>
      </w:r>
    </w:p>
    <w:p w:rsidR="004C3151" w:rsidRPr="00F409B9" w:rsidRDefault="004C3151" w:rsidP="004C3151">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4C3151" w:rsidRPr="00F409B9" w:rsidRDefault="004C3151" w:rsidP="004C3151">
      <w:pPr>
        <w:pStyle w:val="1"/>
        <w:numPr>
          <w:ilvl w:val="0"/>
          <w:numId w:val="19"/>
        </w:numPr>
        <w:spacing w:after="0" w:line="276" w:lineRule="auto"/>
        <w:jc w:val="both"/>
        <w:rPr>
          <w:rFonts w:ascii="Sylfaen" w:eastAsia="Sylfaen" w:hAnsi="Sylfaen"/>
          <w:lang w:val="ka-GE"/>
        </w:rPr>
      </w:pPr>
      <w:r w:rsidRPr="00F409B9">
        <w:rPr>
          <w:rFonts w:ascii="Sylfaen" w:eastAsia="Sylfaen" w:hAnsi="Sylfaen"/>
          <w:lang w:val="ka-GE"/>
        </w:rPr>
        <w:t xml:space="preserve">  მოსახლეობის ინფორმირება მუნიციპალიტეტის საჭირბოროტო საკითხებზე.</w:t>
      </w:r>
    </w:p>
    <w:p w:rsidR="004C3151" w:rsidRPr="00F409B9" w:rsidRDefault="004C3151" w:rsidP="004C3151">
      <w:pPr>
        <w:pStyle w:val="1"/>
        <w:numPr>
          <w:ilvl w:val="0"/>
          <w:numId w:val="20"/>
        </w:numPr>
        <w:spacing w:after="0" w:line="276" w:lineRule="auto"/>
        <w:jc w:val="both"/>
        <w:rPr>
          <w:rFonts w:ascii="Sylfaen" w:eastAsia="Sylfaen" w:hAnsi="Sylfaen"/>
          <w:lang w:val="ka-GE"/>
        </w:rPr>
      </w:pPr>
      <w:r w:rsidRPr="00F409B9">
        <w:rPr>
          <w:rFonts w:ascii="Sylfaen" w:eastAsia="Sylfaen" w:hAnsi="Sylfaen" w:cs="Sylfaen"/>
          <w:b/>
          <w:lang w:val="ka-GE"/>
        </w:rPr>
        <w:t>შედეგების</w:t>
      </w:r>
      <w:r w:rsidRPr="00F409B9">
        <w:rPr>
          <w:rFonts w:ascii="Sylfaen" w:eastAsia="Sylfaen" w:hAnsi="Sylfaen"/>
          <w:b/>
          <w:lang w:val="ka-GE"/>
        </w:rPr>
        <w:t xml:space="preserve"> შეფასების ინდიკატორები:</w:t>
      </w:r>
    </w:p>
    <w:p w:rsidR="004C3151" w:rsidRPr="00F409B9" w:rsidRDefault="004C3151" w:rsidP="004C3151">
      <w:pPr>
        <w:pStyle w:val="1"/>
        <w:numPr>
          <w:ilvl w:val="0"/>
          <w:numId w:val="20"/>
        </w:numPr>
        <w:spacing w:after="0" w:line="276" w:lineRule="auto"/>
        <w:jc w:val="both"/>
        <w:rPr>
          <w:rFonts w:ascii="Sylfaen" w:eastAsia="Sylfaen" w:hAnsi="Sylfaen"/>
          <w:lang w:val="ka-GE"/>
        </w:rPr>
      </w:pPr>
      <w:r w:rsidRPr="00F409B9">
        <w:rPr>
          <w:rFonts w:ascii="Sylfaen" w:eastAsia="Sylfaen" w:hAnsi="Sylfaen"/>
          <w:lang w:val="ka-GE"/>
        </w:rPr>
        <w:t>აქტიური  მოსახლეობა</w:t>
      </w:r>
    </w:p>
    <w:p w:rsidR="004C3151" w:rsidRPr="00F409B9" w:rsidRDefault="004C3151" w:rsidP="004C3151">
      <w:pPr>
        <w:pStyle w:val="1"/>
        <w:spacing w:after="0" w:line="276" w:lineRule="auto"/>
        <w:ind w:left="0"/>
        <w:jc w:val="both"/>
        <w:rPr>
          <w:rFonts w:ascii="Sylfaen" w:eastAsia="Sylfaen" w:hAnsi="Sylfaen"/>
          <w:b/>
          <w:lang w:val="ka-GE"/>
        </w:rPr>
      </w:pPr>
    </w:p>
    <w:p w:rsidR="004C3151" w:rsidRPr="00B079C9" w:rsidRDefault="00B079C9" w:rsidP="00B079C9">
      <w:pPr>
        <w:spacing w:after="0" w:line="276" w:lineRule="auto"/>
        <w:jc w:val="both"/>
        <w:rPr>
          <w:rFonts w:ascii="Sylfaen" w:eastAsia="Sylfaen" w:hAnsi="Sylfaen"/>
          <w:b/>
          <w:lang w:val="ka-GE"/>
        </w:rPr>
      </w:pPr>
      <w:r>
        <w:rPr>
          <w:rFonts w:ascii="Sylfaen" w:eastAsia="Sylfaen" w:hAnsi="Sylfaen" w:cs="Sylfaen"/>
          <w:b/>
          <w:lang w:val="ka-GE"/>
        </w:rPr>
        <w:t xml:space="preserve"> ზ. </w:t>
      </w:r>
      <w:r w:rsidR="004C3151" w:rsidRPr="00B079C9">
        <w:rPr>
          <w:rFonts w:ascii="Sylfaen" w:eastAsia="Sylfaen" w:hAnsi="Sylfaen" w:cs="Sylfaen"/>
          <w:b/>
          <w:lang w:val="ka-GE"/>
        </w:rPr>
        <w:t>ახალგაზრდული</w:t>
      </w:r>
      <w:r w:rsidR="004C3151" w:rsidRPr="00B079C9">
        <w:rPr>
          <w:rFonts w:ascii="Sylfaen" w:eastAsia="Sylfaen" w:hAnsi="Sylfaen"/>
          <w:b/>
          <w:lang w:val="ka-GE"/>
        </w:rPr>
        <w:t xml:space="preserve"> პროგრამების დაფინანსება </w:t>
      </w:r>
    </w:p>
    <w:p w:rsidR="004C3151" w:rsidRPr="00F409B9" w:rsidRDefault="004C3151" w:rsidP="004C3151">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4C3151" w:rsidRPr="00F409B9" w:rsidRDefault="004C3151" w:rsidP="004C3151">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4C3151" w:rsidRPr="00F409B9" w:rsidRDefault="004C3151" w:rsidP="004C3151">
      <w:pPr>
        <w:pStyle w:val="1"/>
        <w:numPr>
          <w:ilvl w:val="0"/>
          <w:numId w:val="20"/>
        </w:numPr>
        <w:spacing w:after="0" w:line="276" w:lineRule="auto"/>
        <w:jc w:val="both"/>
        <w:rPr>
          <w:rFonts w:ascii="Sylfaen" w:eastAsia="Sylfaen" w:hAnsi="Sylfaen"/>
          <w:b/>
          <w:lang w:val="ka-GE"/>
        </w:rPr>
      </w:pPr>
      <w:r w:rsidRPr="00F409B9">
        <w:rPr>
          <w:rFonts w:ascii="Sylfaen" w:eastAsia="Sylfaen" w:hAnsi="Sylfaen"/>
          <w:lang w:val="ka-GE"/>
        </w:rPr>
        <w:t>ახალგაზრდების ჯანსაღი ცხოვრების წესის დამკვიდრება;</w:t>
      </w:r>
    </w:p>
    <w:p w:rsidR="004C3151" w:rsidRPr="00F409B9" w:rsidRDefault="004C3151" w:rsidP="004C3151">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4C3151" w:rsidRPr="007726EF" w:rsidRDefault="004C3151" w:rsidP="004C3151">
      <w:pPr>
        <w:pStyle w:val="1"/>
        <w:numPr>
          <w:ilvl w:val="0"/>
          <w:numId w:val="20"/>
        </w:numPr>
        <w:spacing w:after="0" w:line="276" w:lineRule="auto"/>
        <w:jc w:val="both"/>
        <w:rPr>
          <w:rFonts w:ascii="Sylfaen" w:eastAsia="Sylfaen" w:hAnsi="Sylfaen"/>
          <w:b/>
          <w:lang w:val="ka-GE"/>
        </w:rPr>
      </w:pPr>
      <w:r w:rsidRPr="00F409B9">
        <w:rPr>
          <w:rFonts w:ascii="Sylfaen" w:eastAsia="Sylfaen" w:hAnsi="Sylfaen" w:cs="Sylfaen"/>
          <w:lang w:val="ka-GE"/>
        </w:rPr>
        <w:lastRenderedPageBreak/>
        <w:t>საზოგადოებრივად</w:t>
      </w:r>
      <w:r w:rsidRPr="00F409B9">
        <w:rPr>
          <w:rFonts w:ascii="Sylfaen" w:eastAsia="Sylfaen" w:hAnsi="Sylfaen"/>
          <w:lang w:val="ka-GE"/>
        </w:rPr>
        <w:t xml:space="preserve"> აქტიური ახალგაზრდობის ზრდა</w:t>
      </w:r>
      <w:r>
        <w:rPr>
          <w:rFonts w:ascii="Sylfaen" w:eastAsia="Sylfaen" w:hAnsi="Sylfaen"/>
          <w:lang w:val="ka-GE"/>
        </w:rPr>
        <w:t>.</w:t>
      </w:r>
    </w:p>
    <w:p w:rsidR="004C3151" w:rsidRPr="007726EF" w:rsidRDefault="004C3151" w:rsidP="004C3151">
      <w:pPr>
        <w:pStyle w:val="1"/>
        <w:spacing w:after="0" w:line="276" w:lineRule="auto"/>
        <w:ind w:left="1440"/>
        <w:jc w:val="both"/>
        <w:rPr>
          <w:rFonts w:ascii="Sylfaen" w:eastAsia="Sylfaen" w:hAnsi="Sylfaen"/>
          <w:b/>
          <w:lang w:val="ka-GE"/>
        </w:rPr>
      </w:pPr>
    </w:p>
    <w:p w:rsidR="004C3151" w:rsidRPr="00F409B9" w:rsidRDefault="004C3151" w:rsidP="004C3151">
      <w:pPr>
        <w:pStyle w:val="1"/>
        <w:numPr>
          <w:ilvl w:val="0"/>
          <w:numId w:val="38"/>
        </w:numPr>
        <w:spacing w:after="0" w:line="276" w:lineRule="auto"/>
        <w:ind w:left="862"/>
        <w:jc w:val="both"/>
        <w:rPr>
          <w:rFonts w:ascii="Sylfaen" w:eastAsia="Sylfaen" w:hAnsi="Sylfaen" w:cs="Sylfaen"/>
          <w:b/>
        </w:rPr>
      </w:pPr>
      <w:r w:rsidRPr="00F409B9">
        <w:rPr>
          <w:rFonts w:ascii="Sylfaen" w:eastAsia="Sylfaen" w:hAnsi="Sylfaen" w:cs="Sylfaen"/>
          <w:b/>
          <w:lang w:val="ka-GE"/>
        </w:rPr>
        <w:t xml:space="preserve">მოსახლეობის ჯანმრთელობის დაცვა და სოციალური უზრუნველყოფა </w:t>
      </w:r>
    </w:p>
    <w:p w:rsidR="004C3151" w:rsidRPr="00F409B9" w:rsidRDefault="004C3151" w:rsidP="004C3151">
      <w:pPr>
        <w:pStyle w:val="1"/>
        <w:spacing w:after="0" w:line="276" w:lineRule="auto"/>
        <w:ind w:left="0"/>
        <w:jc w:val="both"/>
        <w:rPr>
          <w:rFonts w:ascii="Sylfaen" w:eastAsia="Sylfaen" w:hAnsi="Sylfaen"/>
          <w:b/>
          <w:lang w:val="ka-GE"/>
        </w:rPr>
      </w:pPr>
      <w:r w:rsidRPr="00F409B9">
        <w:rPr>
          <w:rFonts w:ascii="Sylfaen" w:eastAsia="Sylfaen" w:hAnsi="Sylfaen" w:cs="Sylfaen"/>
          <w:b/>
          <w:lang w:val="ka-GE"/>
        </w:rPr>
        <w:t>(პროგრამული კოდი 06 00)</w:t>
      </w:r>
    </w:p>
    <w:p w:rsidR="004C3151" w:rsidRPr="00504F5D" w:rsidRDefault="004C3151" w:rsidP="004C3151">
      <w:pPr>
        <w:spacing w:after="0" w:line="276" w:lineRule="auto"/>
        <w:jc w:val="both"/>
        <w:rPr>
          <w:rFonts w:ascii="Sylfaen" w:eastAsia="Sylfaen" w:hAnsi="Sylfaen"/>
        </w:rPr>
      </w:pPr>
      <w:r w:rsidRPr="00F409B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4C3151" w:rsidRPr="00F409B9" w:rsidRDefault="004C3151" w:rsidP="004C3151">
      <w:pPr>
        <w:spacing w:after="0" w:line="276" w:lineRule="auto"/>
        <w:jc w:val="both"/>
        <w:rPr>
          <w:rFonts w:ascii="Sylfaen" w:eastAsia="Sylfaen" w:hAnsi="Sylfaen"/>
        </w:rPr>
      </w:pPr>
    </w:p>
    <w:p w:rsidR="004C3151" w:rsidRPr="00F409B9" w:rsidRDefault="00A44E60" w:rsidP="00A44E60">
      <w:pPr>
        <w:pStyle w:val="1"/>
        <w:spacing w:line="276" w:lineRule="auto"/>
        <w:jc w:val="both"/>
        <w:rPr>
          <w:rFonts w:ascii="Sylfaen" w:eastAsia="Sylfaen" w:hAnsi="Sylfaen"/>
          <w:b/>
          <w:lang w:val="ka-GE"/>
        </w:rPr>
      </w:pPr>
      <w:r>
        <w:rPr>
          <w:rFonts w:ascii="Sylfaen" w:eastAsia="Sylfaen" w:hAnsi="Sylfaen"/>
          <w:b/>
          <w:lang w:val="ka-GE"/>
        </w:rPr>
        <w:t>ა.</w:t>
      </w:r>
      <w:r w:rsidR="004C3151" w:rsidRPr="00F409B9">
        <w:rPr>
          <w:rFonts w:ascii="Sylfaen" w:eastAsia="Sylfaen" w:hAnsi="Sylfaen"/>
          <w:b/>
        </w:rPr>
        <w:t xml:space="preserve"> </w:t>
      </w:r>
      <w:r w:rsidR="004C3151" w:rsidRPr="00F409B9">
        <w:rPr>
          <w:rFonts w:ascii="Sylfaen" w:eastAsia="Sylfaen" w:hAnsi="Sylfaen"/>
          <w:b/>
          <w:lang w:val="ka-GE"/>
        </w:rPr>
        <w:t>ჯანდაცვის პროგრამები (პროგრამული კოდი 06 01)</w:t>
      </w:r>
    </w:p>
    <w:p w:rsidR="004C3151" w:rsidRPr="00977D9C" w:rsidRDefault="004C3151" w:rsidP="004C3151">
      <w:pPr>
        <w:spacing w:after="0" w:line="276" w:lineRule="auto"/>
        <w:ind w:firstLine="720"/>
        <w:jc w:val="both"/>
        <w:rPr>
          <w:rFonts w:ascii="Sylfaen" w:eastAsia="Sylfaen" w:hAnsi="Sylfaen"/>
          <w:lang w:val="ka-GE"/>
        </w:rPr>
      </w:pPr>
      <w:r w:rsidRPr="00F409B9">
        <w:rPr>
          <w:rFonts w:ascii="Sylfaen" w:eastAsia="Sylfaen" w:hAnsi="Sylfaen"/>
          <w:lang w:val="ka-GE"/>
        </w:rPr>
        <w:t xml:space="preserve">პროგრამის მიხედვით განხორციელდება ადგილობრივი თვითმმართველი </w:t>
      </w:r>
      <w:r w:rsidRPr="004C7CCF">
        <w:rPr>
          <w:rFonts w:ascii="Sylfaen" w:eastAsia="Sylfaen" w:hAnsi="Sylfaen"/>
          <w:lang w:val="ka-GE"/>
        </w:rPr>
        <w:t xml:space="preserve">ერთეულის უფლებამოსილების ფარგლებში მოსახლეობის ჯანმრთელობის დაცვის ხელშეწყობა. პროგრამა </w:t>
      </w:r>
      <w:r>
        <w:rPr>
          <w:rFonts w:ascii="Sylfaen" w:eastAsia="Sylfaen" w:hAnsi="Sylfaen"/>
          <w:lang w:val="ka-GE"/>
        </w:rPr>
        <w:t>მიმ</w:t>
      </w:r>
      <w:r w:rsidRPr="004C7CCF">
        <w:rPr>
          <w:rFonts w:ascii="Sylfaen" w:eastAsia="Sylfaen" w:hAnsi="Sylfaen"/>
          <w:lang w:val="ka-GE"/>
        </w:rPr>
        <w:t>ართულია მოსახლეობაში ინფექციური და არაინფექციური დაავადებებზე ზედამხედველობის,მათი გავრცელების შემცირების და ცხოვრების ჯანსაღი წესის დამკვიდრებისათვის. ინფექციური დაავადებებისაგან მოსახლეობის დაცვის ყველაზე ეფექტური და შედეგზე გათვლილი ღონისძიება არის იმუნიზაცია,რომელიც წარმოადგენს საზოგადოებრივი ჯანდაცვის უმთავრეს ფუნქცია</w:t>
      </w:r>
      <w:r>
        <w:rPr>
          <w:rFonts w:ascii="Sylfaen" w:eastAsia="Sylfaen" w:hAnsi="Sylfaen"/>
          <w:lang w:val="ka-GE"/>
        </w:rPr>
        <w:t>ს</w:t>
      </w:r>
      <w:r w:rsidRPr="004C7CCF">
        <w:rPr>
          <w:rFonts w:ascii="Sylfaen" w:eastAsia="Sylfaen" w:hAnsi="Sylfaen"/>
          <w:lang w:val="ka-GE"/>
        </w:rPr>
        <w:t xml:space="preserve">.ჩვენს რაიონში მეცხოველეობა არის ადამიანთა საქმიანობის </w:t>
      </w:r>
      <w:r>
        <w:rPr>
          <w:rFonts w:ascii="Sylfaen" w:eastAsia="Sylfaen" w:hAnsi="Sylfaen"/>
          <w:lang w:val="ka-GE"/>
        </w:rPr>
        <w:t>მნიშვნელოვანი</w:t>
      </w:r>
      <w:r w:rsidRPr="004C7CCF">
        <w:rPr>
          <w:rFonts w:ascii="Sylfaen" w:eastAsia="Sylfaen" w:hAnsi="Sylfaen"/>
          <w:lang w:val="ka-GE"/>
        </w:rPr>
        <w:t xml:space="preserve"> სფერო, ამიტომ მოსახლეობაში გვხვდება ბრუცელოზის შემთხვევები,რაც საჭიროებს აქტიურ ეპიდზედამხედველობას</w:t>
      </w:r>
      <w:r>
        <w:rPr>
          <w:rFonts w:ascii="Sylfaen" w:eastAsia="Sylfaen" w:hAnsi="Sylfaen"/>
          <w:lang w:val="ka-GE"/>
        </w:rPr>
        <w:t>,</w:t>
      </w:r>
      <w:r w:rsidRPr="004C7CCF">
        <w:rPr>
          <w:rFonts w:ascii="Sylfaen" w:eastAsia="Sylfaen" w:hAnsi="Sylfaen"/>
          <w:lang w:val="ka-GE"/>
        </w:rPr>
        <w:t xml:space="preserve"> ვეტსამსახურის დროულ ჩართვას</w:t>
      </w:r>
      <w:r>
        <w:rPr>
          <w:rFonts w:ascii="Sylfaen" w:eastAsia="Sylfaen" w:hAnsi="Sylfaen"/>
          <w:lang w:val="ka-GE"/>
        </w:rPr>
        <w:t xml:space="preserve">, </w:t>
      </w:r>
      <w:r w:rsidRPr="004C7CCF">
        <w:rPr>
          <w:rFonts w:ascii="Sylfaen" w:eastAsia="Sylfaen" w:hAnsi="Sylfaen"/>
          <w:lang w:val="ka-GE"/>
        </w:rPr>
        <w:t>ოჯახის წევრების ლაბორატორიულ კვლევას და მკურნალობის დროულ დაწყებას. ახმეტის რაიონში აღარ გვაქვს მალარიის შემთხვევები, მაგრამ არ ვართ დაზღვეული რომ დაავადებული ადამიანი შემოვიდეს სხვა ქვეყნიდან,სწორედ ამიტომ მალარიის პროგრამა მუშაობს ქვეყანაში</w:t>
      </w:r>
      <w:r>
        <w:rPr>
          <w:rFonts w:ascii="Sylfaen" w:eastAsia="Sylfaen" w:hAnsi="Sylfaen"/>
          <w:lang w:val="ka-GE"/>
        </w:rPr>
        <w:t xml:space="preserve">  და ამასთან </w:t>
      </w:r>
      <w:r w:rsidRPr="004C7CCF">
        <w:rPr>
          <w:rFonts w:ascii="Sylfaen" w:eastAsia="Sylfaen" w:hAnsi="Sylfaen"/>
          <w:lang w:val="ka-GE"/>
        </w:rPr>
        <w:t>ახმეტის  საზოგადოებრივი ჯანდაცვის ცენტრში ფუნქციონირებს ლაბორატორია სადაც ხდება მალარიის ლაბორატორიული კვლევა.  საზოგადოებრივი ჯანდაცვის მიერ</w:t>
      </w:r>
      <w:r>
        <w:rPr>
          <w:rFonts w:ascii="Sylfaen" w:eastAsia="Sylfaen" w:hAnsi="Sylfaen"/>
          <w:lang w:val="ka-GE"/>
        </w:rPr>
        <w:t xml:space="preserve"> აგრეთვე</w:t>
      </w:r>
      <w:r w:rsidRPr="004C7CCF">
        <w:rPr>
          <w:rFonts w:ascii="Sylfaen" w:eastAsia="Sylfaen" w:hAnsi="Sylfaen"/>
          <w:lang w:val="ka-GE"/>
        </w:rPr>
        <w:t xml:space="preserve"> ხორციელდება აქტიური ზედამხედველობა ტუბერკულოზის ყველა ახლადგამოვლენილ შემთხვევაზე. ერთ ერთი უმთავრესი პროგრამა, რომელიც ხორციელდება საზოგადოებრივი ჯანდაცვის მიერ არის ცოფთან ბრძოლის პროგრამა. ამ პროგრამის განხორციელება წარმოებს ვეტსამსახურტან აქტიური თანამშრომლობის ფონზე</w:t>
      </w:r>
      <w:r>
        <w:rPr>
          <w:rFonts w:ascii="Sylfaen" w:eastAsia="Sylfaen" w:hAnsi="Sylfaen"/>
          <w:lang w:val="ka-GE"/>
        </w:rPr>
        <w:t xml:space="preserve"> ამასთან ერთად </w:t>
      </w:r>
      <w:r w:rsidRPr="004C7CCF">
        <w:rPr>
          <w:rFonts w:ascii="Sylfaen" w:eastAsia="Sylfaen" w:hAnsi="Sylfaen"/>
          <w:lang w:val="ka-GE"/>
        </w:rPr>
        <w:t xml:space="preserve">ცოფით დაინფიცირების თავიდან აცილების მიზნით ხორციელდება მოსახლეობის ინფორმირება </w:t>
      </w:r>
      <w:r>
        <w:rPr>
          <w:rFonts w:ascii="Sylfaen" w:eastAsia="Sylfaen" w:hAnsi="Sylfaen"/>
          <w:lang w:val="ka-GE"/>
        </w:rPr>
        <w:t xml:space="preserve">აღნიშნული </w:t>
      </w:r>
      <w:r w:rsidRPr="004C7CCF">
        <w:rPr>
          <w:rFonts w:ascii="Sylfaen" w:eastAsia="Sylfaen" w:hAnsi="Sylfaen"/>
          <w:lang w:val="ka-GE"/>
        </w:rPr>
        <w:t>დაავადების შესახებ.</w:t>
      </w:r>
    </w:p>
    <w:p w:rsidR="004C3151" w:rsidRPr="00F409B9" w:rsidRDefault="004C3151" w:rsidP="004C3151">
      <w:pPr>
        <w:spacing w:after="0" w:line="276" w:lineRule="auto"/>
        <w:ind w:firstLine="720"/>
        <w:jc w:val="both"/>
        <w:rPr>
          <w:rFonts w:ascii="Sylfaen" w:eastAsia="Sylfaen" w:hAnsi="Sylfaen"/>
          <w:b/>
        </w:rPr>
      </w:pPr>
      <w:r w:rsidRPr="00F409B9">
        <w:rPr>
          <w:rFonts w:ascii="Sylfaen" w:eastAsia="Sylfaen" w:hAnsi="Sylfaen" w:cs="Sylfaen"/>
          <w:b/>
          <w:lang w:val="ka-GE"/>
        </w:rPr>
        <w:t>მოსალოდნელი შუალედური</w:t>
      </w:r>
      <w:r w:rsidRPr="00F409B9">
        <w:rPr>
          <w:rFonts w:ascii="Sylfaen" w:eastAsia="Sylfaen" w:hAnsi="Sylfaen"/>
          <w:b/>
          <w:lang w:val="ka-GE"/>
        </w:rPr>
        <w:t xml:space="preserve"> შედეგი:</w:t>
      </w:r>
    </w:p>
    <w:p w:rsidR="004C3151" w:rsidRPr="00F409B9" w:rsidRDefault="004C3151" w:rsidP="004C3151">
      <w:pPr>
        <w:pStyle w:val="1"/>
        <w:numPr>
          <w:ilvl w:val="0"/>
          <w:numId w:val="26"/>
        </w:numPr>
        <w:spacing w:after="0" w:line="276" w:lineRule="auto"/>
        <w:jc w:val="both"/>
        <w:rPr>
          <w:rFonts w:ascii="Sylfaen" w:eastAsia="Sylfaen" w:hAnsi="Sylfaen"/>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ჯანმრთელობისა და ცხოვრების ჯანსაღი წესის დამკვიდრება.</w:t>
      </w:r>
    </w:p>
    <w:p w:rsidR="004C3151" w:rsidRPr="00F409B9" w:rsidRDefault="004C3151" w:rsidP="004C3151">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4C3151" w:rsidRPr="002448BC" w:rsidRDefault="004C3151" w:rsidP="004C3151">
      <w:pPr>
        <w:pStyle w:val="1"/>
        <w:numPr>
          <w:ilvl w:val="0"/>
          <w:numId w:val="26"/>
        </w:numPr>
        <w:spacing w:after="0" w:line="276" w:lineRule="auto"/>
        <w:jc w:val="both"/>
        <w:rPr>
          <w:rFonts w:ascii="Sylfaen" w:eastAsia="Sylfaen" w:hAnsi="Sylfaen"/>
          <w:b/>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კმაყოფილება.</w:t>
      </w:r>
    </w:p>
    <w:p w:rsidR="004C3151" w:rsidRPr="00F409B9" w:rsidRDefault="004C3151" w:rsidP="004C3151">
      <w:pPr>
        <w:pStyle w:val="1"/>
        <w:spacing w:line="276" w:lineRule="auto"/>
        <w:ind w:left="0"/>
        <w:jc w:val="both"/>
        <w:rPr>
          <w:rFonts w:ascii="Sylfaen" w:eastAsia="Sylfaen" w:hAnsi="Sylfaen"/>
          <w:lang w:val="ka-GE"/>
        </w:rPr>
      </w:pPr>
    </w:p>
    <w:p w:rsidR="004C3151" w:rsidRPr="00F409B9" w:rsidRDefault="00A44E60" w:rsidP="00A44E60">
      <w:pPr>
        <w:pStyle w:val="1"/>
        <w:spacing w:line="276" w:lineRule="auto"/>
        <w:ind w:left="0"/>
        <w:jc w:val="both"/>
        <w:rPr>
          <w:rFonts w:ascii="Sylfaen" w:eastAsia="Sylfaen" w:hAnsi="Sylfaen"/>
          <w:b/>
          <w:lang w:val="ka-GE"/>
        </w:rPr>
      </w:pPr>
      <w:r>
        <w:rPr>
          <w:rFonts w:ascii="Sylfaen" w:eastAsia="Sylfaen" w:hAnsi="Sylfaen"/>
          <w:b/>
          <w:lang w:val="ka-GE"/>
        </w:rPr>
        <w:t>ბ.</w:t>
      </w:r>
      <w:r w:rsidR="004C3151" w:rsidRPr="00F409B9">
        <w:rPr>
          <w:rFonts w:ascii="Sylfaen" w:eastAsia="Sylfaen" w:hAnsi="Sylfaen"/>
          <w:b/>
        </w:rPr>
        <w:t xml:space="preserve"> </w:t>
      </w:r>
      <w:r w:rsidR="004C3151" w:rsidRPr="00F409B9">
        <w:rPr>
          <w:rFonts w:ascii="Sylfaen" w:eastAsia="Sylfaen" w:hAnsi="Sylfaen"/>
          <w:b/>
          <w:lang w:val="ka-GE"/>
        </w:rPr>
        <w:t>სოციალური პროგრამები (პროგრამული კოდი 06 02)</w:t>
      </w:r>
    </w:p>
    <w:p w:rsidR="004C3151" w:rsidRPr="00F409B9" w:rsidRDefault="00A44E60" w:rsidP="00A44E60">
      <w:pPr>
        <w:spacing w:after="0" w:line="276" w:lineRule="auto"/>
        <w:jc w:val="both"/>
        <w:rPr>
          <w:rFonts w:ascii="Sylfaen" w:eastAsia="Sylfaen" w:hAnsi="Sylfaen"/>
        </w:rPr>
      </w:pPr>
      <w:r>
        <w:rPr>
          <w:rFonts w:ascii="Sylfaen" w:eastAsia="Sylfaen" w:hAnsi="Sylfaen"/>
          <w:lang w:val="ka-GE"/>
        </w:rPr>
        <w:lastRenderedPageBreak/>
        <w:t xml:space="preserve">       </w:t>
      </w:r>
      <w:r w:rsidR="004C3151" w:rsidRPr="00F409B9">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4C3151" w:rsidRPr="00F409B9" w:rsidRDefault="004C3151" w:rsidP="004C3151">
      <w:pPr>
        <w:spacing w:after="0" w:line="276" w:lineRule="auto"/>
        <w:ind w:left="720" w:firstLine="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უკიდურესად გაჭირვებული ფენის შემცირებისთვის ხელშეწყობა.</w:t>
      </w:r>
    </w:p>
    <w:p w:rsidR="004C3151" w:rsidRPr="00F409B9" w:rsidRDefault="004C3151" w:rsidP="004C3151">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4C3151" w:rsidRPr="00F409B9" w:rsidRDefault="004C3151" w:rsidP="004C3151">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მძიმე  სოციალური პირობების გავლენის შემცირება.</w:t>
      </w:r>
    </w:p>
    <w:p w:rsidR="004C3151" w:rsidRPr="00F409B9" w:rsidRDefault="004C3151" w:rsidP="004C3151">
      <w:pPr>
        <w:pStyle w:val="1"/>
        <w:spacing w:line="276" w:lineRule="auto"/>
        <w:ind w:left="0"/>
        <w:rPr>
          <w:rFonts w:ascii="Sylfaen" w:eastAsia="Sylfaen" w:hAnsi="Sylfaen"/>
          <w:lang w:val="ka-GE"/>
        </w:rPr>
      </w:pPr>
    </w:p>
    <w:p w:rsidR="004C3151" w:rsidRPr="00F409B9" w:rsidRDefault="004D3CBE" w:rsidP="004D3CBE">
      <w:pPr>
        <w:pStyle w:val="1"/>
        <w:spacing w:line="276" w:lineRule="auto"/>
        <w:ind w:left="0"/>
        <w:rPr>
          <w:rFonts w:ascii="Sylfaen" w:eastAsia="Sylfaen" w:hAnsi="Sylfaen"/>
          <w:b/>
          <w:lang w:val="ka-GE"/>
        </w:rPr>
      </w:pPr>
      <w:r>
        <w:rPr>
          <w:rFonts w:ascii="Sylfaen" w:eastAsia="Sylfaen" w:hAnsi="Sylfaen"/>
          <w:b/>
          <w:lang w:val="ka-GE"/>
        </w:rPr>
        <w:t xml:space="preserve">გ. </w:t>
      </w:r>
      <w:r w:rsidR="004C3151" w:rsidRPr="00F409B9">
        <w:rPr>
          <w:rFonts w:ascii="Sylfaen" w:eastAsia="Sylfaen" w:hAnsi="Sylfaen"/>
          <w:b/>
          <w:lang w:val="ka-GE"/>
        </w:rPr>
        <w:t xml:space="preserve">ავადმყოფთა მკურნალობის ხარჯები </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 xml:space="preserve">პროგრამა ითვალისწინებს მუნიციპალიტეტის ტერიტორიაზე მცხოვრები მოქალაქეების სამედიცინო მომსახურებისათვის  დახმარებას.   </w:t>
      </w:r>
    </w:p>
    <w:p w:rsidR="004C3151" w:rsidRPr="00F409B9" w:rsidRDefault="004C3151" w:rsidP="004C3151">
      <w:pPr>
        <w:pStyle w:val="1"/>
        <w:spacing w:after="0" w:line="276" w:lineRule="auto"/>
        <w:ind w:left="0"/>
        <w:rPr>
          <w:rFonts w:ascii="Sylfaen" w:eastAsia="Sylfaen" w:hAnsi="Sylfaen"/>
          <w:lang w:val="ka-GE"/>
        </w:rPr>
      </w:pPr>
    </w:p>
    <w:p w:rsidR="004C3151" w:rsidRPr="00F409B9" w:rsidRDefault="004D3CBE" w:rsidP="004D3CBE">
      <w:pPr>
        <w:pStyle w:val="1"/>
        <w:spacing w:line="276" w:lineRule="auto"/>
        <w:ind w:left="0"/>
        <w:rPr>
          <w:rFonts w:ascii="Sylfaen" w:eastAsia="Sylfaen" w:hAnsi="Sylfaen"/>
          <w:b/>
          <w:lang w:val="ka-GE"/>
        </w:rPr>
      </w:pPr>
      <w:r>
        <w:rPr>
          <w:rFonts w:ascii="Sylfaen" w:eastAsia="Sylfaen" w:hAnsi="Sylfaen"/>
          <w:b/>
          <w:lang w:val="ka-GE"/>
        </w:rPr>
        <w:t xml:space="preserve">დ. </w:t>
      </w:r>
      <w:r w:rsidR="004C3151" w:rsidRPr="00F409B9">
        <w:rPr>
          <w:rFonts w:ascii="Sylfaen" w:eastAsia="Sylfaen" w:hAnsi="Sylfaen"/>
          <w:b/>
          <w:lang w:val="ka-GE"/>
        </w:rPr>
        <w:t xml:space="preserve"> სოციალურად დაუცველი მოსახლეობის დახმარება</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პროგრამის ფარგლებში განხორციელდება სოციალურად დაუცველი მოსახლეობის</w:t>
      </w:r>
      <w:r>
        <w:rPr>
          <w:rFonts w:ascii="Sylfaen" w:eastAsia="Sylfaen" w:hAnsi="Sylfaen"/>
          <w:lang w:val="ka-GE"/>
        </w:rPr>
        <w:t xml:space="preserve">ა და მრავალშვილიანი ოჯახების </w:t>
      </w:r>
      <w:r w:rsidRPr="00F409B9">
        <w:rPr>
          <w:rFonts w:ascii="Sylfaen" w:eastAsia="Sylfaen" w:hAnsi="Sylfaen"/>
          <w:lang w:val="ka-GE"/>
        </w:rPr>
        <w:t xml:space="preserve"> ერთჯერადი </w:t>
      </w:r>
      <w:r>
        <w:rPr>
          <w:rFonts w:ascii="Sylfaen" w:eastAsia="Sylfaen" w:hAnsi="Sylfaen"/>
          <w:lang w:val="ka-GE"/>
        </w:rPr>
        <w:t>ფულადი დახმარება.</w:t>
      </w:r>
    </w:p>
    <w:p w:rsidR="004C3151" w:rsidRPr="00F409B9" w:rsidRDefault="004C3151" w:rsidP="004C3151">
      <w:pPr>
        <w:pStyle w:val="1"/>
        <w:spacing w:after="0" w:line="276" w:lineRule="auto"/>
        <w:ind w:left="1440"/>
        <w:jc w:val="both"/>
        <w:rPr>
          <w:rFonts w:ascii="Sylfaen" w:eastAsia="Sylfaen" w:hAnsi="Sylfaen"/>
          <w:b/>
          <w:lang w:val="ka-GE"/>
        </w:rPr>
      </w:pPr>
    </w:p>
    <w:p w:rsidR="004C3151" w:rsidRPr="00F409B9" w:rsidRDefault="004C3151" w:rsidP="004C3151">
      <w:pPr>
        <w:pStyle w:val="1"/>
        <w:spacing w:after="0" w:line="276" w:lineRule="auto"/>
        <w:ind w:left="1440"/>
        <w:jc w:val="both"/>
        <w:rPr>
          <w:rFonts w:ascii="Sylfaen" w:eastAsia="Sylfaen" w:hAnsi="Sylfaen"/>
          <w:b/>
          <w:lang w:val="ka-GE"/>
        </w:rPr>
      </w:pPr>
    </w:p>
    <w:p w:rsidR="004C3151" w:rsidRPr="00B308C3" w:rsidRDefault="004D3CBE" w:rsidP="004D3CBE">
      <w:pPr>
        <w:pStyle w:val="1"/>
        <w:spacing w:line="276" w:lineRule="auto"/>
        <w:rPr>
          <w:rFonts w:ascii="Sylfaen" w:eastAsia="Sylfaen" w:hAnsi="Sylfaen"/>
          <w:b/>
          <w:lang w:val="ka-GE"/>
        </w:rPr>
      </w:pPr>
      <w:r>
        <w:rPr>
          <w:rFonts w:ascii="Sylfaen" w:eastAsia="Sylfaen" w:hAnsi="Sylfaen"/>
          <w:b/>
          <w:lang w:val="ka-GE"/>
        </w:rPr>
        <w:t xml:space="preserve">ე. </w:t>
      </w:r>
      <w:r w:rsidR="004C3151" w:rsidRPr="00F409B9">
        <w:rPr>
          <w:rFonts w:ascii="Sylfaen" w:eastAsia="Sylfaen" w:hAnsi="Sylfaen"/>
          <w:b/>
          <w:lang w:val="ka-GE"/>
        </w:rPr>
        <w:t xml:space="preserve"> მოსახლეობის ტრანსპორტით</w:t>
      </w:r>
      <w:r>
        <w:rPr>
          <w:rFonts w:ascii="Sylfaen" w:eastAsia="Sylfaen" w:hAnsi="Sylfaen"/>
          <w:b/>
          <w:lang w:val="ka-GE"/>
        </w:rPr>
        <w:t xml:space="preserve"> </w:t>
      </w:r>
      <w:r w:rsidR="004C3151" w:rsidRPr="00F409B9">
        <w:rPr>
          <w:rFonts w:ascii="Sylfaen" w:eastAsia="Sylfaen" w:hAnsi="Sylfaen"/>
          <w:b/>
          <w:lang w:val="ka-GE"/>
        </w:rPr>
        <w:t>მომსახურება(06.02.04)</w:t>
      </w:r>
    </w:p>
    <w:p w:rsidR="004C3151" w:rsidRPr="00F409B9" w:rsidRDefault="004C3151" w:rsidP="004C3151">
      <w:pPr>
        <w:pStyle w:val="1"/>
        <w:spacing w:line="276" w:lineRule="auto"/>
        <w:ind w:left="0"/>
        <w:rPr>
          <w:rFonts w:ascii="Sylfaen" w:eastAsia="Sylfaen" w:hAnsi="Sylfaen"/>
          <w:lang w:val="ka-GE"/>
        </w:rPr>
      </w:pPr>
      <w:r w:rsidRPr="00F409B9">
        <w:rPr>
          <w:rFonts w:ascii="Sylfaen" w:eastAsia="Sylfaen" w:hAnsi="Sylfaen"/>
          <w:lang w:val="ka-GE"/>
        </w:rPr>
        <w:t>ქვეპროგრამის ძირითადი დანიშნულებაა ყოველ კვირა დღეს</w:t>
      </w:r>
      <w:r>
        <w:rPr>
          <w:rFonts w:ascii="Sylfaen" w:eastAsia="Sylfaen" w:hAnsi="Sylfaen"/>
          <w:lang w:val="ka-GE"/>
        </w:rPr>
        <w:t xml:space="preserve"> ავტო</w:t>
      </w:r>
      <w:r w:rsidRPr="00F409B9">
        <w:rPr>
          <w:rFonts w:ascii="Sylfaen" w:eastAsia="Sylfaen" w:hAnsi="Sylfaen"/>
          <w:lang w:val="ka-GE"/>
        </w:rPr>
        <w:t>ტრანსპორტით უფასო მომსახურე</w:t>
      </w:r>
      <w:r>
        <w:rPr>
          <w:rFonts w:ascii="Sylfaen" w:eastAsia="Sylfaen" w:hAnsi="Sylfaen"/>
          <w:lang w:val="ka-GE"/>
        </w:rPr>
        <w:t>ო</w:t>
      </w:r>
      <w:r w:rsidRPr="00F409B9">
        <w:rPr>
          <w:rFonts w:ascii="Sylfaen" w:eastAsia="Sylfaen" w:hAnsi="Sylfaen"/>
          <w:lang w:val="ka-GE"/>
        </w:rPr>
        <w:t xml:space="preserve">ბა </w:t>
      </w:r>
      <w:r>
        <w:rPr>
          <w:rFonts w:ascii="Sylfaen" w:eastAsia="Sylfaen" w:hAnsi="Sylfaen"/>
          <w:lang w:val="ka-GE"/>
        </w:rPr>
        <w:t>გაეწიოს</w:t>
      </w:r>
      <w:r w:rsidRPr="00F409B9">
        <w:rPr>
          <w:rFonts w:ascii="Sylfaen" w:eastAsia="Sylfaen" w:hAnsi="Sylfaen"/>
          <w:lang w:val="ka-GE"/>
        </w:rPr>
        <w:t xml:space="preserve"> ილტოსა და </w:t>
      </w:r>
      <w:r>
        <w:rPr>
          <w:rFonts w:ascii="Sylfaen" w:eastAsia="Sylfaen" w:hAnsi="Sylfaen"/>
          <w:lang w:val="ka-GE"/>
        </w:rPr>
        <w:t>კასრისწყლის</w:t>
      </w:r>
      <w:r w:rsidRPr="00F409B9">
        <w:rPr>
          <w:rFonts w:ascii="Sylfaen" w:eastAsia="Sylfaen" w:hAnsi="Sylfaen"/>
          <w:lang w:val="ka-GE"/>
        </w:rPr>
        <w:t xml:space="preserve"> მოსახლეობას</w:t>
      </w:r>
      <w:r>
        <w:rPr>
          <w:rFonts w:ascii="Sylfaen" w:eastAsia="Sylfaen" w:hAnsi="Sylfaen"/>
          <w:lang w:val="ka-GE"/>
        </w:rPr>
        <w:t>.</w:t>
      </w:r>
    </w:p>
    <w:p w:rsidR="004C3151" w:rsidRPr="00F409B9" w:rsidRDefault="004D3CBE" w:rsidP="004D3CBE">
      <w:pPr>
        <w:pStyle w:val="1"/>
        <w:spacing w:line="276" w:lineRule="auto"/>
        <w:rPr>
          <w:rFonts w:ascii="Sylfaen" w:eastAsia="Sylfaen" w:hAnsi="Sylfaen"/>
          <w:b/>
          <w:lang w:val="ka-GE"/>
        </w:rPr>
      </w:pPr>
      <w:r>
        <w:rPr>
          <w:rFonts w:ascii="Sylfaen" w:eastAsia="Sylfaen" w:hAnsi="Sylfaen"/>
          <w:b/>
          <w:lang w:val="ka-GE"/>
        </w:rPr>
        <w:t>ვ.</w:t>
      </w:r>
      <w:r w:rsidR="004C3151">
        <w:rPr>
          <w:rFonts w:ascii="Sylfaen" w:eastAsia="Sylfaen" w:hAnsi="Sylfaen"/>
          <w:b/>
          <w:lang w:val="ka-GE"/>
        </w:rPr>
        <w:t xml:space="preserve"> ომის </w:t>
      </w:r>
      <w:r w:rsidR="004C3151" w:rsidRPr="00F409B9">
        <w:rPr>
          <w:rFonts w:ascii="Sylfaen" w:eastAsia="Sylfaen" w:hAnsi="Sylfaen"/>
          <w:b/>
          <w:lang w:val="ka-GE"/>
        </w:rPr>
        <w:t xml:space="preserve"> ვეტერანთა </w:t>
      </w:r>
      <w:r w:rsidR="004C3151">
        <w:rPr>
          <w:rFonts w:ascii="Sylfaen" w:eastAsia="Sylfaen" w:hAnsi="Sylfaen"/>
          <w:b/>
          <w:lang w:val="ka-GE"/>
        </w:rPr>
        <w:t xml:space="preserve">სადღესასწაულო და სარიტუალო </w:t>
      </w:r>
      <w:r w:rsidR="004C3151" w:rsidRPr="00F409B9">
        <w:rPr>
          <w:rFonts w:ascii="Sylfaen" w:eastAsia="Sylfaen" w:hAnsi="Sylfaen"/>
          <w:b/>
          <w:lang w:val="ka-GE"/>
        </w:rPr>
        <w:t xml:space="preserve"> ხარჯი </w:t>
      </w:r>
    </w:p>
    <w:p w:rsidR="004C3151" w:rsidRPr="00F409B9" w:rsidRDefault="004C3151" w:rsidP="004C3151">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w:t>
      </w:r>
      <w:r>
        <w:rPr>
          <w:rFonts w:ascii="Sylfaen" w:eastAsia="Sylfaen" w:hAnsi="Sylfaen"/>
          <w:lang w:val="ka-GE"/>
        </w:rPr>
        <w:t xml:space="preserve"> სამამულო ომის ვეტერანები სადღესასწაულოდ მიიღებენ ერთჯერად ფულად დახმარებას, გარდაცვლილი ომის ვეტერანთა ოჯახები მიიღებენ სარიტუალო ხარჯებისათვის თანხას  250 ლარის ოდენობით</w:t>
      </w:r>
      <w:r w:rsidR="004D3CBE">
        <w:rPr>
          <w:rFonts w:ascii="Sylfaen" w:eastAsia="Sylfaen" w:hAnsi="Sylfaen"/>
          <w:lang w:val="ka-GE"/>
        </w:rPr>
        <w:t xml:space="preserve">, </w:t>
      </w:r>
      <w:r>
        <w:rPr>
          <w:rFonts w:ascii="Sylfaen" w:eastAsia="Sylfaen" w:hAnsi="Sylfaen"/>
          <w:lang w:val="ka-GE"/>
        </w:rPr>
        <w:t>საქართველოს ტერიტორიული მთლიანობისათვის ბრძოლაში დაღუპულთა ოჯახები საქართველოს დამოუკიდებლობის დღეს მიიღებენ ერთჯერად ფულად დახმარებას 250 ლარის ოდენობით</w:t>
      </w:r>
      <w:r w:rsidR="004D3CBE">
        <w:rPr>
          <w:rFonts w:ascii="Sylfaen" w:eastAsia="Sylfaen" w:hAnsi="Sylfaen"/>
          <w:lang w:val="ka-GE"/>
        </w:rPr>
        <w:t>.</w:t>
      </w:r>
    </w:p>
    <w:p w:rsidR="004C3151" w:rsidRPr="00F409B9" w:rsidRDefault="004C3151" w:rsidP="004C3151">
      <w:pPr>
        <w:pStyle w:val="1"/>
        <w:spacing w:after="0" w:line="276" w:lineRule="auto"/>
        <w:ind w:left="1440"/>
        <w:jc w:val="both"/>
        <w:rPr>
          <w:rFonts w:ascii="Sylfaen" w:eastAsia="Sylfaen" w:hAnsi="Sylfaen"/>
          <w:b/>
          <w:lang w:val="ka-GE"/>
        </w:rPr>
      </w:pPr>
    </w:p>
    <w:p w:rsidR="004C3151" w:rsidRPr="00F409B9" w:rsidRDefault="004D3CBE" w:rsidP="004D3CBE">
      <w:pPr>
        <w:pStyle w:val="1"/>
        <w:spacing w:line="276" w:lineRule="auto"/>
        <w:jc w:val="both"/>
        <w:rPr>
          <w:rFonts w:ascii="Sylfaen" w:eastAsia="Sylfaen" w:hAnsi="Sylfaen"/>
          <w:b/>
          <w:lang w:val="ka-GE"/>
        </w:rPr>
      </w:pPr>
      <w:r>
        <w:rPr>
          <w:rFonts w:ascii="Sylfaen" w:eastAsia="Sylfaen" w:hAnsi="Sylfaen"/>
          <w:b/>
          <w:lang w:val="ka-GE"/>
        </w:rPr>
        <w:t>ზ.</w:t>
      </w:r>
      <w:r w:rsidR="004C3151" w:rsidRPr="00F409B9">
        <w:rPr>
          <w:rFonts w:ascii="Sylfaen" w:eastAsia="Sylfaen" w:hAnsi="Sylfaen"/>
          <w:b/>
          <w:lang w:val="ka-GE"/>
        </w:rPr>
        <w:t xml:space="preserve"> უმწეოთათვის უფასო სასდილოს დაფინანსება</w:t>
      </w:r>
      <w:r>
        <w:rPr>
          <w:rFonts w:ascii="Sylfaen" w:eastAsia="Sylfaen" w:hAnsi="Sylfaen"/>
          <w:b/>
          <w:lang w:val="ka-GE"/>
        </w:rPr>
        <w:t xml:space="preserve"> (პროგრამული კოდი 06 02 03)</w:t>
      </w:r>
    </w:p>
    <w:p w:rsidR="004C3151" w:rsidRPr="00F409B9" w:rsidRDefault="004C3151" w:rsidP="004C3151">
      <w:pPr>
        <w:pStyle w:val="1"/>
        <w:spacing w:line="276" w:lineRule="auto"/>
        <w:ind w:left="0"/>
        <w:jc w:val="both"/>
        <w:rPr>
          <w:rFonts w:ascii="Sylfaen" w:eastAsia="Sylfaen" w:hAnsi="Sylfaen"/>
          <w:b/>
          <w:lang w:val="ka-GE"/>
        </w:rPr>
      </w:pPr>
      <w:r>
        <w:rPr>
          <w:rFonts w:ascii="Sylfaen" w:eastAsia="Sylfaen" w:hAnsi="Sylfaen"/>
          <w:lang w:val="ka-GE"/>
        </w:rPr>
        <w:t xml:space="preserve">ქვეპროგრამა ითვალისწინებს </w:t>
      </w:r>
      <w:r w:rsidRPr="00F409B9">
        <w:rPr>
          <w:rFonts w:ascii="Sylfaen" w:eastAsia="Sylfaen" w:hAnsi="Sylfaen"/>
          <w:lang w:val="ka-GE"/>
        </w:rPr>
        <w:t xml:space="preserve">მუნიციპალიტეტის ტერიტორიაზე სოციალურად და უმწეო მდგომარეობაში </w:t>
      </w:r>
      <w:r>
        <w:rPr>
          <w:rFonts w:ascii="Sylfaen" w:eastAsia="Sylfaen" w:hAnsi="Sylfaen"/>
          <w:lang w:val="ka-GE"/>
        </w:rPr>
        <w:t>მყოფ</w:t>
      </w:r>
      <w:r>
        <w:rPr>
          <w:rFonts w:ascii="Sylfaen" w:eastAsia="Sylfaen" w:hAnsi="Sylfaen"/>
        </w:rPr>
        <w:t xml:space="preserve"> </w:t>
      </w:r>
      <w:r w:rsidR="004D3CBE">
        <w:rPr>
          <w:rFonts w:ascii="Sylfaen" w:eastAsia="Sylfaen" w:hAnsi="Sylfaen"/>
          <w:lang w:val="ka-GE"/>
        </w:rPr>
        <w:t>320</w:t>
      </w:r>
      <w:r>
        <w:rPr>
          <w:rFonts w:ascii="Sylfaen" w:eastAsia="Sylfaen" w:hAnsi="Sylfaen"/>
        </w:rPr>
        <w:t>-</w:t>
      </w:r>
      <w:r>
        <w:rPr>
          <w:rFonts w:ascii="Sylfaen" w:eastAsia="Sylfaen" w:hAnsi="Sylfaen"/>
          <w:lang w:val="ka-GE"/>
        </w:rPr>
        <w:t>მდე</w:t>
      </w:r>
      <w:r w:rsidRPr="00F409B9">
        <w:rPr>
          <w:rFonts w:ascii="Sylfaen" w:eastAsia="Sylfaen" w:hAnsi="Sylfaen"/>
          <w:lang w:val="ka-GE"/>
        </w:rPr>
        <w:t xml:space="preserve"> ბენეფიციარის </w:t>
      </w:r>
      <w:r>
        <w:rPr>
          <w:rFonts w:ascii="Sylfaen" w:eastAsia="Sylfaen" w:hAnsi="Sylfaen"/>
          <w:lang w:val="ka-GE"/>
        </w:rPr>
        <w:t xml:space="preserve">ყოველდღიურად </w:t>
      </w:r>
      <w:r w:rsidRPr="00F409B9">
        <w:rPr>
          <w:rFonts w:ascii="Sylfaen" w:eastAsia="Sylfaen" w:hAnsi="Sylfaen"/>
          <w:lang w:val="ka-GE"/>
        </w:rPr>
        <w:t>უფასო კვება</w:t>
      </w:r>
      <w:r>
        <w:rPr>
          <w:rFonts w:ascii="Sylfaen" w:eastAsia="Sylfaen" w:hAnsi="Sylfaen"/>
          <w:lang w:val="ka-GE"/>
        </w:rPr>
        <w:t>ს.</w:t>
      </w:r>
    </w:p>
    <w:p w:rsidR="004C3151" w:rsidRPr="004D3CBE" w:rsidRDefault="004D3CBE" w:rsidP="004D3CBE">
      <w:pPr>
        <w:spacing w:line="276" w:lineRule="auto"/>
        <w:jc w:val="both"/>
        <w:rPr>
          <w:rFonts w:ascii="Sylfaen" w:eastAsia="Sylfaen" w:hAnsi="Sylfaen"/>
          <w:b/>
          <w:lang w:val="ka-GE"/>
        </w:rPr>
      </w:pPr>
      <w:r>
        <w:rPr>
          <w:rFonts w:ascii="Sylfaen" w:eastAsia="Sylfaen" w:hAnsi="Sylfaen"/>
          <w:b/>
          <w:lang w:val="ka-GE"/>
        </w:rPr>
        <w:t xml:space="preserve">         თ. </w:t>
      </w:r>
      <w:r w:rsidR="004C3151" w:rsidRPr="004D3CBE">
        <w:rPr>
          <w:rFonts w:ascii="Sylfaen" w:eastAsia="Sylfaen" w:hAnsi="Sylfaen"/>
          <w:b/>
          <w:lang w:val="ka-GE"/>
        </w:rPr>
        <w:t>საქართველოს წითელი ჯვრის საზოგადოების თანადაფინანსება (პროგრამული კოდი 06 02 09)</w:t>
      </w:r>
    </w:p>
    <w:p w:rsidR="004C3151" w:rsidRPr="00F55B03" w:rsidRDefault="004C3151" w:rsidP="004C3151">
      <w:pPr>
        <w:spacing w:line="276" w:lineRule="auto"/>
        <w:jc w:val="both"/>
        <w:rPr>
          <w:rFonts w:ascii="Sylfaen" w:eastAsia="Sylfaen" w:hAnsi="Sylfaen"/>
          <w:lang w:val="ka-GE"/>
        </w:rPr>
      </w:pPr>
      <w:r>
        <w:rPr>
          <w:rFonts w:ascii="Sylfaen" w:eastAsia="Sylfaen" w:hAnsi="Sylfaen"/>
          <w:lang w:val="ka-GE"/>
        </w:rPr>
        <w:t>მოსახლეობისათვის უსაფრთხო გარემოსა და სიცოცხლის ხელშეწყობისათვის პროექტის თანადაფინანსება.</w:t>
      </w:r>
    </w:p>
    <w:p w:rsidR="004C3151" w:rsidRPr="00EA40C9" w:rsidRDefault="004C3151" w:rsidP="004C3151">
      <w:pPr>
        <w:spacing w:line="240" w:lineRule="auto"/>
        <w:jc w:val="both"/>
        <w:rPr>
          <w:rFonts w:ascii="Sylfaen" w:eastAsia="Sylfaen" w:hAnsi="Sylfaen"/>
          <w:lang w:val="ka-GE"/>
        </w:rPr>
      </w:pPr>
      <w:r>
        <w:rPr>
          <w:rFonts w:ascii="Sylfaen" w:eastAsia="Sylfaen" w:hAnsi="Sylfaen"/>
          <w:b/>
          <w:lang w:val="ka-GE"/>
        </w:rPr>
        <w:t xml:space="preserve"> </w:t>
      </w:r>
    </w:p>
    <w:p w:rsidR="004C3151" w:rsidRPr="00CC7692" w:rsidRDefault="004D3CBE" w:rsidP="004C3151">
      <w:pPr>
        <w:pStyle w:val="ListParagraph"/>
        <w:numPr>
          <w:ilvl w:val="0"/>
          <w:numId w:val="39"/>
        </w:numPr>
        <w:rPr>
          <w:rFonts w:ascii="Sylfaen" w:eastAsia="Sylfaen" w:hAnsi="Sylfaen"/>
          <w:b/>
          <w:noProof/>
          <w:color w:val="000000"/>
          <w:lang w:val="ka-GE"/>
        </w:rPr>
      </w:pPr>
      <w:r>
        <w:rPr>
          <w:rFonts w:ascii="Sylfaen" w:hAnsi="Sylfaen" w:cs="Sylfaen"/>
          <w:b/>
          <w:noProof/>
          <w:lang w:val="ka-GE"/>
        </w:rPr>
        <w:lastRenderedPageBreak/>
        <w:t>მმართველობა და საერთო დანიშნულების ხარჯები</w:t>
      </w:r>
      <w:r w:rsidR="004C3151" w:rsidRPr="00C17388">
        <w:rPr>
          <w:rFonts w:ascii="Sylfaen" w:hAnsi="Sylfaen"/>
          <w:b/>
          <w:noProof/>
          <w:lang w:val="ka-GE"/>
        </w:rPr>
        <w:t xml:space="preserve"> </w:t>
      </w:r>
    </w:p>
    <w:p w:rsidR="004C3151" w:rsidRDefault="004C3151" w:rsidP="004C3151">
      <w:pPr>
        <w:pStyle w:val="Default"/>
        <w:spacing w:line="360" w:lineRule="auto"/>
        <w:jc w:val="both"/>
        <w:rPr>
          <w:color w:val="auto"/>
          <w:lang w:val="ka-GE"/>
        </w:rPr>
      </w:pPr>
      <w:r w:rsidRPr="00033168">
        <w:rPr>
          <w:color w:val="auto"/>
          <w:lang w:val="ka-GE"/>
        </w:rPr>
        <w:t>პრიორიტეტი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აპარატის შენახვის ხარჯები, მათ შორის: თანამდებობრივი სარგო, პრემია, დანამატი და სხვა.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w:t>
      </w:r>
      <w:r>
        <w:rPr>
          <w:color w:val="auto"/>
          <w:lang w:val="ka-GE"/>
        </w:rPr>
        <w:t xml:space="preserve"> აგრეთვე თავდაცვის ხარჯებს. მათ შორის:</w:t>
      </w:r>
    </w:p>
    <w:p w:rsidR="004C3151" w:rsidRDefault="004D3CBE" w:rsidP="004D3CBE">
      <w:pPr>
        <w:pStyle w:val="Default"/>
        <w:spacing w:line="360" w:lineRule="auto"/>
        <w:ind w:left="862"/>
        <w:jc w:val="both"/>
        <w:rPr>
          <w:rFonts w:eastAsia="Calibri"/>
          <w:b/>
          <w:lang w:val="ka-GE"/>
        </w:rPr>
      </w:pPr>
      <w:r>
        <w:rPr>
          <w:b/>
          <w:lang w:val="ka-GE"/>
        </w:rPr>
        <w:t xml:space="preserve">ა. </w:t>
      </w:r>
      <w:r w:rsidR="004C3151" w:rsidRPr="00495128">
        <w:rPr>
          <w:b/>
        </w:rPr>
        <w:t>წარმომადგენლობითი და აღმასრულებელი ორგანოების სისტემის საქმიანობის ხელშეწყობა</w:t>
      </w:r>
      <w:r w:rsidR="004C3151" w:rsidRPr="00033168">
        <w:rPr>
          <w:rFonts w:eastAsia="Calibri"/>
          <w:b/>
          <w:lang w:val="ka-GE"/>
        </w:rPr>
        <w:t xml:space="preserve"> (კოდი: </w:t>
      </w:r>
      <w:r w:rsidR="004C3151">
        <w:rPr>
          <w:rFonts w:eastAsia="Calibri"/>
          <w:b/>
          <w:lang w:val="ka-GE"/>
        </w:rPr>
        <w:t>0100</w:t>
      </w:r>
      <w:r w:rsidR="004C3151" w:rsidRPr="00033168">
        <w:rPr>
          <w:rFonts w:eastAsia="Calibri"/>
          <w:b/>
          <w:lang w:val="ka-GE"/>
        </w:rPr>
        <w:t xml:space="preserve">)  </w:t>
      </w:r>
    </w:p>
    <w:p w:rsidR="004C3151" w:rsidRPr="00A35D19" w:rsidRDefault="004C3151" w:rsidP="004C3151">
      <w:pPr>
        <w:pStyle w:val="ListParagraph"/>
        <w:ind w:left="502"/>
        <w:jc w:val="both"/>
        <w:rPr>
          <w:rFonts w:ascii="Sylfaen" w:eastAsiaTheme="minorHAnsi" w:hAnsi="Sylfaen" w:cs="TimesNewRomanPSMT"/>
          <w:b/>
          <w:sz w:val="24"/>
          <w:szCs w:val="24"/>
          <w:lang w:val="ka-GE"/>
        </w:rPr>
      </w:pPr>
      <w:r w:rsidRPr="00A35D19">
        <w:rPr>
          <w:rFonts w:ascii="Sylfaen" w:eastAsiaTheme="minorHAnsi" w:hAnsi="Sylfaen" w:cs="TimesNewRomanPSMT"/>
          <w:b/>
          <w:sz w:val="24"/>
          <w:szCs w:val="24"/>
          <w:lang w:val="ka-GE"/>
        </w:rPr>
        <w:t>1.1 პროგრამის/ქვეპროგრამის დასახელება</w:t>
      </w:r>
    </w:p>
    <w:p w:rsidR="004C3151" w:rsidRPr="00A35D19" w:rsidRDefault="004C3151" w:rsidP="004C3151">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სასესხო ვალდებულებების დაფარვის პროგრამა</w:t>
      </w:r>
    </w:p>
    <w:p w:rsidR="004C3151" w:rsidRPr="00A35D19" w:rsidRDefault="004C3151" w:rsidP="004C3151">
      <w:pPr>
        <w:pStyle w:val="ListParagraph"/>
        <w:ind w:left="502"/>
        <w:jc w:val="both"/>
        <w:rPr>
          <w:rFonts w:ascii="Sylfaen" w:hAnsi="Sylfaen"/>
          <w:b/>
          <w:sz w:val="24"/>
          <w:szCs w:val="24"/>
          <w:lang w:val="ka-GE"/>
        </w:rPr>
      </w:pPr>
      <w:r w:rsidRPr="00A35D19">
        <w:rPr>
          <w:rFonts w:ascii="Sylfaen" w:hAnsi="Sylfaen"/>
          <w:b/>
          <w:sz w:val="24"/>
          <w:szCs w:val="24"/>
          <w:lang w:val="ka-GE"/>
        </w:rPr>
        <w:t>მიზანი</w:t>
      </w:r>
    </w:p>
    <w:p w:rsidR="004C3151" w:rsidRPr="00A35D19" w:rsidRDefault="004C3151" w:rsidP="004C3151">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მუნიცპალიტეტის მიერ აღებული სასესხო ვალდებულებების დადგენილ ვადებში დაფარვა.</w:t>
      </w:r>
    </w:p>
    <w:p w:rsidR="004C3151" w:rsidRPr="00A35D19" w:rsidRDefault="004C3151" w:rsidP="004C3151">
      <w:pPr>
        <w:ind w:left="142"/>
        <w:jc w:val="both"/>
        <w:rPr>
          <w:rFonts w:ascii="Sylfaen" w:hAnsi="Sylfaen"/>
          <w:b/>
          <w:sz w:val="24"/>
          <w:szCs w:val="24"/>
          <w:lang w:val="ka-GE"/>
        </w:rPr>
      </w:pPr>
      <w:r w:rsidRPr="00A35D19">
        <w:rPr>
          <w:rFonts w:ascii="Sylfaen" w:hAnsi="Sylfaen"/>
          <w:b/>
          <w:sz w:val="24"/>
          <w:szCs w:val="24"/>
          <w:lang w:val="ka-GE"/>
        </w:rPr>
        <w:t>აღწერა</w:t>
      </w:r>
    </w:p>
    <w:p w:rsidR="004C3151" w:rsidRPr="00A35D19" w:rsidRDefault="004C3151" w:rsidP="004C3151">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საქართველოს მუნიციპალური განვითარების ფონდთან გაფორმებული სასესხო ხელშეკრულების შესაბამისად მიღებული სესხების მომსახურება.</w:t>
      </w:r>
    </w:p>
    <w:p w:rsidR="004C3151" w:rsidRDefault="004C3151" w:rsidP="004C3151">
      <w:pPr>
        <w:pStyle w:val="Default"/>
        <w:spacing w:line="360" w:lineRule="auto"/>
        <w:ind w:left="637"/>
        <w:jc w:val="both"/>
        <w:rPr>
          <w:color w:val="auto"/>
          <w:lang w:val="ka-GE"/>
        </w:rPr>
      </w:pPr>
    </w:p>
    <w:p w:rsidR="004C3151" w:rsidRPr="00F409B9" w:rsidRDefault="004C3151" w:rsidP="004C3151">
      <w:pPr>
        <w:ind w:left="142"/>
        <w:rPr>
          <w:rFonts w:ascii="Sylfaen" w:eastAsia="Sylfaen" w:hAnsi="Sylfaen"/>
          <w:b/>
          <w:noProof/>
          <w:color w:val="000000"/>
        </w:rPr>
      </w:pPr>
      <w:r>
        <w:rPr>
          <w:rFonts w:ascii="Sylfaen" w:eastAsia="Sylfaen" w:hAnsi="Sylfaen"/>
          <w:b/>
          <w:noProof/>
          <w:color w:val="000000"/>
          <w:lang w:val="ka-GE"/>
        </w:rPr>
        <w:t>5.2</w:t>
      </w:r>
      <w:r w:rsidRPr="00F409B9">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Pr>
          <w:rFonts w:ascii="Sylfaen" w:eastAsia="Sylfaen" w:hAnsi="Sylfaen"/>
          <w:b/>
          <w:noProof/>
          <w:color w:val="000000"/>
          <w:lang w:val="ka-GE"/>
        </w:rPr>
        <w:t xml:space="preserve"> </w:t>
      </w:r>
    </w:p>
    <w:p w:rsidR="004C3151" w:rsidRPr="00F409B9" w:rsidRDefault="004C3151" w:rsidP="004C3151">
      <w:pPr>
        <w:spacing w:after="0"/>
        <w:ind w:left="-90"/>
        <w:jc w:val="both"/>
        <w:rPr>
          <w:rFonts w:ascii="Sylfaen" w:hAnsi="Sylfaen"/>
          <w:noProof/>
        </w:rPr>
      </w:pPr>
    </w:p>
    <w:p w:rsidR="004C3151" w:rsidRPr="00F409B9" w:rsidRDefault="004C3151" w:rsidP="004C3151">
      <w:pPr>
        <w:ind w:left="-90" w:firstLine="360"/>
        <w:jc w:val="both"/>
        <w:rPr>
          <w:rFonts w:ascii="Sylfaen" w:hAnsi="Sylfaen"/>
          <w:noProof/>
        </w:rPr>
      </w:pPr>
      <w:r w:rsidRPr="00F409B9">
        <w:rPr>
          <w:rFonts w:ascii="Sylfaen" w:hAnsi="Sylfaen"/>
          <w:noProof/>
          <w:lang w:val="ka-GE"/>
        </w:rPr>
        <w:t>საქართველოს შეიარაღებული ძალების საბრძოლო მზადყოფნის ამაღლებისათვის  მუნიციპალიტეტში ხორციელდება წვევამდელთა ჯანმრთელობის მდგომარეობის გამოკვლევა და მათი გაწვევის პუნქტებამდე ტრანსპორტირების უზრუნველყოფა.</w:t>
      </w:r>
      <w:r w:rsidR="00D31931">
        <w:rPr>
          <w:rFonts w:ascii="Sylfaen" w:hAnsi="Sylfaen"/>
          <w:noProof/>
          <w:lang w:val="ka-GE"/>
        </w:rPr>
        <w:t xml:space="preserve"> </w:t>
      </w:r>
      <w:r>
        <w:rPr>
          <w:rFonts w:ascii="Sylfaen" w:hAnsi="Sylfaen"/>
          <w:noProof/>
          <w:lang w:val="ka-GE"/>
        </w:rPr>
        <w:t>აღრიცხვაზე იქნება აყვანილი და სამედიცინო შემოწმებას გაივლის 200</w:t>
      </w:r>
      <w:r w:rsidR="00D31931">
        <w:rPr>
          <w:rFonts w:ascii="Sylfaen" w:hAnsi="Sylfaen"/>
          <w:noProof/>
          <w:lang w:val="ka-GE"/>
        </w:rPr>
        <w:t xml:space="preserve"> </w:t>
      </w:r>
      <w:r>
        <w:rPr>
          <w:rFonts w:ascii="Sylfaen" w:hAnsi="Sylfaen"/>
          <w:noProof/>
          <w:lang w:val="ka-GE"/>
        </w:rPr>
        <w:t>- მდე წვევამდელი.</w:t>
      </w:r>
    </w:p>
    <w:p w:rsidR="004C3151" w:rsidRPr="00F409B9" w:rsidRDefault="004C3151" w:rsidP="004C3151">
      <w:pPr>
        <w:pStyle w:val="ListParagraph"/>
        <w:tabs>
          <w:tab w:val="left" w:pos="720"/>
          <w:tab w:val="left" w:pos="1440"/>
          <w:tab w:val="left" w:pos="2160"/>
          <w:tab w:val="left" w:pos="2880"/>
          <w:tab w:val="left" w:pos="3600"/>
          <w:tab w:val="left" w:pos="6931"/>
        </w:tabs>
        <w:ind w:left="360" w:firstLine="270"/>
        <w:jc w:val="both"/>
        <w:rPr>
          <w:rFonts w:ascii="Sylfaen" w:eastAsia="Sylfaen" w:hAnsi="Sylfaen"/>
          <w:b/>
          <w:noProof/>
          <w:color w:val="000000"/>
          <w:lang w:val="ka-GE"/>
        </w:rPr>
      </w:pPr>
      <w:r w:rsidRPr="00F409B9">
        <w:rPr>
          <w:rFonts w:ascii="Sylfaen" w:eastAsia="Sylfaen" w:hAnsi="Sylfaen"/>
          <w:b/>
          <w:noProof/>
          <w:color w:val="000000"/>
          <w:lang w:val="ka-GE"/>
        </w:rPr>
        <w:t>მოსალოდნელი საბოლოო შედეგები:</w:t>
      </w:r>
    </w:p>
    <w:p w:rsidR="004C3151" w:rsidRPr="00F409B9" w:rsidRDefault="004C3151" w:rsidP="004C3151">
      <w:pPr>
        <w:numPr>
          <w:ilvl w:val="0"/>
          <w:numId w:val="28"/>
        </w:numPr>
        <w:contextualSpacing/>
        <w:jc w:val="both"/>
        <w:rPr>
          <w:rFonts w:ascii="Sylfaen" w:hAnsi="Sylfaen"/>
          <w:noProof/>
          <w:lang w:val="ka-GE"/>
        </w:rPr>
      </w:pPr>
      <w:r w:rsidRPr="00F409B9">
        <w:rPr>
          <w:rFonts w:ascii="Sylfaen" w:hAnsi="Sylfaen"/>
          <w:noProof/>
          <w:lang w:val="ka-GE"/>
        </w:rPr>
        <w:t>არსებული რესურსებისა და თავდაცვის მოთხოვნების გათვალისწინებით ქვეყნის თავდაცვისუნარიანობის გაუმჯობესებისათვის ქალაქის მცხოვრებთა სამხედრო აღრიცხვის, სამხედრო სამსახურისათვის მომზადებისა და გაწვევის კოორდინაცია;</w:t>
      </w:r>
    </w:p>
    <w:p w:rsidR="004C3151" w:rsidRPr="00F409B9" w:rsidRDefault="004C3151" w:rsidP="004C3151">
      <w:pPr>
        <w:tabs>
          <w:tab w:val="left" w:pos="720"/>
          <w:tab w:val="left" w:pos="1440"/>
          <w:tab w:val="left" w:pos="2160"/>
          <w:tab w:val="left" w:pos="2880"/>
          <w:tab w:val="left" w:pos="3600"/>
          <w:tab w:val="left" w:pos="6931"/>
        </w:tabs>
        <w:ind w:firstLine="630"/>
        <w:contextualSpacing/>
        <w:jc w:val="both"/>
        <w:rPr>
          <w:rFonts w:ascii="Sylfaen" w:eastAsia="Sylfaen" w:hAnsi="Sylfaen"/>
          <w:b/>
          <w:noProof/>
          <w:color w:val="000000"/>
          <w:lang w:val="ka-GE"/>
        </w:rPr>
      </w:pPr>
      <w:r w:rsidRPr="00F409B9">
        <w:rPr>
          <w:rFonts w:ascii="Sylfaen" w:eastAsia="Sylfaen" w:hAnsi="Sylfaen"/>
          <w:b/>
          <w:noProof/>
          <w:color w:val="000000"/>
          <w:lang w:val="ka-GE"/>
        </w:rPr>
        <w:t>შედეგების შეფასების ინდიკატორები:</w:t>
      </w:r>
      <w:r w:rsidRPr="00F409B9">
        <w:rPr>
          <w:rFonts w:ascii="Sylfaen" w:eastAsia="Sylfaen" w:hAnsi="Sylfaen"/>
          <w:b/>
          <w:noProof/>
          <w:color w:val="000000"/>
          <w:lang w:val="ka-GE"/>
        </w:rPr>
        <w:tab/>
      </w:r>
      <w:r w:rsidRPr="00F409B9">
        <w:rPr>
          <w:rFonts w:ascii="Sylfaen" w:eastAsia="Sylfaen" w:hAnsi="Sylfaen"/>
          <w:b/>
          <w:noProof/>
          <w:color w:val="000000"/>
          <w:lang w:val="ka-GE"/>
        </w:rPr>
        <w:tab/>
      </w:r>
    </w:p>
    <w:p w:rsidR="004C3151" w:rsidRPr="00795E6B" w:rsidRDefault="004C3151" w:rsidP="004C3151">
      <w:pPr>
        <w:numPr>
          <w:ilvl w:val="0"/>
          <w:numId w:val="28"/>
        </w:numPr>
        <w:tabs>
          <w:tab w:val="left" w:pos="720"/>
          <w:tab w:val="left" w:pos="1440"/>
          <w:tab w:val="left" w:pos="2160"/>
          <w:tab w:val="left" w:pos="2880"/>
          <w:tab w:val="left" w:pos="3600"/>
          <w:tab w:val="left" w:pos="6931"/>
        </w:tabs>
        <w:contextualSpacing/>
        <w:jc w:val="both"/>
        <w:rPr>
          <w:rFonts w:ascii="Sylfaen" w:hAnsi="Sylfaen"/>
          <w:noProof/>
          <w:lang w:val="ka-GE"/>
        </w:rPr>
      </w:pPr>
      <w:r w:rsidRPr="00F409B9">
        <w:rPr>
          <w:rFonts w:ascii="Sylfaen" w:hAnsi="Sylfaen"/>
          <w:noProof/>
          <w:lang w:val="ka-GE"/>
        </w:rPr>
        <w:t>საქართველოს სამხედრო ძალების ჯანმრთელი ახალგაზრდა თაობით უზრუნველყოფა</w:t>
      </w:r>
      <w:r>
        <w:rPr>
          <w:rFonts w:ascii="Sylfaen" w:hAnsi="Sylfaen"/>
          <w:noProof/>
        </w:rPr>
        <w:t>;</w:t>
      </w:r>
    </w:p>
    <w:p w:rsidR="004C3151" w:rsidRDefault="004C3151" w:rsidP="004C3151">
      <w:pPr>
        <w:spacing w:line="240" w:lineRule="auto"/>
        <w:jc w:val="both"/>
        <w:rPr>
          <w:rFonts w:ascii="Sylfaen" w:eastAsia="Sylfaen" w:hAnsi="Sylfaen"/>
          <w:lang w:val="ka-GE"/>
        </w:rPr>
      </w:pPr>
    </w:p>
    <w:p w:rsidR="00C17388" w:rsidRDefault="00C17388" w:rsidP="00D63BB4">
      <w:pPr>
        <w:spacing w:line="240" w:lineRule="auto"/>
        <w:jc w:val="both"/>
        <w:rPr>
          <w:rFonts w:ascii="Sylfaen" w:eastAsia="Sylfaen" w:hAnsi="Sylfaen"/>
          <w:lang w:val="ka-GE"/>
        </w:rPr>
      </w:pPr>
    </w:p>
    <w:p w:rsidR="00C17388" w:rsidRPr="00D63BB4" w:rsidRDefault="00C17388" w:rsidP="00D63BB4">
      <w:pPr>
        <w:spacing w:line="240" w:lineRule="auto"/>
        <w:jc w:val="both"/>
        <w:rPr>
          <w:rFonts w:ascii="Sylfaen" w:eastAsia="Sylfaen" w:hAnsi="Sylfaen"/>
          <w:b/>
          <w:lang w:val="ka-GE"/>
        </w:rPr>
      </w:pPr>
    </w:p>
    <w:p w:rsidR="00495128" w:rsidRPr="00A37E0C" w:rsidRDefault="00495128" w:rsidP="00495128">
      <w:pPr>
        <w:spacing w:after="0" w:line="240" w:lineRule="auto"/>
        <w:ind w:left="3600" w:firstLine="720"/>
        <w:rPr>
          <w:rFonts w:ascii="Sylfaen" w:hAnsi="Sylfaen"/>
          <w:b/>
          <w:sz w:val="24"/>
          <w:szCs w:val="24"/>
          <w:lang w:val="ka-GE"/>
        </w:rPr>
      </w:pPr>
      <w:r w:rsidRPr="00A37E0C">
        <w:rPr>
          <w:rFonts w:ascii="Sylfaen" w:hAnsi="Sylfaen"/>
          <w:b/>
          <w:sz w:val="24"/>
          <w:szCs w:val="24"/>
          <w:lang w:val="ka-GE"/>
        </w:rPr>
        <w:t xml:space="preserve">თავი </w:t>
      </w:r>
      <w:r w:rsidR="00D31931" w:rsidRPr="00A37E0C">
        <w:rPr>
          <w:rFonts w:ascii="Sylfaen" w:hAnsi="Sylfaen"/>
          <w:b/>
          <w:sz w:val="24"/>
          <w:szCs w:val="24"/>
          <w:lang w:val="ka-GE"/>
        </w:rPr>
        <w:t>I</w:t>
      </w:r>
      <w:r w:rsidRPr="00A37E0C">
        <w:rPr>
          <w:rFonts w:ascii="Sylfaen" w:hAnsi="Sylfaen"/>
          <w:b/>
          <w:sz w:val="24"/>
          <w:szCs w:val="24"/>
          <w:lang w:val="ka-GE"/>
        </w:rPr>
        <w:t>I</w:t>
      </w:r>
      <w:r w:rsidR="00D31931" w:rsidRPr="00A37E0C">
        <w:rPr>
          <w:rFonts w:ascii="Sylfaen" w:hAnsi="Sylfaen"/>
          <w:b/>
          <w:sz w:val="24"/>
          <w:szCs w:val="24"/>
          <w:lang w:val="ka-GE"/>
        </w:rPr>
        <w:t>I</w:t>
      </w:r>
    </w:p>
    <w:p w:rsidR="002E7363" w:rsidRPr="00F409B9" w:rsidRDefault="00323890" w:rsidP="002E7363">
      <w:pPr>
        <w:jc w:val="center"/>
        <w:rPr>
          <w:rFonts w:ascii="Sylfaen" w:hAnsi="Sylfaen"/>
          <w:b/>
          <w:lang w:val="ka-GE"/>
        </w:rPr>
      </w:pPr>
      <w:r>
        <w:rPr>
          <w:rFonts w:ascii="Sylfaen" w:hAnsi="Sylfaen"/>
          <w:b/>
          <w:lang w:val="ka-GE"/>
        </w:rPr>
        <w:t xml:space="preserve">ახმეტის </w:t>
      </w:r>
      <w:r w:rsidR="002E7363" w:rsidRPr="00F409B9">
        <w:rPr>
          <w:rFonts w:ascii="Sylfaen" w:hAnsi="Sylfaen"/>
          <w:b/>
          <w:lang w:val="ka-GE"/>
        </w:rPr>
        <w:t>მუნიციპალიტეტის ბიუჯეტის ასიგნებები</w:t>
      </w:r>
    </w:p>
    <w:p w:rsidR="002E7363" w:rsidRPr="00F409B9" w:rsidRDefault="002E7363" w:rsidP="002E7363">
      <w:pPr>
        <w:ind w:firstLine="720"/>
        <w:rPr>
          <w:rFonts w:ascii="Sylfaen" w:hAnsi="Sylfaen"/>
          <w:b/>
          <w:lang w:val="ka-GE"/>
        </w:rPr>
      </w:pPr>
      <w:r w:rsidRPr="00F409B9">
        <w:rPr>
          <w:rFonts w:ascii="Sylfaen" w:hAnsi="Sylfaen"/>
          <w:b/>
          <w:lang w:val="ka-GE"/>
        </w:rPr>
        <w:t>მუხლი</w:t>
      </w:r>
      <w:r w:rsidR="00495128">
        <w:rPr>
          <w:rFonts w:ascii="Sylfaen" w:hAnsi="Sylfaen"/>
          <w:b/>
        </w:rPr>
        <w:t>14</w:t>
      </w:r>
      <w:r w:rsidRPr="00F409B9">
        <w:rPr>
          <w:rFonts w:ascii="Sylfaen" w:hAnsi="Sylfaen"/>
          <w:b/>
          <w:lang w:val="ka-GE"/>
        </w:rPr>
        <w:t>. მუნიციპალიტეტის ბიუჯეტის ასიგნებები</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lang w:val="ka-GE"/>
        </w:rPr>
        <w:t xml:space="preserve">მუნიციპალიტეტის ბიუჯეტის ასიგნებები </w:t>
      </w:r>
      <w:r w:rsidR="00575FFE">
        <w:rPr>
          <w:rFonts w:ascii="Sylfaen" w:eastAsia="Sylfaen" w:hAnsi="Sylfaen"/>
          <w:color w:val="000000"/>
          <w:lang w:val="ka-GE"/>
        </w:rPr>
        <w:t xml:space="preserve">განისაზღვროს </w:t>
      </w:r>
      <w:r w:rsidRPr="00F409B9">
        <w:rPr>
          <w:rFonts w:ascii="Sylfaen" w:eastAsia="Sylfaen" w:hAnsi="Sylfaen"/>
          <w:color w:val="000000"/>
          <w:lang w:val="ka-GE"/>
        </w:rPr>
        <w:t xml:space="preserve">საბიუჯეტო კლასიფიკაციის მიხედვით </w:t>
      </w:r>
      <w:r w:rsidR="00575FFE">
        <w:rPr>
          <w:rFonts w:ascii="Sylfaen" w:eastAsia="Sylfaen" w:hAnsi="Sylfaen"/>
          <w:color w:val="000000"/>
          <w:lang w:val="ka-GE"/>
        </w:rPr>
        <w:t>შემდეგი სახ</w:t>
      </w:r>
      <w:r w:rsidRPr="00F409B9">
        <w:rPr>
          <w:rFonts w:ascii="Sylfaen" w:eastAsia="Sylfaen" w:hAnsi="Sylfaen"/>
          <w:color w:val="000000"/>
          <w:lang w:val="ka-GE"/>
        </w:rPr>
        <w:t>ით.</w:t>
      </w:r>
    </w:p>
    <w:tbl>
      <w:tblPr>
        <w:tblW w:w="5000" w:type="pct"/>
        <w:tblLook w:val="04A0" w:firstRow="1" w:lastRow="0" w:firstColumn="1" w:lastColumn="0" w:noHBand="0" w:noVBand="1"/>
      </w:tblPr>
      <w:tblGrid>
        <w:gridCol w:w="1096"/>
        <w:gridCol w:w="2229"/>
        <w:gridCol w:w="839"/>
        <w:gridCol w:w="839"/>
        <w:gridCol w:w="949"/>
        <w:gridCol w:w="918"/>
        <w:gridCol w:w="839"/>
        <w:gridCol w:w="949"/>
        <w:gridCol w:w="918"/>
      </w:tblGrid>
      <w:tr w:rsidR="00547041" w:rsidRPr="00547041" w:rsidTr="00547041">
        <w:trPr>
          <w:trHeight w:val="255"/>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Sylfaen" w:eastAsia="Times New Roman" w:hAnsi="Sylfaen" w:cs="Sylfaen"/>
                <w:b/>
                <w:bCs/>
                <w:sz w:val="14"/>
                <w:szCs w:val="14"/>
              </w:rPr>
              <w:t>პროგრამული</w:t>
            </w:r>
            <w:r w:rsidRPr="00547041">
              <w:rPr>
                <w:rFonts w:ascii="Arial CYR" w:eastAsia="Times New Roman" w:hAnsi="Arial CYR" w:cs="Arial CYR"/>
                <w:b/>
                <w:bCs/>
                <w:sz w:val="14"/>
                <w:szCs w:val="14"/>
              </w:rPr>
              <w:t xml:space="preserve"> </w:t>
            </w:r>
            <w:r w:rsidRPr="00547041">
              <w:rPr>
                <w:rFonts w:ascii="Sylfaen" w:eastAsia="Times New Roman" w:hAnsi="Sylfaen" w:cs="Sylfaen"/>
                <w:b/>
                <w:bCs/>
                <w:sz w:val="14"/>
                <w:szCs w:val="14"/>
              </w:rPr>
              <w:t>კოდი</w:t>
            </w:r>
            <w:r w:rsidRPr="00547041">
              <w:rPr>
                <w:rFonts w:ascii="Arial CYR" w:eastAsia="Times New Roman" w:hAnsi="Arial CYR" w:cs="Arial CYR"/>
                <w:b/>
                <w:bCs/>
                <w:sz w:val="14"/>
                <w:szCs w:val="14"/>
              </w:rPr>
              <w:t xml:space="preserve"> </w:t>
            </w:r>
          </w:p>
        </w:tc>
        <w:tc>
          <w:tcPr>
            <w:tcW w:w="17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დასახელება</w:t>
            </w:r>
            <w:r w:rsidRPr="00547041">
              <w:rPr>
                <w:rFonts w:ascii="Arial CYR" w:eastAsia="Times New Roman" w:hAnsi="Arial CYR" w:cs="Arial CYR"/>
                <w:b/>
                <w:bCs/>
                <w:sz w:val="16"/>
                <w:szCs w:val="16"/>
              </w:rPr>
              <w:t xml:space="preserve"> </w:t>
            </w:r>
          </w:p>
        </w:tc>
        <w:tc>
          <w:tcPr>
            <w:tcW w:w="4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2018 </w:t>
            </w:r>
            <w:r w:rsidRPr="00547041">
              <w:rPr>
                <w:rFonts w:ascii="Sylfaen" w:eastAsia="Times New Roman" w:hAnsi="Sylfaen" w:cs="Sylfaen"/>
                <w:b/>
                <w:bCs/>
                <w:sz w:val="14"/>
                <w:szCs w:val="14"/>
              </w:rPr>
              <w:t>წლის</w:t>
            </w:r>
            <w:r w:rsidRPr="00547041">
              <w:rPr>
                <w:rFonts w:ascii="Arial CYR" w:eastAsia="Times New Roman" w:hAnsi="Arial CYR" w:cs="Arial CYR"/>
                <w:b/>
                <w:bCs/>
                <w:sz w:val="14"/>
                <w:szCs w:val="14"/>
              </w:rPr>
              <w:t xml:space="preserve"> </w:t>
            </w:r>
            <w:r w:rsidRPr="00547041">
              <w:rPr>
                <w:rFonts w:ascii="Sylfaen" w:eastAsia="Times New Roman" w:hAnsi="Sylfaen" w:cs="Sylfaen"/>
                <w:b/>
                <w:bCs/>
                <w:sz w:val="14"/>
                <w:szCs w:val="14"/>
              </w:rPr>
              <w:t>ფაქტი</w:t>
            </w:r>
            <w:r w:rsidRPr="00547041">
              <w:rPr>
                <w:rFonts w:ascii="Arial CYR" w:eastAsia="Times New Roman" w:hAnsi="Arial CYR" w:cs="Arial CYR"/>
                <w:b/>
                <w:bCs/>
                <w:sz w:val="14"/>
                <w:szCs w:val="14"/>
              </w:rPr>
              <w:t xml:space="preserve"> </w:t>
            </w:r>
          </w:p>
        </w:tc>
        <w:tc>
          <w:tcPr>
            <w:tcW w:w="1204" w:type="pct"/>
            <w:gridSpan w:val="3"/>
            <w:tcBorders>
              <w:top w:val="single" w:sz="4" w:space="0" w:color="auto"/>
              <w:left w:val="nil"/>
              <w:bottom w:val="single" w:sz="4" w:space="0" w:color="auto"/>
              <w:right w:val="single" w:sz="4" w:space="0" w:color="000000"/>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2019 </w:t>
            </w:r>
            <w:r w:rsidRPr="00547041">
              <w:rPr>
                <w:rFonts w:ascii="Sylfaen" w:eastAsia="Times New Roman" w:hAnsi="Sylfaen" w:cs="Sylfaen"/>
                <w:b/>
                <w:bCs/>
                <w:sz w:val="14"/>
                <w:szCs w:val="14"/>
              </w:rPr>
              <w:t>წლის</w:t>
            </w:r>
            <w:r w:rsidRPr="00547041">
              <w:rPr>
                <w:rFonts w:ascii="Arial CYR" w:eastAsia="Times New Roman" w:hAnsi="Arial CYR" w:cs="Arial CYR"/>
                <w:b/>
                <w:bCs/>
                <w:sz w:val="14"/>
                <w:szCs w:val="14"/>
              </w:rPr>
              <w:t xml:space="preserve"> </w:t>
            </w:r>
            <w:r w:rsidRPr="00547041">
              <w:rPr>
                <w:rFonts w:ascii="Sylfaen" w:eastAsia="Times New Roman" w:hAnsi="Sylfaen" w:cs="Sylfaen"/>
                <w:b/>
                <w:bCs/>
                <w:sz w:val="14"/>
                <w:szCs w:val="14"/>
              </w:rPr>
              <w:t>გეგმა</w:t>
            </w:r>
            <w:r w:rsidRPr="00547041">
              <w:rPr>
                <w:rFonts w:ascii="Arial CYR" w:eastAsia="Times New Roman" w:hAnsi="Arial CYR" w:cs="Arial CYR"/>
                <w:b/>
                <w:bCs/>
                <w:sz w:val="14"/>
                <w:szCs w:val="14"/>
              </w:rPr>
              <w:t xml:space="preserve"> </w:t>
            </w:r>
          </w:p>
        </w:tc>
        <w:tc>
          <w:tcPr>
            <w:tcW w:w="1204" w:type="pct"/>
            <w:gridSpan w:val="3"/>
            <w:tcBorders>
              <w:top w:val="single" w:sz="4" w:space="0" w:color="auto"/>
              <w:left w:val="nil"/>
              <w:bottom w:val="single" w:sz="4" w:space="0" w:color="auto"/>
              <w:right w:val="single" w:sz="4" w:space="0" w:color="000000"/>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2020 </w:t>
            </w:r>
            <w:r w:rsidRPr="00547041">
              <w:rPr>
                <w:rFonts w:ascii="Sylfaen" w:eastAsia="Times New Roman" w:hAnsi="Sylfaen" w:cs="Sylfaen"/>
                <w:b/>
                <w:bCs/>
                <w:sz w:val="14"/>
                <w:szCs w:val="14"/>
              </w:rPr>
              <w:t>წლის</w:t>
            </w:r>
            <w:r w:rsidRPr="00547041">
              <w:rPr>
                <w:rFonts w:ascii="Arial CYR" w:eastAsia="Times New Roman" w:hAnsi="Arial CYR" w:cs="Arial CYR"/>
                <w:b/>
                <w:bCs/>
                <w:sz w:val="14"/>
                <w:szCs w:val="14"/>
              </w:rPr>
              <w:t xml:space="preserve"> </w:t>
            </w:r>
            <w:r w:rsidRPr="00547041">
              <w:rPr>
                <w:rFonts w:ascii="Sylfaen" w:eastAsia="Times New Roman" w:hAnsi="Sylfaen" w:cs="Sylfaen"/>
                <w:b/>
                <w:bCs/>
                <w:sz w:val="14"/>
                <w:szCs w:val="14"/>
              </w:rPr>
              <w:t>პროექტი</w:t>
            </w:r>
            <w:r w:rsidRPr="00547041">
              <w:rPr>
                <w:rFonts w:ascii="Arial CYR" w:eastAsia="Times New Roman" w:hAnsi="Arial CYR" w:cs="Arial CYR"/>
                <w:b/>
                <w:bCs/>
                <w:sz w:val="14"/>
                <w:szCs w:val="14"/>
              </w:rPr>
              <w:t xml:space="preserve"> </w:t>
            </w:r>
          </w:p>
        </w:tc>
      </w:tr>
      <w:tr w:rsidR="00547041" w:rsidRPr="00547041" w:rsidTr="00547041">
        <w:trPr>
          <w:trHeight w:val="225"/>
        </w:trPr>
        <w:tc>
          <w:tcPr>
            <w:tcW w:w="414" w:type="pct"/>
            <w:vMerge/>
            <w:tcBorders>
              <w:top w:val="single" w:sz="4" w:space="0" w:color="auto"/>
              <w:left w:val="single" w:sz="4" w:space="0" w:color="auto"/>
              <w:bottom w:val="single" w:sz="4" w:space="0" w:color="auto"/>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4"/>
                <w:szCs w:val="14"/>
              </w:rPr>
            </w:pPr>
          </w:p>
        </w:tc>
        <w:tc>
          <w:tcPr>
            <w:tcW w:w="1764" w:type="pct"/>
            <w:vMerge/>
            <w:tcBorders>
              <w:top w:val="single" w:sz="4" w:space="0" w:color="auto"/>
              <w:left w:val="single" w:sz="4" w:space="0" w:color="auto"/>
              <w:bottom w:val="single" w:sz="4" w:space="0" w:color="auto"/>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6"/>
                <w:szCs w:val="16"/>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4"/>
                <w:szCs w:val="14"/>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w:t>
            </w:r>
            <w:r w:rsidRPr="00547041">
              <w:rPr>
                <w:rFonts w:ascii="Sylfaen" w:eastAsia="Times New Roman" w:hAnsi="Sylfaen" w:cs="Sylfaen"/>
                <w:b/>
                <w:bCs/>
                <w:sz w:val="14"/>
                <w:szCs w:val="14"/>
              </w:rPr>
              <w:t>სულ</w:t>
            </w:r>
            <w:r w:rsidRPr="00547041">
              <w:rPr>
                <w:rFonts w:ascii="Arial CYR" w:eastAsia="Times New Roman" w:hAnsi="Arial CYR" w:cs="Arial CYR"/>
                <w:b/>
                <w:bCs/>
                <w:sz w:val="14"/>
                <w:szCs w:val="14"/>
              </w:rPr>
              <w:t xml:space="preserve"> </w:t>
            </w:r>
          </w:p>
        </w:tc>
        <w:tc>
          <w:tcPr>
            <w:tcW w:w="790" w:type="pct"/>
            <w:gridSpan w:val="2"/>
            <w:tcBorders>
              <w:top w:val="single" w:sz="4" w:space="0" w:color="auto"/>
              <w:left w:val="nil"/>
              <w:bottom w:val="single" w:sz="4" w:space="0" w:color="auto"/>
              <w:right w:val="single" w:sz="4" w:space="0" w:color="000000"/>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2"/>
                <w:szCs w:val="12"/>
              </w:rPr>
            </w:pP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მათ</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შორის</w:t>
            </w:r>
            <w:r w:rsidRPr="00547041">
              <w:rPr>
                <w:rFonts w:ascii="Arial CYR" w:eastAsia="Times New Roman" w:hAnsi="Arial CYR" w:cs="Arial CYR"/>
                <w:b/>
                <w:bCs/>
                <w:sz w:val="12"/>
                <w:szCs w:val="12"/>
              </w:rPr>
              <w:t xml:space="preserve"> </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w:t>
            </w:r>
            <w:r w:rsidRPr="00547041">
              <w:rPr>
                <w:rFonts w:ascii="Sylfaen" w:eastAsia="Times New Roman" w:hAnsi="Sylfaen" w:cs="Sylfaen"/>
                <w:b/>
                <w:bCs/>
                <w:sz w:val="14"/>
                <w:szCs w:val="14"/>
              </w:rPr>
              <w:t>სულ</w:t>
            </w:r>
            <w:r w:rsidRPr="00547041">
              <w:rPr>
                <w:rFonts w:ascii="Arial CYR" w:eastAsia="Times New Roman" w:hAnsi="Arial CYR" w:cs="Arial CYR"/>
                <w:b/>
                <w:bCs/>
                <w:sz w:val="14"/>
                <w:szCs w:val="14"/>
              </w:rPr>
              <w:t xml:space="preserve"> </w:t>
            </w:r>
          </w:p>
        </w:tc>
        <w:tc>
          <w:tcPr>
            <w:tcW w:w="790" w:type="pct"/>
            <w:gridSpan w:val="2"/>
            <w:tcBorders>
              <w:top w:val="single" w:sz="4" w:space="0" w:color="auto"/>
              <w:left w:val="nil"/>
              <w:bottom w:val="single" w:sz="4" w:space="0" w:color="auto"/>
              <w:right w:val="single" w:sz="4" w:space="0" w:color="000000"/>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2"/>
                <w:szCs w:val="12"/>
              </w:rPr>
            </w:pP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მათ</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შორის</w:t>
            </w:r>
            <w:r w:rsidRPr="00547041">
              <w:rPr>
                <w:rFonts w:ascii="Arial CYR" w:eastAsia="Times New Roman" w:hAnsi="Arial CYR" w:cs="Arial CYR"/>
                <w:b/>
                <w:bCs/>
                <w:sz w:val="12"/>
                <w:szCs w:val="12"/>
              </w:rPr>
              <w:t xml:space="preserve"> </w:t>
            </w:r>
          </w:p>
        </w:tc>
      </w:tr>
      <w:tr w:rsidR="00547041" w:rsidRPr="00547041" w:rsidTr="00547041">
        <w:trPr>
          <w:trHeight w:val="57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4"/>
                <w:szCs w:val="14"/>
              </w:rPr>
            </w:pPr>
          </w:p>
        </w:tc>
        <w:tc>
          <w:tcPr>
            <w:tcW w:w="1764" w:type="pct"/>
            <w:vMerge/>
            <w:tcBorders>
              <w:top w:val="single" w:sz="4" w:space="0" w:color="auto"/>
              <w:left w:val="single" w:sz="4" w:space="0" w:color="auto"/>
              <w:bottom w:val="single" w:sz="4" w:space="0" w:color="auto"/>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6"/>
                <w:szCs w:val="16"/>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4"/>
                <w:szCs w:val="14"/>
              </w:rPr>
            </w:pPr>
          </w:p>
        </w:tc>
        <w:tc>
          <w:tcPr>
            <w:tcW w:w="414" w:type="pct"/>
            <w:vMerge/>
            <w:tcBorders>
              <w:top w:val="nil"/>
              <w:left w:val="single" w:sz="4" w:space="0" w:color="auto"/>
              <w:bottom w:val="single" w:sz="4" w:space="0" w:color="000000"/>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4"/>
                <w:szCs w:val="14"/>
              </w:rPr>
            </w:pP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2"/>
                <w:szCs w:val="12"/>
              </w:rPr>
            </w:pP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საკუთარი</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შემოსავლები</w:t>
            </w:r>
            <w:r w:rsidRPr="00547041">
              <w:rPr>
                <w:rFonts w:ascii="Arial CYR" w:eastAsia="Times New Roman" w:hAnsi="Arial CYR" w:cs="Arial CYR"/>
                <w:b/>
                <w:bCs/>
                <w:sz w:val="12"/>
                <w:szCs w:val="12"/>
              </w:rPr>
              <w:t xml:space="preserve">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2"/>
                <w:szCs w:val="12"/>
              </w:rPr>
            </w:pP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სახელმწიფო</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ბიუჯეტის</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ფონდები</w:t>
            </w:r>
            <w:r w:rsidRPr="00547041">
              <w:rPr>
                <w:rFonts w:ascii="Arial CYR" w:eastAsia="Times New Roman" w:hAnsi="Arial CYR" w:cs="Arial CYR"/>
                <w:b/>
                <w:bCs/>
                <w:sz w:val="12"/>
                <w:szCs w:val="12"/>
              </w:rPr>
              <w:t xml:space="preserve"> </w:t>
            </w:r>
          </w:p>
        </w:tc>
        <w:tc>
          <w:tcPr>
            <w:tcW w:w="414" w:type="pct"/>
            <w:vMerge/>
            <w:tcBorders>
              <w:top w:val="nil"/>
              <w:left w:val="single" w:sz="4" w:space="0" w:color="auto"/>
              <w:bottom w:val="single" w:sz="4" w:space="0" w:color="000000"/>
              <w:right w:val="single" w:sz="4" w:space="0" w:color="auto"/>
            </w:tcBorders>
            <w:vAlign w:val="center"/>
            <w:hideMark/>
          </w:tcPr>
          <w:p w:rsidR="00547041" w:rsidRPr="00547041" w:rsidRDefault="00547041" w:rsidP="00547041">
            <w:pPr>
              <w:spacing w:after="0" w:line="240" w:lineRule="auto"/>
              <w:rPr>
                <w:rFonts w:ascii="Arial CYR" w:eastAsia="Times New Roman" w:hAnsi="Arial CYR" w:cs="Arial CYR"/>
                <w:b/>
                <w:bCs/>
                <w:sz w:val="14"/>
                <w:szCs w:val="14"/>
              </w:rPr>
            </w:pP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2"/>
                <w:szCs w:val="12"/>
              </w:rPr>
            </w:pP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საკუთარი</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შემოსავლები</w:t>
            </w:r>
            <w:r w:rsidRPr="00547041">
              <w:rPr>
                <w:rFonts w:ascii="Arial CYR" w:eastAsia="Times New Roman" w:hAnsi="Arial CYR" w:cs="Arial CYR"/>
                <w:b/>
                <w:bCs/>
                <w:sz w:val="12"/>
                <w:szCs w:val="12"/>
              </w:rPr>
              <w:t xml:space="preserve">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2"/>
                <w:szCs w:val="12"/>
              </w:rPr>
            </w:pP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სახელმწიფო</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ბიუჯეტის</w:t>
            </w:r>
            <w:r w:rsidRPr="00547041">
              <w:rPr>
                <w:rFonts w:ascii="Arial CYR" w:eastAsia="Times New Roman" w:hAnsi="Arial CYR" w:cs="Arial CYR"/>
                <w:b/>
                <w:bCs/>
                <w:sz w:val="12"/>
                <w:szCs w:val="12"/>
              </w:rPr>
              <w:t xml:space="preserve"> </w:t>
            </w:r>
            <w:r w:rsidRPr="00547041">
              <w:rPr>
                <w:rFonts w:ascii="Sylfaen" w:eastAsia="Times New Roman" w:hAnsi="Sylfaen" w:cs="Sylfaen"/>
                <w:b/>
                <w:bCs/>
                <w:sz w:val="12"/>
                <w:szCs w:val="12"/>
              </w:rPr>
              <w:t>ფონდები</w:t>
            </w:r>
            <w:r w:rsidRPr="00547041">
              <w:rPr>
                <w:rFonts w:ascii="Arial CYR" w:eastAsia="Times New Roman" w:hAnsi="Arial CYR" w:cs="Arial CYR"/>
                <w:b/>
                <w:bCs/>
                <w:sz w:val="12"/>
                <w:szCs w:val="12"/>
              </w:rPr>
              <w:t xml:space="preserve">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ახმეტის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მუნიციპალიტეტი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10,201.2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20,532.5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10,230.5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10,302.0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11,068.0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11,068.0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200.8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652.8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224.0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428.8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355.0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355.0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7,304.3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8,784.9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8,599.2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9,676.6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9,676.6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შრომის</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ანაზღაურება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1,578.8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1,794.8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1,794.8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2,076.5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2,076.5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803.6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1,181.6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995.9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1,154.8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1,154.8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პროცენტები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4,404.9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5,103.8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5,103.8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5,734.5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5,734.5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12.5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336.7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379.6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436.3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436.3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97.0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2,896.9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11,661.1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1,544.8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10,116.3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1,248.4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1,248.4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ვალდებულებები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01 00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მმართველობა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საერთო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დანიშნულების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ხარჯები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2,337.5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2,878.6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2,878.6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3,188.8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3,188.8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111.0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179.0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179.0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2,222.3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2,699.5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2,699.5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3,020.8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3,020.8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შრომის</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ანაზღაურება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1,578.8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1,794.8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1,794.8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2,076.5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2,076.5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475.2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627.6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627.6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724.8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724.8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პროცენტები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12.5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63.4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67.5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67.5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115.3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ვალდებულებები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საკანონმდებლო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აღმასრულებელი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ხელისუფლების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საქმიანობის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უზრუნველყოფა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2,266.7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2,513.7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2,513.7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2,818.1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2,818.1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w:t>
            </w:r>
            <w:r w:rsidRPr="00547041">
              <w:rPr>
                <w:rFonts w:ascii="Arial CYR" w:eastAsia="Times New Roman" w:hAnsi="Arial CYR" w:cs="Arial CYR"/>
                <w:b/>
                <w:bCs/>
                <w:color w:val="974706"/>
                <w:sz w:val="16"/>
                <w:szCs w:val="16"/>
              </w:rPr>
              <w:lastRenderedPageBreak/>
              <w:t xml:space="preserve">111.0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lastRenderedPageBreak/>
              <w:t xml:space="preserve">           </w:t>
            </w:r>
            <w:r w:rsidRPr="00547041">
              <w:rPr>
                <w:rFonts w:ascii="Arial CYR" w:eastAsia="Times New Roman" w:hAnsi="Arial CYR" w:cs="Arial CYR"/>
                <w:b/>
                <w:bCs/>
                <w:color w:val="974706"/>
                <w:sz w:val="16"/>
                <w:szCs w:val="16"/>
              </w:rPr>
              <w:lastRenderedPageBreak/>
              <w:t xml:space="preserve">179.0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lastRenderedPageBreak/>
              <w:t xml:space="preserve">         </w:t>
            </w:r>
            <w:r w:rsidRPr="00547041">
              <w:rPr>
                <w:rFonts w:ascii="Arial CYR" w:eastAsia="Times New Roman" w:hAnsi="Arial CYR" w:cs="Arial CYR"/>
                <w:b/>
                <w:bCs/>
                <w:color w:val="974706"/>
                <w:sz w:val="16"/>
                <w:szCs w:val="16"/>
              </w:rPr>
              <w:lastRenderedPageBreak/>
              <w:t xml:space="preserve">179.0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lastRenderedPageBreak/>
              <w:t xml:space="preserve">               </w:t>
            </w:r>
            <w:r w:rsidRPr="00547041">
              <w:rPr>
                <w:rFonts w:ascii="Arial CYR" w:eastAsia="Times New Roman" w:hAnsi="Arial CYR" w:cs="Arial CYR"/>
                <w:b/>
                <w:bCs/>
                <w:color w:val="974706"/>
                <w:sz w:val="16"/>
                <w:szCs w:val="16"/>
              </w:rPr>
              <w:lastRenderedPageBreak/>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lastRenderedPageBreak/>
              <w:t xml:space="preserve">           </w:t>
            </w:r>
            <w:r w:rsidRPr="00547041">
              <w:rPr>
                <w:rFonts w:ascii="Arial CYR" w:eastAsia="Times New Roman" w:hAnsi="Arial CYR" w:cs="Arial CYR"/>
                <w:b/>
                <w:bCs/>
                <w:color w:val="974706"/>
                <w:sz w:val="16"/>
                <w:szCs w:val="16"/>
              </w:rPr>
              <w:lastRenderedPageBreak/>
              <w:t xml:space="preserve">164.0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lastRenderedPageBreak/>
              <w:t xml:space="preserve">          </w:t>
            </w:r>
            <w:r w:rsidRPr="00547041">
              <w:rPr>
                <w:rFonts w:ascii="Arial CYR" w:eastAsia="Times New Roman" w:hAnsi="Arial CYR" w:cs="Arial CYR"/>
                <w:b/>
                <w:bCs/>
                <w:color w:val="974706"/>
                <w:sz w:val="16"/>
                <w:szCs w:val="16"/>
              </w:rPr>
              <w:lastRenderedPageBreak/>
              <w:t xml:space="preserve">164.0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lastRenderedPageBreak/>
              <w:t xml:space="preserve">               </w:t>
            </w:r>
            <w:r w:rsidRPr="00547041">
              <w:rPr>
                <w:rFonts w:ascii="Arial CYR" w:eastAsia="Times New Roman" w:hAnsi="Arial CYR" w:cs="Arial CYR"/>
                <w:b/>
                <w:bCs/>
                <w:color w:val="974706"/>
                <w:sz w:val="16"/>
                <w:szCs w:val="16"/>
              </w:rPr>
              <w:lastRenderedPageBreak/>
              <w:t xml:space="preserve">-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2,151.5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2,421.1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2,421.1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2,793.1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2,793.1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შრომის</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ანაზღაურება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1,578.8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1,794.8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1,794.8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2,076.5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2,076.5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475.2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560.9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560.9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618.6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618.6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12.5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63.3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115.3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ახმეტის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მუნიციპალიტეტის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საკრებულო</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509.6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537.9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537.9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586.8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586.8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31.0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34.0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34.0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509.6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522.7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522.7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586.8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586.8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შრომის</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ანაზღაურება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380.2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380.2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428.8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428.8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79.1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83.1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83.1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59.8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59.4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59.4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61.0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ახმეტის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მუნიციპალიტეტის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მერია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1,677.5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1,876.9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1,876.9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2,121.6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2,121.6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71.0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137.0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137.0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137.0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137.0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1,562.3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1,799.5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1,799.5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2,096.6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2,096.6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შრომის</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ანაზღაურება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1,144.6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1,336.1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1,336.1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1,560.6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1,560.6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380.0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457.4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457.4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501.0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501.0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12.5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115.3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77.4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77.4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01 01 03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სამხედრო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აღრიცხვისა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გაწვევის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სამსახური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79.6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79.6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შრომის</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ანაზღაურება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63.5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87.1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87.1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22.6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საერთო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დანიშნულების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ხარჯები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364.9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364.9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370.7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370.7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278.4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278.4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227.7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227.7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7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66.7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66.7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პროცენტები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ვალდებულებები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სარეზერვო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ფონდი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90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01 02 02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წინა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პერიოდში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წარმოქმნილი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ვალდებულებების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დაფარვა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სასამართლოს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გადაწყვეტილებების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აღსრულების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ფინანსური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უზრუნველყოფა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01 02 03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მუნიციპალიტეტის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ვალდბულებების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მომსახურება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დაფარვა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298.2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298.2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260.0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260.0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211.7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211.7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პროცენტები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211.2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ვალდებულებები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5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01 02 04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შესყიდვებთან</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აუქციონთან</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დაკავშირებული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ხარჯები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     </w:t>
            </w:r>
          </w:p>
        </w:tc>
      </w:tr>
      <w:tr w:rsidR="00547041" w:rsidRPr="00547041" w:rsidTr="00547041">
        <w:trPr>
          <w:trHeight w:val="37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2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02 00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ინფრასტრუქტურის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2,793.1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8,259.2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1,817.9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6,441.3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1,470.2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1,470.2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t xml:space="preserve">           612.5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732.2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732.2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801.3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801.3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285.4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310.0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310.0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340.0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340.0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322.9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370.2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370.2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409.3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409.3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2,096.4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7,527.0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1,085.7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6,441.3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668.9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668.9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საგზაო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ინფრასტრუქტურის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1,600.3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6,221.8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877.4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5,344.4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433.7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433.7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1,600.3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6,221.8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877.4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5,344.4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433.7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433.7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წყლის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სისტემების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501.4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394.2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117.9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276.3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502.9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502.9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349.7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349.7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380.3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380.3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230.9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279.7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279.7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2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447.3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394.2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117.9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276.3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122.6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lastRenderedPageBreak/>
              <w:t xml:space="preserve"> 02 02 01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სასმელი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წყლის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სისტემის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რეაბილიტაცია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447.3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324.2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47.9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276.3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447.3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324.2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47.9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276.3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02 02 02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სასმელი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წყლის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სისტემის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ექსპლოატაცია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48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02 02 03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სოფლის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სასმელი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წყლის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მოვლა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პატრონობის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ცენტრი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315.1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349.7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349.7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370.3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370.3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63634"/>
                <w:sz w:val="16"/>
                <w:szCs w:val="16"/>
              </w:rPr>
            </w:pPr>
            <w:r w:rsidRPr="00547041">
              <w:rPr>
                <w:rFonts w:ascii="Arial CYR" w:eastAsia="Times New Roman" w:hAnsi="Arial CYR" w:cs="Arial CYR"/>
                <w:b/>
                <w:bCs/>
                <w:color w:val="963634"/>
                <w:sz w:val="16"/>
                <w:szCs w:val="16"/>
              </w:rPr>
              <w:t xml:space="preserve">             35.0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53.0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53.0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230.9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3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230.9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279.7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279.7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335.3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377.2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377.2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414.0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414.0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323.1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369.0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369.0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231.1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240.0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240.0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260.0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260.0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179.8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02 03 01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ქსელის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ექსპლოტაცია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231.1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240.0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240.0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260.0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260.0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231.1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231.1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240.0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240.0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260.0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260.0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51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02 03 02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კაპიტალური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დაბანდებები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სფეროში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133.1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133.1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02 03 03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კეთილმოწყობისა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სასმასხური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137.2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137.2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154.0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154.0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ხარჯები</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46.7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46.7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02 04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მშენებლობა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ავარიული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ობიექტების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შენობების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რეაბილიტაცია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02 04 01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ბინათმშენებლობა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02 05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კეთილმოწყობის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ღონისძიებები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t xml:space="preserve">               </w:t>
            </w:r>
            <w:r w:rsidRPr="00547041">
              <w:rPr>
                <w:rFonts w:ascii="Arial CYR" w:eastAsia="Times New Roman" w:hAnsi="Arial CYR" w:cs="Arial CYR"/>
                <w:b/>
                <w:bCs/>
                <w:color w:val="16365C"/>
                <w:sz w:val="16"/>
                <w:szCs w:val="16"/>
              </w:rPr>
              <w:lastRenderedPageBreak/>
              <w:t xml:space="preserve">0.2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lastRenderedPageBreak/>
              <w:t xml:space="preserve">                </w:t>
            </w:r>
            <w:r w:rsidRPr="00547041">
              <w:rPr>
                <w:rFonts w:ascii="Arial CYR" w:eastAsia="Times New Roman" w:hAnsi="Arial CYR" w:cs="Arial CYR"/>
                <w:b/>
                <w:bCs/>
                <w:color w:val="16365C"/>
                <w:sz w:val="16"/>
                <w:szCs w:val="16"/>
              </w:rPr>
              <w:lastRenderedPageBreak/>
              <w:t xml:space="preserve">-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lastRenderedPageBreak/>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t xml:space="preserve">               </w:t>
            </w:r>
            <w:r w:rsidRPr="00547041">
              <w:rPr>
                <w:rFonts w:ascii="Arial CYR" w:eastAsia="Times New Roman" w:hAnsi="Arial CYR" w:cs="Arial CYR"/>
                <w:b/>
                <w:bCs/>
                <w:color w:val="16365C"/>
                <w:sz w:val="16"/>
                <w:szCs w:val="16"/>
              </w:rPr>
              <w:lastRenderedPageBreak/>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lastRenderedPageBreak/>
              <w:t xml:space="preserve">                 </w:t>
            </w:r>
            <w:r w:rsidRPr="00547041">
              <w:rPr>
                <w:rFonts w:ascii="Arial CYR" w:eastAsia="Times New Roman" w:hAnsi="Arial CYR" w:cs="Arial CYR"/>
                <w:b/>
                <w:bCs/>
                <w:color w:val="16365C"/>
                <w:sz w:val="16"/>
                <w:szCs w:val="16"/>
              </w:rPr>
              <w:lastRenderedPageBreak/>
              <w:t xml:space="preserve">-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lastRenderedPageBreak/>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t xml:space="preserve">               </w:t>
            </w:r>
            <w:r w:rsidRPr="00547041">
              <w:rPr>
                <w:rFonts w:ascii="Arial CYR" w:eastAsia="Times New Roman" w:hAnsi="Arial CYR" w:cs="Arial CYR"/>
                <w:b/>
                <w:bCs/>
                <w:color w:val="16365C"/>
                <w:sz w:val="16"/>
                <w:szCs w:val="16"/>
              </w:rPr>
              <w:lastRenderedPageBreak/>
              <w:t xml:space="preserve">-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t xml:space="preserve">             28.2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244062"/>
                <w:sz w:val="16"/>
                <w:szCs w:val="16"/>
              </w:rPr>
            </w:pPr>
            <w:r w:rsidRPr="00547041">
              <w:rPr>
                <w:rFonts w:ascii="Arial CYR" w:eastAsia="Times New Roman" w:hAnsi="Arial CYR" w:cs="Arial CYR"/>
                <w:b/>
                <w:bCs/>
                <w:color w:val="244062"/>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244062"/>
                <w:sz w:val="16"/>
                <w:szCs w:val="16"/>
              </w:rPr>
            </w:pPr>
            <w:r w:rsidRPr="00547041">
              <w:rPr>
                <w:rFonts w:ascii="Arial CYR" w:eastAsia="Times New Roman" w:hAnsi="Arial CYR" w:cs="Arial CYR"/>
                <w:b/>
                <w:bCs/>
                <w:color w:val="244062"/>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02 05 01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საზოგადოებრივი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სივრცეების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მოწყობა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რეაბილიტაცია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ექსპლოტაცია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28.2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3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02 06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სოფლის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მხარდაჭერის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პროგრამა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731.2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706.0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731.2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706.0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02 07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ტურიზმი</w:t>
            </w:r>
            <w:r w:rsidRPr="00547041">
              <w:rPr>
                <w:rFonts w:ascii="Arial CYR" w:eastAsia="Times New Roman" w:hAnsi="Arial CYR" w:cs="Arial CYR"/>
                <w:b/>
                <w:bCs/>
                <w:color w:val="0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85.8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85.8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02 07 01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ტურისტული</w:t>
            </w: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ინფრასტურქტურის</w:t>
            </w: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მოწყობა</w:t>
            </w:r>
            <w:r w:rsidRPr="00547041">
              <w:rPr>
                <w:rFonts w:ascii="Arial CYR" w:eastAsia="Times New Roman" w:hAnsi="Arial CYR" w:cs="Arial CYR"/>
                <w:b/>
                <w:bCs/>
                <w:color w:val="0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02 07 02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ტურიზმის</w:t>
            </w: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განვითარების</w:t>
            </w:r>
            <w:r w:rsidRPr="00547041">
              <w:rPr>
                <w:rFonts w:ascii="Arial CYR" w:eastAsia="Times New Roman" w:hAnsi="Arial CYR" w:cs="Arial CYR"/>
                <w:b/>
                <w:bCs/>
                <w:color w:val="000000"/>
                <w:sz w:val="16"/>
                <w:szCs w:val="16"/>
              </w:rPr>
              <w:t xml:space="preserve"> </w:t>
            </w:r>
            <w:r w:rsidRPr="00547041">
              <w:rPr>
                <w:rFonts w:ascii="Sylfaen" w:eastAsia="Times New Roman" w:hAnsi="Sylfaen" w:cs="Sylfaen"/>
                <w:b/>
                <w:bCs/>
                <w:color w:val="000000"/>
                <w:sz w:val="16"/>
                <w:szCs w:val="16"/>
              </w:rPr>
              <w:t>ხელშეწყობა</w:t>
            </w:r>
            <w:r w:rsidRPr="00547041">
              <w:rPr>
                <w:rFonts w:ascii="Arial CYR" w:eastAsia="Times New Roman" w:hAnsi="Arial CYR" w:cs="Arial CYR"/>
                <w:b/>
                <w:bCs/>
                <w:color w:val="0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9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გრანტები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52.0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03 00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დასუფთავება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გარემოს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992.7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2,753.2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914.9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1,246.7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1,246.7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44.8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454.8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428.8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156.0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156.0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780.0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852.1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852.1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1,003.8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1,003.8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735.9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852.1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852.1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1,003.8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1,003.8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240.1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1,901.1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62.8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242.9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242.9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დასუფთავება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ნარჩენების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გატანა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კეთილმოწყობისა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სამსახური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419.1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504.8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504.8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646.0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646.0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28.0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419.1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501.5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501.5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646.0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646.0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419.1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501.5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501.5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646.0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646.0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გარემოს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316.9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355.8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355.8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396.8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396.8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316.8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350.6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357.8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357.8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316.8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350.6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357.8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357.8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xml:space="preserve"> 03 02 01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sz w:val="18"/>
                <w:szCs w:val="18"/>
              </w:rPr>
            </w:pP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თუშეთის</w:t>
            </w: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დაცული</w:t>
            </w: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ლანდშაფტი</w:t>
            </w:r>
            <w:r w:rsidRPr="00547041">
              <w:rPr>
                <w:rFonts w:ascii="Arial CYR" w:eastAsia="Times New Roman" w:hAnsi="Arial CYR" w:cs="Arial CYR"/>
                <w:b/>
                <w:bCs/>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145.5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171.7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171.7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203.2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203.2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ხარჯები</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145.4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168.2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168.2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145.4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166.5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166.5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168.2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168.2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35.0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35.0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60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xml:space="preserve"> 03 02 01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sz w:val="18"/>
                <w:szCs w:val="18"/>
              </w:rPr>
            </w:pP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ტყე</w:t>
            </w:r>
            <w:r w:rsidRPr="00547041">
              <w:rPr>
                <w:rFonts w:ascii="Arial CYR" w:eastAsia="Times New Roman" w:hAnsi="Arial CYR" w:cs="Arial CYR"/>
                <w:b/>
                <w:bCs/>
                <w:sz w:val="18"/>
                <w:szCs w:val="18"/>
              </w:rPr>
              <w:t>-</w:t>
            </w:r>
            <w:r w:rsidRPr="00547041">
              <w:rPr>
                <w:rFonts w:ascii="Sylfaen" w:eastAsia="Times New Roman" w:hAnsi="Sylfaen" w:cs="Sylfaen"/>
                <w:b/>
                <w:bCs/>
                <w:sz w:val="18"/>
                <w:szCs w:val="18"/>
              </w:rPr>
              <w:t>პარკებისა</w:t>
            </w: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და</w:t>
            </w: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სასაფლაოების</w:t>
            </w: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მოვლა</w:t>
            </w:r>
            <w:r w:rsidRPr="00547041">
              <w:rPr>
                <w:rFonts w:ascii="Arial CYR" w:eastAsia="Times New Roman" w:hAnsi="Arial CYR" w:cs="Arial CYR"/>
                <w:b/>
                <w:bCs/>
                <w:sz w:val="18"/>
                <w:szCs w:val="18"/>
              </w:rPr>
              <w:t>-</w:t>
            </w:r>
            <w:r w:rsidRPr="00547041">
              <w:rPr>
                <w:rFonts w:ascii="Sylfaen" w:eastAsia="Times New Roman" w:hAnsi="Sylfaen" w:cs="Sylfaen"/>
                <w:b/>
                <w:bCs/>
                <w:sz w:val="18"/>
                <w:szCs w:val="18"/>
              </w:rPr>
              <w:t>ტარონობის</w:t>
            </w:r>
            <w:r w:rsidRPr="00547041">
              <w:rPr>
                <w:rFonts w:ascii="Arial CYR" w:eastAsia="Times New Roman" w:hAnsi="Arial CYR" w:cs="Arial CYR"/>
                <w:b/>
                <w:bCs/>
                <w:sz w:val="18"/>
                <w:szCs w:val="18"/>
              </w:rPr>
              <w:t xml:space="preserve"> </w:t>
            </w:r>
            <w:r w:rsidRPr="00547041">
              <w:rPr>
                <w:rFonts w:ascii="Sylfaen" w:eastAsia="Times New Roman" w:hAnsi="Sylfaen" w:cs="Sylfaen"/>
                <w:b/>
                <w:bCs/>
                <w:sz w:val="18"/>
                <w:szCs w:val="18"/>
              </w:rPr>
              <w:t>ცენტრი</w:t>
            </w:r>
            <w:r w:rsidRPr="00547041">
              <w:rPr>
                <w:rFonts w:ascii="Arial CYR" w:eastAsia="Times New Roman" w:hAnsi="Arial CYR" w:cs="Arial CYR"/>
                <w:b/>
                <w:bCs/>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171.4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184.1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184.1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193.6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193.6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ხარჯები</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171.4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184.1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184.1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189.6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171.4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184.1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184.1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189.6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34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კაპიტალური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დაბანდებები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გარემოს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სფეროში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240.0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1,892.6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203.9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203.9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240.0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1,892.6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203.9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203.9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03 03 01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სანიაღვრე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არხების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მოწყობა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24.3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1.4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24.3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03 03 02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ხევების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გაწმენდა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ნატანისგან</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177.7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740.2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738.5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177.7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740.2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1.7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738.5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03 03 03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სპეც</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ტექნიკისა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ინვენტარის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შეძენა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428.8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428.8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16.8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428.8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428.8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130.0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130.0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67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03 03 04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სარწყავი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არხების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ნაპირსამაგრი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ნაგებობების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მოწყობა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რეაბილიტაცია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ექსპლოატაცია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720.6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671.0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44.1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720.6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49.6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671.0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49.6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F243E"/>
                <w:sz w:val="16"/>
                <w:szCs w:val="16"/>
              </w:rPr>
            </w:pPr>
            <w:r w:rsidRPr="00547041">
              <w:rPr>
                <w:rFonts w:ascii="Arial CYR" w:eastAsia="Times New Roman" w:hAnsi="Arial CYR" w:cs="Arial CYR"/>
                <w:b/>
                <w:bCs/>
                <w:color w:val="0F243E"/>
                <w:sz w:val="16"/>
                <w:szCs w:val="16"/>
              </w:rPr>
              <w:t xml:space="preserve">            49.6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04 00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განათლება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1,806.6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3,644.6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2,081.2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1,563.4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2,359.1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2,359.1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1,587.4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2,019.7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1,834.0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2,174.0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2,174.0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1,587.4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1,834.0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1,834.0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2,174.0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2,174.0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219.2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1,624.9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247.2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1,377.7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04 01 01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სკოლამდელი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დაწესებულებების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ფუნქციონირება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1,607.1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1,854.0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1,854.0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2,195.5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2,195.5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1,587.4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1,834.0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1,834.0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2,174.0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2,174.0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1,587.4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1,834.0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1,834.0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2,174.0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2,174.0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19.7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04 01 02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სკოლამდელი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დაწესებულებების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რეაბილიტაცია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მშენებლობა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199.5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1,014.9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227.2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787.7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163.6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163.6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199.5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1,014.9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227.2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787.7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163.6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163.6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04 02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ზოგადი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განათლება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Arial CYR" w:eastAsia="Times New Roman" w:hAnsi="Arial CYR" w:cs="Arial CYR"/>
                <w:b/>
                <w:bCs/>
                <w:sz w:val="16"/>
                <w:szCs w:val="16"/>
              </w:rPr>
              <w:lastRenderedPageBreak/>
              <w:t xml:space="preserve">-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lastRenderedPageBreak/>
              <w:t xml:space="preserve">           </w:t>
            </w:r>
            <w:r w:rsidRPr="00547041">
              <w:rPr>
                <w:rFonts w:ascii="Arial CYR" w:eastAsia="Times New Roman" w:hAnsi="Arial CYR" w:cs="Arial CYR"/>
                <w:b/>
                <w:bCs/>
                <w:sz w:val="16"/>
                <w:szCs w:val="16"/>
              </w:rPr>
              <w:lastRenderedPageBreak/>
              <w:t xml:space="preserve">775.7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lastRenderedPageBreak/>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Arial CYR" w:eastAsia="Times New Roman" w:hAnsi="Arial CYR" w:cs="Arial CYR"/>
                <w:b/>
                <w:bCs/>
                <w:sz w:val="16"/>
                <w:szCs w:val="16"/>
              </w:rPr>
              <w:lastRenderedPageBreak/>
              <w:t xml:space="preserve">775.7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lastRenderedPageBreak/>
              <w:t xml:space="preserve">                 </w:t>
            </w:r>
            <w:r w:rsidRPr="00547041">
              <w:rPr>
                <w:rFonts w:ascii="Arial CYR" w:eastAsia="Times New Roman" w:hAnsi="Arial CYR" w:cs="Arial CYR"/>
                <w:b/>
                <w:bCs/>
                <w:sz w:val="16"/>
                <w:szCs w:val="16"/>
              </w:rPr>
              <w:lastRenderedPageBreak/>
              <w:t xml:space="preserve">-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lastRenderedPageBreak/>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Arial CYR" w:eastAsia="Times New Roman" w:hAnsi="Arial CYR" w:cs="Arial CYR"/>
                <w:b/>
                <w:bCs/>
                <w:sz w:val="16"/>
                <w:szCs w:val="16"/>
              </w:rPr>
              <w:lastRenderedPageBreak/>
              <w:t xml:space="preserve">-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185.7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590.0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590.0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05 00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კულტურა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ახალგაზრდობა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სპორტი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1,844.3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1,672.3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1,672.3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1,864.8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1,864.8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24.0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1,732.3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1,632.7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1,632.7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1,388.3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1,759.0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1,713.5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1,603.8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1,603.8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1,298.3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1,669.0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39.6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39.6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105.8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105.8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სპორტის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656.5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714.9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714.9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850.1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850.1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24.0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574.5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696.0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696.0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800.0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800.0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571.5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696.0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696.0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775.0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775.0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50.1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50.1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სპორტული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დაწესებულებების</w:t>
            </w:r>
            <w:r w:rsidRPr="00547041">
              <w:rPr>
                <w:rFonts w:ascii="Arial CYR" w:eastAsia="Times New Roman" w:hAnsi="Arial CYR" w:cs="Arial CYR"/>
                <w:b/>
                <w:bCs/>
                <w:sz w:val="16"/>
                <w:szCs w:val="16"/>
              </w:rPr>
              <w:br/>
              <w:t xml:space="preserve"> </w:t>
            </w:r>
            <w:r w:rsidRPr="00547041">
              <w:rPr>
                <w:rFonts w:ascii="Sylfaen" w:eastAsia="Times New Roman" w:hAnsi="Sylfaen" w:cs="Sylfaen"/>
                <w:b/>
                <w:bCs/>
                <w:sz w:val="16"/>
                <w:szCs w:val="16"/>
              </w:rPr>
              <w:t>ხელშეწყობა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571.5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714.2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714.2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799.0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799.0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24.0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571.5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696.0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696.0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775.0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775.0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571.5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696.0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696.0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775.0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775.0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67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05 01 01 01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სპორტული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ცენტრის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ხელშეწყობა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ახმეტის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მუნიციპალიტეტის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კომპლექსური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სასპორტო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173.7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332.9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332.9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393.0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393.0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24.0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16.0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173.7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318.2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318.2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378.0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378.0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173.7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318.2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318.2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14.0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67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05 01 01 02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ძიუდოს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ხელშეწყობა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ზ</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ზვიადაურის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სახელობის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ძიუდოს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სასპორტო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238.0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209.8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209.8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224.5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224.5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238.0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209.8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209.8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238.0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209.8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209.8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220.0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220.0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lastRenderedPageBreak/>
              <w:t xml:space="preserve"> 05 01 01 03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ფეხბურთის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ხელშეწყობა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საფეხბურთო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ბახტრიონი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159.8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171.5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171.5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181.5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181.5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159.8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177.0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159.8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177.0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177.0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სპორტული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ღონისძიებები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05 01 03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კაპიტალური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დაბანდებები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სპორტის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სფეროში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85.0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26.1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26.1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2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კულტურის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განვითარება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484.1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511.1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511.1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520.0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457.2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489.7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489.7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789.5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853.4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853.4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835.7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2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26.9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21.4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კულტურის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დაწესებულებების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ხელშეწყობა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863.2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863.2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853.4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853.4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853.4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853.4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835.7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835.7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კულტურის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დაწესებულებათა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გაერთიანების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ხელშეწყობა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კულტურის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ცენტრი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468.2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490.0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155.0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88.0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88.0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88.0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88.0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457.2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489.7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489.7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457.2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489.7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489.7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სამუსიკო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გაერთიანება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31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135.7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1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135.7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160.7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51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05 02 01 03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ა</w:t>
            </w:r>
            <w:r w:rsidRPr="00547041">
              <w:rPr>
                <w:rFonts w:ascii="Arial CYR" w:eastAsia="Times New Roman" w:hAnsi="Arial CYR" w:cs="Arial CYR"/>
                <w:b/>
                <w:bCs/>
                <w:sz w:val="16"/>
                <w:szCs w:val="16"/>
              </w:rPr>
              <w:t>)</w:t>
            </w:r>
            <w:r w:rsidRPr="00547041">
              <w:rPr>
                <w:rFonts w:ascii="Sylfaen" w:eastAsia="Times New Roman" w:hAnsi="Sylfaen" w:cs="Sylfaen"/>
                <w:b/>
                <w:bCs/>
                <w:sz w:val="16"/>
                <w:szCs w:val="16"/>
              </w:rPr>
              <w:t>იპ</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მამიაურის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სახელობის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სახელოვნებო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შემეცნებითი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სკოლა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207.5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207.5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210.0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210.0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31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135.7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203.0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203.0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210.0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210.0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F497D"/>
                <w:sz w:val="16"/>
                <w:szCs w:val="16"/>
              </w:rPr>
            </w:pPr>
            <w:r w:rsidRPr="00547041">
              <w:rPr>
                <w:rFonts w:ascii="Arial CYR" w:eastAsia="Times New Roman" w:hAnsi="Arial CYR" w:cs="Arial CYR"/>
                <w:b/>
                <w:bCs/>
                <w:color w:val="1F497D"/>
                <w:sz w:val="16"/>
                <w:szCs w:val="16"/>
              </w:rPr>
              <w:t xml:space="preserve">               -     </w:t>
            </w:r>
          </w:p>
        </w:tc>
      </w:tr>
      <w:tr w:rsidR="00547041" w:rsidRPr="00547041" w:rsidTr="00547041">
        <w:trPr>
          <w:trHeight w:val="31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196.6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203.0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203.0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31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კაპიტალური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დაბანდებები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კულტურის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სფეროში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15.1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16365C"/>
                <w:sz w:val="16"/>
                <w:szCs w:val="16"/>
              </w:rPr>
            </w:pPr>
            <w:r w:rsidRPr="00547041">
              <w:rPr>
                <w:rFonts w:ascii="Arial CYR" w:eastAsia="Times New Roman" w:hAnsi="Arial CYR" w:cs="Arial CYR"/>
                <w:b/>
                <w:bCs/>
                <w:color w:val="16365C"/>
                <w:sz w:val="16"/>
                <w:szCs w:val="16"/>
              </w:rPr>
              <w:t xml:space="preserve">             11.6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4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05 02 03 02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კლუბები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15.1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11.6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11.6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0000"/>
                <w:sz w:val="16"/>
                <w:szCs w:val="16"/>
              </w:rPr>
            </w:pPr>
            <w:r w:rsidRPr="00547041">
              <w:rPr>
                <w:rFonts w:ascii="Arial CYR" w:eastAsia="Times New Roman" w:hAnsi="Arial CYR" w:cs="Arial CYR"/>
                <w:b/>
                <w:bCs/>
                <w:color w:val="00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ახალგაზრდობის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მხარდაჭერა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15.8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15.8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05 04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საინფორმაციო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ცენტრი</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39.9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54.4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54.4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39.9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54.4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54.4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58.3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58.3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39.9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54.4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54.4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58.3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58.3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244062"/>
                <w:sz w:val="16"/>
                <w:szCs w:val="16"/>
              </w:rPr>
            </w:pPr>
            <w:r w:rsidRPr="00547041">
              <w:rPr>
                <w:rFonts w:ascii="Arial CYR" w:eastAsia="Times New Roman" w:hAnsi="Arial CYR" w:cs="Arial CYR"/>
                <w:b/>
                <w:bCs/>
                <w:color w:val="244062"/>
                <w:sz w:val="16"/>
                <w:szCs w:val="16"/>
              </w:rPr>
              <w:t xml:space="preserve">              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06 00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ჯანმრთელობის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სოციალური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უზრუნველყოფა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756.6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1,324.6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865.6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938.4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938.4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726.6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848.7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848.7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917.7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917.7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29.4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29.4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355.0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443.7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443.7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473.4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473.4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322.1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375.6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375.6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419.3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419.3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475.9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ჯანმრთელობის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554.2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95.2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98.5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98.5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475.4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06 01 01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საზოგადოებრივი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ჯანმრთელობისა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უსაფრთხო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გარემოს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უზრუნველყოფა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71.5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92.8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92.8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800000"/>
                <w:sz w:val="16"/>
                <w:szCs w:val="16"/>
              </w:rPr>
            </w:pP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მომუშავეთა</w:t>
            </w:r>
            <w:r w:rsidRPr="00547041">
              <w:rPr>
                <w:rFonts w:ascii="Arial CYR" w:eastAsia="Times New Roman" w:hAnsi="Arial CYR" w:cs="Arial CYR"/>
                <w:b/>
                <w:bCs/>
                <w:color w:val="800000"/>
                <w:sz w:val="16"/>
                <w:szCs w:val="16"/>
              </w:rPr>
              <w:t xml:space="preserve"> </w:t>
            </w:r>
            <w:r w:rsidRPr="00547041">
              <w:rPr>
                <w:rFonts w:ascii="Sylfaen" w:eastAsia="Times New Roman" w:hAnsi="Sylfaen" w:cs="Sylfaen"/>
                <w:b/>
                <w:bCs/>
                <w:color w:val="800000"/>
                <w:sz w:val="16"/>
                <w:szCs w:val="16"/>
              </w:rPr>
              <w:t>რიცხოვნება</w:t>
            </w:r>
            <w:r w:rsidRPr="00547041">
              <w:rPr>
                <w:rFonts w:ascii="Arial CYR" w:eastAsia="Times New Roman" w:hAnsi="Arial CYR" w:cs="Arial CYR"/>
                <w:b/>
                <w:bCs/>
                <w:color w:val="80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21.0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xml:space="preserve">            19.0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974706"/>
                <w:sz w:val="16"/>
                <w:szCs w:val="16"/>
              </w:rPr>
            </w:pPr>
            <w:r w:rsidRPr="00547041">
              <w:rPr>
                <w:rFonts w:ascii="Arial CYR" w:eastAsia="Times New Roman" w:hAnsi="Arial CYR" w:cs="Arial CYR"/>
                <w:b/>
                <w:bCs/>
                <w:color w:val="974706"/>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92.8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70.7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78.8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92.8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92.8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06 01 02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ჯანდაცვის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ობიექტების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რეაბილიტაცია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475.4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16.4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459.0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5.7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475.4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16.4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459.0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5.7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სოციალური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685.1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770.4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770.4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839.9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839.9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655.9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769.9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769.9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824.9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824.9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29.4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29.4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284.4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364.9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364.9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380.6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380.6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lastRenderedPageBreak/>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322.1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375.6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375.6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419.3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419.3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არაფინანსური</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აქტივების</w:t>
            </w: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ზრდა</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29.2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06 02 01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ავადმყოფთა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სოციალური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დაცვა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270.1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270.1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290.0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290.0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270.1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270.1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290.0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290.0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238.3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270.1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270.1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290.0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290.0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06 02 02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სოციალურად</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დაუცველი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მოსახლეობის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დახმარება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81.0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106.7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106.7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117.6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117.6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81.0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106.7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106.7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117.6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117.6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6.7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81.0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100.0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06 02 03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სტიქიური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უბედურებებით</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მიყენებული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ზიანის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ანაზღაურება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სხვა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ხარჯები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06 02 04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მოსახლეობის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ტრანსპორტით</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მომსაუხრების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პროგრამა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20.9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22.7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22.7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20.9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22.7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20.9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22.7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22.7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36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06 02 05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უმწეოთათვის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უფასო</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კვების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პროგრამა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294.6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334.3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334.3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365.0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365.0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283.8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334.3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334.3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283.8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334.3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334.3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350.0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10.8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15.0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06 02 06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ომის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მონაწილე</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ვეტერანებისა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მათი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ოჯახების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დახმარების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პროგრამა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6.1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12.3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12.3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3.5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6.1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6.1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12.3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12.3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საქონელი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და</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მომსახურება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0.1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0.6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0.6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0.6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სოციალური</w:t>
            </w: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უზრუნველყოფა</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2.8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5.5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11.7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45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4"/>
                <w:szCs w:val="14"/>
              </w:rPr>
            </w:pPr>
            <w:r w:rsidRPr="00547041">
              <w:rPr>
                <w:rFonts w:ascii="Arial CYR" w:eastAsia="Times New Roman" w:hAnsi="Arial CYR" w:cs="Arial CYR"/>
                <w:b/>
                <w:bCs/>
                <w:sz w:val="14"/>
                <w:szCs w:val="14"/>
              </w:rPr>
              <w:t xml:space="preserve"> 06 02 07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წითელი</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ჯვრის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საზოგადოების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თანადაფინანსების</w:t>
            </w:r>
            <w:r w:rsidRPr="00547041">
              <w:rPr>
                <w:rFonts w:ascii="Arial CYR" w:eastAsia="Times New Roman" w:hAnsi="Arial CYR" w:cs="Arial CYR"/>
                <w:b/>
                <w:bCs/>
                <w:sz w:val="16"/>
                <w:szCs w:val="16"/>
              </w:rPr>
              <w:t xml:space="preserve"> </w:t>
            </w:r>
            <w:r w:rsidRPr="00547041">
              <w:rPr>
                <w:rFonts w:ascii="Sylfaen" w:eastAsia="Times New Roman" w:hAnsi="Sylfaen" w:cs="Sylfaen"/>
                <w:b/>
                <w:bCs/>
                <w:sz w:val="16"/>
                <w:szCs w:val="16"/>
              </w:rPr>
              <w:t>პროგრამა</w:t>
            </w:r>
            <w:r w:rsidRPr="00547041">
              <w:rPr>
                <w:rFonts w:ascii="Arial CYR" w:eastAsia="Times New Roman" w:hAnsi="Arial CYR" w:cs="Arial CYR"/>
                <w:b/>
                <w:bCs/>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18.4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sz w:val="16"/>
                <w:szCs w:val="16"/>
              </w:rPr>
            </w:pPr>
            <w:r w:rsidRPr="00547041">
              <w:rPr>
                <w:rFonts w:ascii="Arial CYR" w:eastAsia="Times New Roman" w:hAnsi="Arial CYR" w:cs="Arial CYR"/>
                <w:b/>
                <w:bCs/>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4"/>
                <w:szCs w:val="14"/>
              </w:rPr>
            </w:pPr>
            <w:r w:rsidRPr="00547041">
              <w:rPr>
                <w:rFonts w:ascii="Arial CYR" w:eastAsia="Times New Roman" w:hAnsi="Arial CYR" w:cs="Arial CYR"/>
                <w:sz w:val="14"/>
                <w:szCs w:val="14"/>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w:t>
            </w:r>
            <w:r w:rsidRPr="00547041">
              <w:rPr>
                <w:rFonts w:ascii="Sylfaen" w:eastAsia="Times New Roman" w:hAnsi="Sylfaen" w:cs="Sylfaen"/>
                <w:b/>
                <w:bCs/>
                <w:color w:val="002060"/>
                <w:sz w:val="16"/>
                <w:szCs w:val="16"/>
              </w:rPr>
              <w:t>ხარჯები</w:t>
            </w:r>
            <w:r w:rsidRPr="00547041">
              <w:rPr>
                <w:rFonts w:ascii="Arial CYR" w:eastAsia="Times New Roman" w:hAnsi="Arial CYR" w:cs="Arial CYR"/>
                <w:b/>
                <w:bCs/>
                <w:color w:val="00206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w:t>
            </w:r>
            <w:r w:rsidRPr="00547041">
              <w:rPr>
                <w:rFonts w:ascii="Sylfaen" w:eastAsia="Times New Roman" w:hAnsi="Sylfaen" w:cs="Sylfaen"/>
                <w:b/>
                <w:bCs/>
                <w:color w:val="FF0000"/>
                <w:sz w:val="16"/>
                <w:szCs w:val="16"/>
              </w:rPr>
              <w:t>სუბსიდიები</w:t>
            </w:r>
            <w:r w:rsidRPr="00547041">
              <w:rPr>
                <w:rFonts w:ascii="Arial CYR" w:eastAsia="Times New Roman" w:hAnsi="Arial CYR" w:cs="Arial CYR"/>
                <w:b/>
                <w:bCs/>
                <w:color w:val="FF0000"/>
                <w:sz w:val="16"/>
                <w:szCs w:val="16"/>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xml:space="preserve">            30.0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FF0000"/>
                <w:sz w:val="16"/>
                <w:szCs w:val="16"/>
              </w:rPr>
            </w:pPr>
            <w:r w:rsidRPr="00547041">
              <w:rPr>
                <w:rFonts w:ascii="Arial CYR" w:eastAsia="Times New Roman" w:hAnsi="Arial CYR" w:cs="Arial CYR"/>
                <w:b/>
                <w:bCs/>
                <w:color w:val="FF0000"/>
                <w:sz w:val="16"/>
                <w:szCs w:val="16"/>
              </w:rPr>
              <w:t> </w:t>
            </w:r>
          </w:p>
        </w:tc>
      </w:tr>
      <w:tr w:rsidR="00547041" w:rsidRPr="00547041" w:rsidTr="00547041">
        <w:trPr>
          <w:trHeight w:val="255"/>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sz w:val="16"/>
                <w:szCs w:val="16"/>
              </w:rPr>
            </w:pPr>
            <w:r w:rsidRPr="00547041">
              <w:rPr>
                <w:rFonts w:ascii="Arial CYR" w:eastAsia="Times New Roman" w:hAnsi="Arial CYR" w:cs="Arial CYR"/>
                <w:sz w:val="16"/>
                <w:szCs w:val="16"/>
              </w:rPr>
              <w:t> </w:t>
            </w:r>
          </w:p>
        </w:tc>
        <w:tc>
          <w:tcPr>
            <w:tcW w:w="176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rPr>
                <w:rFonts w:ascii="Arial CYR" w:eastAsia="Times New Roman" w:hAnsi="Arial CYR" w:cs="Arial CYR"/>
                <w:b/>
                <w:bCs/>
                <w:color w:val="002060"/>
                <w:sz w:val="18"/>
                <w:szCs w:val="18"/>
              </w:rPr>
            </w:pP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არაფინანსური</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აქტივების</w:t>
            </w:r>
            <w:r w:rsidRPr="00547041">
              <w:rPr>
                <w:rFonts w:ascii="Arial CYR" w:eastAsia="Times New Roman" w:hAnsi="Arial CYR" w:cs="Arial CYR"/>
                <w:b/>
                <w:bCs/>
                <w:color w:val="002060"/>
                <w:sz w:val="18"/>
                <w:szCs w:val="18"/>
              </w:rPr>
              <w:t xml:space="preserve"> </w:t>
            </w:r>
            <w:r w:rsidRPr="00547041">
              <w:rPr>
                <w:rFonts w:ascii="Sylfaen" w:eastAsia="Times New Roman" w:hAnsi="Sylfaen" w:cs="Sylfaen"/>
                <w:b/>
                <w:bCs/>
                <w:color w:val="002060"/>
                <w:sz w:val="18"/>
                <w:szCs w:val="18"/>
              </w:rPr>
              <w:t>ზრდა</w:t>
            </w:r>
            <w:r w:rsidRPr="00547041">
              <w:rPr>
                <w:rFonts w:ascii="Arial CYR" w:eastAsia="Times New Roman" w:hAnsi="Arial CYR" w:cs="Arial CYR"/>
                <w:b/>
                <w:bCs/>
                <w:color w:val="002060"/>
                <w:sz w:val="18"/>
                <w:szCs w:val="18"/>
              </w:rPr>
              <w:t xml:space="preserve"> </w:t>
            </w:r>
          </w:p>
        </w:tc>
        <w:tc>
          <w:tcPr>
            <w:tcW w:w="413"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18.4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0.5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0.5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414"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xml:space="preserve">                 -     </w:t>
            </w:r>
          </w:p>
        </w:tc>
        <w:tc>
          <w:tcPr>
            <w:tcW w:w="396"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547041" w:rsidRPr="00547041" w:rsidRDefault="00547041" w:rsidP="00547041">
            <w:pPr>
              <w:spacing w:after="0" w:line="240" w:lineRule="auto"/>
              <w:jc w:val="center"/>
              <w:rPr>
                <w:rFonts w:ascii="Arial CYR" w:eastAsia="Times New Roman" w:hAnsi="Arial CYR" w:cs="Arial CYR"/>
                <w:b/>
                <w:bCs/>
                <w:color w:val="002060"/>
                <w:sz w:val="16"/>
                <w:szCs w:val="16"/>
              </w:rPr>
            </w:pPr>
            <w:r w:rsidRPr="00547041">
              <w:rPr>
                <w:rFonts w:ascii="Arial CYR" w:eastAsia="Times New Roman" w:hAnsi="Arial CYR" w:cs="Arial CYR"/>
                <w:b/>
                <w:bCs/>
                <w:color w:val="002060"/>
                <w:sz w:val="16"/>
                <w:szCs w:val="16"/>
              </w:rPr>
              <w:t> </w:t>
            </w:r>
          </w:p>
        </w:tc>
      </w:tr>
    </w:tbl>
    <w:p w:rsidR="00DA571E" w:rsidRPr="00F409B9" w:rsidRDefault="00DA571E" w:rsidP="00DA571E">
      <w:pPr>
        <w:jc w:val="both"/>
        <w:rPr>
          <w:rFonts w:ascii="Sylfaen" w:eastAsia="Sylfaen" w:hAnsi="Sylfaen"/>
          <w:color w:val="000000"/>
        </w:rPr>
      </w:pPr>
    </w:p>
    <w:p w:rsidR="00DA571E" w:rsidRDefault="00DA571E"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Pr="00B63FED" w:rsidRDefault="00E87C01" w:rsidP="00DA571E">
      <w:pPr>
        <w:jc w:val="both"/>
        <w:rPr>
          <w:rFonts w:ascii="Sylfaen" w:eastAsia="Sylfaen" w:hAnsi="Sylfaen"/>
          <w:noProof/>
          <w:color w:val="000000"/>
          <w:sz w:val="24"/>
          <w:szCs w:val="24"/>
          <w:lang w:val="ka-GE"/>
        </w:rPr>
      </w:pPr>
    </w:p>
    <w:p w:rsidR="00E87C01" w:rsidRPr="00B63FED" w:rsidRDefault="00282302" w:rsidP="00282302">
      <w:pPr>
        <w:spacing w:after="0" w:line="360" w:lineRule="auto"/>
        <w:rPr>
          <w:rFonts w:ascii="Sylfaen" w:hAnsi="Sylfaen"/>
          <w:b/>
          <w:sz w:val="24"/>
          <w:szCs w:val="24"/>
          <w:lang w:val="ka-GE"/>
        </w:rPr>
      </w:pPr>
      <w:r w:rsidRPr="00B63FED">
        <w:rPr>
          <w:rFonts w:ascii="Sylfaen" w:eastAsia="Sylfaen" w:hAnsi="Sylfaen"/>
          <w:noProof/>
          <w:color w:val="000000"/>
          <w:sz w:val="24"/>
          <w:szCs w:val="24"/>
          <w:lang w:val="ka-GE"/>
        </w:rPr>
        <w:t xml:space="preserve">                                                                        </w:t>
      </w:r>
      <w:r w:rsidR="00E87C01" w:rsidRPr="00B63FED">
        <w:rPr>
          <w:rFonts w:ascii="Sylfaen" w:hAnsi="Sylfaen"/>
          <w:b/>
          <w:sz w:val="24"/>
          <w:szCs w:val="24"/>
          <w:lang w:val="ka-GE"/>
        </w:rPr>
        <w:t>თავი VII</w:t>
      </w:r>
    </w:p>
    <w:p w:rsidR="00E87C01" w:rsidRPr="00B63FED" w:rsidRDefault="00E87C01" w:rsidP="00E87C01">
      <w:pPr>
        <w:jc w:val="center"/>
        <w:rPr>
          <w:rFonts w:ascii="Sylfaen" w:hAnsi="Sylfaen"/>
          <w:b/>
          <w:sz w:val="24"/>
          <w:szCs w:val="24"/>
          <w:lang w:val="ka-GE"/>
        </w:rPr>
      </w:pPr>
      <w:r w:rsidRPr="00B63FED">
        <w:rPr>
          <w:rFonts w:ascii="Sylfaen" w:hAnsi="Sylfaen"/>
          <w:b/>
          <w:sz w:val="24"/>
          <w:szCs w:val="24"/>
          <w:lang w:val="ka-GE"/>
        </w:rPr>
        <w:t>მარეგულირებელი ნორმები</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15.  </w:t>
      </w:r>
    </w:p>
    <w:p w:rsidR="00E87C01" w:rsidRPr="00B63FED" w:rsidRDefault="00A5596A" w:rsidP="00E87C01">
      <w:pPr>
        <w:spacing w:after="0" w:line="360" w:lineRule="auto"/>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მუნიციპალიტეტის 20</w:t>
      </w:r>
      <w:r w:rsidR="008902B4">
        <w:rPr>
          <w:rFonts w:ascii="Sylfaen" w:hAnsi="Sylfaen"/>
          <w:sz w:val="24"/>
          <w:szCs w:val="24"/>
        </w:rPr>
        <w:t>20</w:t>
      </w:r>
      <w:r w:rsidR="00E87C01" w:rsidRPr="00B63FED">
        <w:rPr>
          <w:rFonts w:ascii="Sylfaen" w:hAnsi="Sylfaen"/>
          <w:sz w:val="24"/>
          <w:szCs w:val="24"/>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16. </w:t>
      </w:r>
    </w:p>
    <w:p w:rsidR="00E87C01" w:rsidRPr="00B63FED" w:rsidRDefault="00A5596A" w:rsidP="00E87C01">
      <w:pPr>
        <w:pStyle w:val="abzacixml"/>
        <w:spacing w:line="360" w:lineRule="auto"/>
        <w:rPr>
          <w:rFonts w:eastAsiaTheme="minorHAnsi" w:cstheme="minorBidi"/>
          <w:sz w:val="24"/>
          <w:lang w:val="ka-GE"/>
        </w:rPr>
      </w:pPr>
      <w:r w:rsidRPr="00B63FED">
        <w:rPr>
          <w:sz w:val="24"/>
          <w:lang w:val="ka-GE"/>
        </w:rPr>
        <w:t>ახმეტის</w:t>
      </w:r>
      <w:r w:rsidR="00E87C01" w:rsidRPr="00B63FED">
        <w:rPr>
          <w:rFonts w:eastAsiaTheme="minorHAnsi" w:cstheme="minorBidi"/>
          <w:sz w:val="24"/>
          <w:lang w:val="ka-GE"/>
        </w:rPr>
        <w:t xml:space="preserve"> მუნიციპალიტეტის</w:t>
      </w:r>
      <w:r w:rsidRPr="00B63FED">
        <w:rPr>
          <w:rFonts w:eastAsiaTheme="minorHAnsi" w:cstheme="minorBidi"/>
          <w:sz w:val="24"/>
          <w:lang w:val="ka-GE"/>
        </w:rPr>
        <w:t xml:space="preserve"> </w:t>
      </w:r>
      <w:r w:rsidR="008902B4" w:rsidRPr="00B63FED">
        <w:rPr>
          <w:sz w:val="24"/>
          <w:lang w:val="ka-GE"/>
        </w:rPr>
        <w:t>20</w:t>
      </w:r>
      <w:r w:rsidR="008902B4">
        <w:rPr>
          <w:sz w:val="24"/>
        </w:rPr>
        <w:t>20</w:t>
      </w:r>
      <w:r w:rsidR="00E87C01" w:rsidRPr="00B63FED">
        <w:rPr>
          <w:rFonts w:eastAsiaTheme="minorHAnsi" w:cstheme="minorBidi"/>
          <w:sz w:val="24"/>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w:t>
      </w:r>
      <w:r w:rsidR="00282302" w:rsidRPr="00B63FED">
        <w:rPr>
          <w:rFonts w:eastAsiaTheme="minorHAnsi" w:cstheme="minorBidi"/>
          <w:sz w:val="24"/>
        </w:rPr>
        <w:t xml:space="preserve"> </w:t>
      </w:r>
      <w:r w:rsidRPr="00B63FED">
        <w:rPr>
          <w:sz w:val="24"/>
          <w:lang w:val="ka-GE"/>
        </w:rPr>
        <w:t xml:space="preserve">ახმეტის </w:t>
      </w:r>
      <w:r w:rsidR="00E87C01" w:rsidRPr="00B63FED">
        <w:rPr>
          <w:rFonts w:eastAsiaTheme="minorHAnsi" w:cstheme="minorBidi"/>
          <w:sz w:val="24"/>
          <w:lang w:val="ka-GE"/>
        </w:rPr>
        <w:t>მუნიციპალიტეტის საკრებულოს მიერ დადგენილი წესის თანახმად.</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w:t>
      </w:r>
      <w:r w:rsidRPr="00B63FED">
        <w:rPr>
          <w:rFonts w:ascii="Sylfaen" w:hAnsi="Sylfaen"/>
          <w:b/>
          <w:sz w:val="24"/>
          <w:szCs w:val="24"/>
        </w:rPr>
        <w:t>17</w:t>
      </w:r>
      <w:r w:rsidRPr="00B63FED">
        <w:rPr>
          <w:rFonts w:ascii="Sylfaen" w:hAnsi="Sylfaen"/>
          <w:b/>
          <w:sz w:val="24"/>
          <w:szCs w:val="24"/>
          <w:lang w:val="ka-GE"/>
        </w:rPr>
        <w:t>.</w:t>
      </w:r>
    </w:p>
    <w:p w:rsidR="00E87C01" w:rsidRPr="00B63FED" w:rsidRDefault="008902B4" w:rsidP="00E87C01">
      <w:pPr>
        <w:spacing w:after="0" w:line="360" w:lineRule="auto"/>
        <w:jc w:val="both"/>
        <w:rPr>
          <w:rFonts w:ascii="Sylfaen" w:hAnsi="Sylfaen"/>
          <w:sz w:val="24"/>
          <w:szCs w:val="24"/>
          <w:lang w:val="ka-GE"/>
        </w:rPr>
      </w:pPr>
      <w:r w:rsidRPr="00B63FED">
        <w:rPr>
          <w:rFonts w:ascii="Sylfaen" w:hAnsi="Sylfaen"/>
          <w:sz w:val="24"/>
          <w:szCs w:val="24"/>
          <w:lang w:val="ka-GE"/>
        </w:rPr>
        <w:t>20</w:t>
      </w:r>
      <w:r>
        <w:rPr>
          <w:rFonts w:ascii="Sylfaen" w:hAnsi="Sylfaen"/>
          <w:sz w:val="24"/>
          <w:szCs w:val="24"/>
        </w:rPr>
        <w:t>20</w:t>
      </w:r>
      <w:r w:rsidR="00E87C01" w:rsidRPr="00B63FED">
        <w:rPr>
          <w:rFonts w:ascii="Sylfaen" w:hAnsi="Sylfaen"/>
          <w:sz w:val="24"/>
          <w:szCs w:val="24"/>
          <w:lang w:val="ka-GE"/>
        </w:rPr>
        <w:t xml:space="preserve"> წლის განმავლობაში </w:t>
      </w:r>
      <w:r w:rsidR="00A5596A"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ბიუჯეტის დაფინანსებაზე მყოფი დაწესებულებებისა და ორგანიზაციების მოსამსახურეებზე დანამატები გაიცეს მათთვის შესაბამისი ბიუჯეტებით დამტკიცებული ასიგნებების ფარგლებში. </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w:t>
      </w:r>
      <w:r w:rsidR="003E6112">
        <w:rPr>
          <w:rFonts w:ascii="Sylfaen" w:hAnsi="Sylfaen"/>
          <w:b/>
          <w:sz w:val="24"/>
          <w:szCs w:val="24"/>
        </w:rPr>
        <w:t>18</w:t>
      </w:r>
      <w:r w:rsidRPr="00B63FED">
        <w:rPr>
          <w:rFonts w:ascii="Sylfaen" w:hAnsi="Sylfaen"/>
          <w:b/>
          <w:sz w:val="24"/>
          <w:szCs w:val="24"/>
          <w:lang w:val="ka-GE"/>
        </w:rPr>
        <w:t xml:space="preserve">. </w:t>
      </w:r>
    </w:p>
    <w:p w:rsidR="00E87C01" w:rsidRPr="00B63FED" w:rsidRDefault="00A5596A"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w:t>
      </w:r>
      <w:r w:rsidR="00A35622">
        <w:rPr>
          <w:rFonts w:ascii="Sylfaen" w:hAnsi="Sylfaen"/>
          <w:sz w:val="24"/>
          <w:szCs w:val="24"/>
          <w:lang w:val="ka-GE"/>
        </w:rPr>
        <w:t>მერიის</w:t>
      </w:r>
      <w:r w:rsidR="00E87C01" w:rsidRPr="00B63FED">
        <w:rPr>
          <w:rFonts w:ascii="Sylfaen" w:hAnsi="Sylfaen"/>
          <w:sz w:val="24"/>
          <w:szCs w:val="24"/>
          <w:lang w:val="ka-GE"/>
        </w:rPr>
        <w:t xml:space="preserve"> სამსახურებს კანონმდებლობით დადგენილი წესით.</w:t>
      </w:r>
    </w:p>
    <w:p w:rsidR="00E87C01" w:rsidRPr="003E6112" w:rsidRDefault="00E87C01" w:rsidP="00E87C01">
      <w:pPr>
        <w:spacing w:after="0" w:line="360" w:lineRule="auto"/>
        <w:jc w:val="both"/>
        <w:rPr>
          <w:rFonts w:ascii="Sylfaen" w:hAnsi="Sylfaen"/>
          <w:b/>
          <w:sz w:val="24"/>
          <w:szCs w:val="24"/>
          <w:lang w:val="ru-RU"/>
        </w:rPr>
      </w:pPr>
      <w:r w:rsidRPr="00B63FED">
        <w:rPr>
          <w:rFonts w:ascii="Sylfaen" w:hAnsi="Sylfaen"/>
          <w:b/>
          <w:sz w:val="24"/>
          <w:szCs w:val="24"/>
          <w:lang w:val="ka-GE"/>
        </w:rPr>
        <w:t xml:space="preserve">მუხლი </w:t>
      </w:r>
      <w:r w:rsidR="003E6112">
        <w:rPr>
          <w:rFonts w:ascii="Sylfaen" w:hAnsi="Sylfaen"/>
          <w:b/>
          <w:sz w:val="24"/>
          <w:szCs w:val="24"/>
          <w:lang w:val="ru-RU"/>
        </w:rPr>
        <w:t>19</w:t>
      </w:r>
    </w:p>
    <w:p w:rsidR="00E87C01" w:rsidRPr="0041151A" w:rsidRDefault="00E87C01" w:rsidP="00E87C01">
      <w:pPr>
        <w:spacing w:after="0" w:line="360" w:lineRule="auto"/>
        <w:ind w:right="176"/>
        <w:jc w:val="both"/>
        <w:rPr>
          <w:rFonts w:ascii="Sylfaen" w:hAnsi="Sylfaen"/>
          <w:sz w:val="24"/>
          <w:szCs w:val="24"/>
          <w:lang w:val="ka-GE"/>
        </w:rPr>
      </w:pPr>
      <w:bookmarkStart w:id="1" w:name="_GoBack"/>
      <w:r w:rsidRPr="0041151A">
        <w:rPr>
          <w:rFonts w:ascii="Sylfaen" w:hAnsi="Sylfaen"/>
          <w:sz w:val="24"/>
          <w:szCs w:val="24"/>
          <w:lang w:val="ka-GE"/>
        </w:rPr>
        <w:t>1.</w:t>
      </w:r>
      <w:r w:rsidR="00A5596A" w:rsidRPr="0041151A">
        <w:rPr>
          <w:rFonts w:ascii="Sylfaen" w:hAnsi="Sylfaen"/>
          <w:sz w:val="24"/>
          <w:szCs w:val="24"/>
          <w:lang w:val="ka-GE"/>
        </w:rPr>
        <w:t xml:space="preserve"> ახმეტის </w:t>
      </w:r>
      <w:r w:rsidRPr="0041151A">
        <w:rPr>
          <w:rFonts w:ascii="Sylfaen" w:hAnsi="Sylfaen"/>
          <w:sz w:val="24"/>
          <w:szCs w:val="24"/>
          <w:lang w:val="ka-GE"/>
        </w:rPr>
        <w:t xml:space="preserve">მუნიციპალიტეტის სტრუქტურულმა ერთეულებმა, ყოველი თვის დასრულებიდან 3 სამუშაო დღის ვადაში </w:t>
      </w:r>
      <w:r w:rsidR="00A5596A" w:rsidRPr="0041151A">
        <w:rPr>
          <w:rFonts w:ascii="Sylfaen" w:hAnsi="Sylfaen"/>
          <w:sz w:val="24"/>
          <w:szCs w:val="24"/>
          <w:lang w:val="ka-GE"/>
        </w:rPr>
        <w:t>ახმეტის</w:t>
      </w:r>
      <w:r w:rsidRPr="0041151A">
        <w:rPr>
          <w:rFonts w:ascii="Sylfaen" w:hAnsi="Sylfaen"/>
          <w:sz w:val="24"/>
          <w:szCs w:val="24"/>
          <w:lang w:val="ka-GE"/>
        </w:rPr>
        <w:t xml:space="preserve"> მუნიციპალიტეტის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w:t>
      </w:r>
      <w:r w:rsidRPr="0041151A">
        <w:rPr>
          <w:rFonts w:ascii="Sylfaen" w:hAnsi="Sylfaen"/>
          <w:sz w:val="24"/>
          <w:szCs w:val="24"/>
          <w:lang w:val="ka-GE"/>
        </w:rPr>
        <w:lastRenderedPageBreak/>
        <w:t>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E87C01" w:rsidRPr="0041151A" w:rsidRDefault="00E87C01" w:rsidP="00E87C01">
      <w:pPr>
        <w:spacing w:after="0" w:line="360" w:lineRule="auto"/>
        <w:jc w:val="both"/>
        <w:rPr>
          <w:rFonts w:ascii="Sylfaen" w:hAnsi="Sylfaen"/>
          <w:b/>
          <w:sz w:val="24"/>
          <w:szCs w:val="24"/>
          <w:lang w:val="ka-GE"/>
        </w:rPr>
      </w:pPr>
      <w:r w:rsidRPr="0041151A">
        <w:rPr>
          <w:rFonts w:ascii="Sylfaen" w:hAnsi="Sylfaen"/>
          <w:sz w:val="24"/>
          <w:szCs w:val="24"/>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bookmarkEnd w:id="1"/>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20</w:t>
      </w:r>
      <w:r w:rsidRPr="00B63FED">
        <w:rPr>
          <w:rFonts w:ascii="Sylfaen" w:hAnsi="Sylfaen"/>
          <w:b/>
          <w:sz w:val="24"/>
          <w:szCs w:val="24"/>
          <w:lang w:val="ka-GE"/>
        </w:rPr>
        <w:t xml:space="preserve">. </w:t>
      </w:r>
    </w:p>
    <w:p w:rsidR="00E87C01" w:rsidRPr="00F13C73" w:rsidRDefault="00E87C01" w:rsidP="00E87C01">
      <w:pPr>
        <w:spacing w:after="0" w:line="360" w:lineRule="auto"/>
        <w:ind w:right="176"/>
        <w:jc w:val="both"/>
        <w:rPr>
          <w:rFonts w:ascii="Sylfaen" w:hAnsi="Sylfaen"/>
          <w:sz w:val="24"/>
          <w:lang w:val="ka-GE"/>
        </w:rPr>
      </w:pPr>
      <w:r w:rsidRPr="00F13C73">
        <w:rPr>
          <w:rFonts w:ascii="Sylfaen" w:hAnsi="Sylfaen"/>
          <w:sz w:val="24"/>
          <w:lang w:val="ka-GE"/>
        </w:rPr>
        <w:t xml:space="preserve">პროგრამებისა და ქვეპროგრამების განმახორციელებელი ორგანიზაციების ნუსხა   დამტკიცდეს მუნიციპალიტეტის </w:t>
      </w:r>
      <w:r>
        <w:rPr>
          <w:rFonts w:ascii="Sylfaen" w:hAnsi="Sylfaen"/>
          <w:sz w:val="24"/>
          <w:lang w:val="ka-GE"/>
        </w:rPr>
        <w:t>მერის</w:t>
      </w:r>
      <w:r w:rsidRPr="00F13C73">
        <w:rPr>
          <w:rFonts w:ascii="Sylfaen" w:hAnsi="Sylfaen"/>
          <w:sz w:val="24"/>
          <w:lang w:val="ka-GE"/>
        </w:rPr>
        <w:t xml:space="preserve"> მიერ და მასვე მიენიჭოს ცვლილებების შეტანის უფლებამოსილება.</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21</w:t>
      </w:r>
      <w:r w:rsidRPr="00B63FED">
        <w:rPr>
          <w:rFonts w:ascii="Sylfaen" w:hAnsi="Sylfaen"/>
          <w:b/>
          <w:sz w:val="24"/>
          <w:szCs w:val="24"/>
          <w:lang w:val="ka-GE"/>
        </w:rPr>
        <w:t xml:space="preserve">. </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მუნიციპალიტეტის</w:t>
      </w:r>
      <w:r w:rsidR="00AF4F59" w:rsidRPr="00B63FED">
        <w:rPr>
          <w:rFonts w:ascii="Sylfaen" w:hAnsi="Sylfaen"/>
          <w:sz w:val="24"/>
          <w:szCs w:val="24"/>
          <w:lang w:val="ka-GE"/>
        </w:rPr>
        <w:t xml:space="preserve"> </w:t>
      </w:r>
      <w:r w:rsidR="00886F7A" w:rsidRPr="00B63FED">
        <w:rPr>
          <w:rFonts w:ascii="Sylfaen" w:hAnsi="Sylfaen"/>
          <w:sz w:val="24"/>
          <w:szCs w:val="24"/>
          <w:lang w:val="ka-GE"/>
        </w:rPr>
        <w:t>20</w:t>
      </w:r>
      <w:r w:rsidR="00886F7A">
        <w:rPr>
          <w:rFonts w:ascii="Sylfaen" w:hAnsi="Sylfaen"/>
          <w:sz w:val="24"/>
          <w:szCs w:val="24"/>
        </w:rPr>
        <w:t>20</w:t>
      </w:r>
      <w:r w:rsidRPr="00B63FED">
        <w:rPr>
          <w:rFonts w:ascii="Sylfaen" w:hAnsi="Sylfaen"/>
          <w:sz w:val="24"/>
          <w:szCs w:val="24"/>
          <w:lang w:val="ka-GE"/>
        </w:rPr>
        <w:t xml:space="preserve"> წლის ბიუჯეტით გათვალისწინებული პროგრამული კოდი 01</w:t>
      </w:r>
      <w:r w:rsidR="00AE3E3C">
        <w:rPr>
          <w:rFonts w:ascii="Sylfaen" w:hAnsi="Sylfaen"/>
          <w:sz w:val="24"/>
          <w:szCs w:val="24"/>
        </w:rPr>
        <w:t xml:space="preserve"> </w:t>
      </w:r>
      <w:r w:rsidR="00886F7A">
        <w:rPr>
          <w:rFonts w:ascii="Sylfaen" w:hAnsi="Sylfaen"/>
          <w:sz w:val="24"/>
          <w:szCs w:val="24"/>
        </w:rPr>
        <w:t>02 03</w:t>
      </w:r>
      <w:r w:rsidRPr="00B63FED">
        <w:rPr>
          <w:rFonts w:ascii="Sylfaen" w:hAnsi="Sylfaen"/>
          <w:sz w:val="24"/>
          <w:szCs w:val="24"/>
          <w:lang w:val="ka-GE"/>
        </w:rPr>
        <w:t>-დან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B63FED">
        <w:rPr>
          <w:sz w:val="24"/>
          <w:szCs w:val="24"/>
          <w:lang w:val="ka-GE"/>
        </w:rPr>
        <w:t xml:space="preserve"> </w:t>
      </w:r>
      <w:r w:rsidRPr="00B63FED">
        <w:rPr>
          <w:rFonts w:ascii="Sylfaen" w:hAnsi="Sylfaen"/>
          <w:sz w:val="24"/>
          <w:szCs w:val="24"/>
          <w:lang w:val="ka-GE"/>
        </w:rPr>
        <w:t>კანონმდებლობით დადგენილი</w:t>
      </w:r>
      <w:r w:rsidRPr="00B63FED">
        <w:rPr>
          <w:sz w:val="24"/>
          <w:szCs w:val="24"/>
          <w:lang w:val="ka-GE"/>
        </w:rPr>
        <w:t xml:space="preserve"> </w:t>
      </w:r>
      <w:r w:rsidRPr="00B63FED">
        <w:rPr>
          <w:rFonts w:ascii="Sylfaen" w:hAnsi="Sylfaen"/>
          <w:sz w:val="24"/>
          <w:szCs w:val="24"/>
          <w:lang w:val="ka-GE"/>
        </w:rPr>
        <w:t>წესით</w:t>
      </w:r>
      <w:r w:rsidRPr="00B63FED">
        <w:rPr>
          <w:sz w:val="24"/>
          <w:szCs w:val="24"/>
          <w:lang w:val="ka-GE"/>
        </w:rPr>
        <w:t xml:space="preserve"> </w:t>
      </w:r>
      <w:r w:rsidRPr="00B63FED">
        <w:rPr>
          <w:rFonts w:ascii="Sylfaen" w:hAnsi="Sylfaen"/>
          <w:sz w:val="24"/>
          <w:szCs w:val="24"/>
          <w:lang w:val="ka-GE"/>
        </w:rPr>
        <w:t>იძულებით</w:t>
      </w:r>
      <w:r w:rsidRPr="00B63FED">
        <w:rPr>
          <w:sz w:val="24"/>
          <w:szCs w:val="24"/>
          <w:lang w:val="ka-GE"/>
        </w:rPr>
        <w:t xml:space="preserve"> </w:t>
      </w:r>
      <w:r w:rsidRPr="00B63FED">
        <w:rPr>
          <w:rFonts w:ascii="Sylfaen" w:hAnsi="Sylfaen"/>
          <w:sz w:val="24"/>
          <w:szCs w:val="24"/>
          <w:lang w:val="ka-GE"/>
        </w:rPr>
        <w:t>ჩამოჭრილი</w:t>
      </w:r>
      <w:r w:rsidRPr="00B63FED">
        <w:rPr>
          <w:sz w:val="24"/>
          <w:szCs w:val="24"/>
          <w:lang w:val="ka-GE"/>
        </w:rPr>
        <w:t xml:space="preserve"> </w:t>
      </w:r>
      <w:r w:rsidRPr="00B63FED">
        <w:rPr>
          <w:rFonts w:ascii="Sylfaen" w:hAnsi="Sylfaen"/>
          <w:sz w:val="24"/>
          <w:szCs w:val="24"/>
          <w:lang w:val="ka-GE"/>
        </w:rPr>
        <w:t xml:space="preserve">თანხები და მუნიციპალიტეტის მიერ აღიარებული ვალდებულებები. </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 xml:space="preserve">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 </w:t>
      </w:r>
      <w:r w:rsidR="00886F7A" w:rsidRPr="00B63FED">
        <w:rPr>
          <w:rFonts w:ascii="Sylfaen" w:hAnsi="Sylfaen"/>
          <w:sz w:val="24"/>
          <w:szCs w:val="24"/>
          <w:lang w:val="ka-GE"/>
        </w:rPr>
        <w:t>20</w:t>
      </w:r>
      <w:r w:rsidR="00886F7A">
        <w:rPr>
          <w:rFonts w:ascii="Sylfaen" w:hAnsi="Sylfaen"/>
          <w:sz w:val="24"/>
          <w:szCs w:val="24"/>
        </w:rPr>
        <w:t>20</w:t>
      </w:r>
      <w:r w:rsidRPr="00B63FED">
        <w:rPr>
          <w:rFonts w:ascii="Sylfaen" w:hAnsi="Sylfaen"/>
          <w:sz w:val="24"/>
          <w:szCs w:val="24"/>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22</w:t>
      </w:r>
      <w:r w:rsidRPr="00B63FED">
        <w:rPr>
          <w:rFonts w:ascii="Sylfaen" w:hAnsi="Sylfaen"/>
          <w:b/>
          <w:sz w:val="24"/>
          <w:szCs w:val="24"/>
          <w:lang w:val="ka-GE"/>
        </w:rPr>
        <w:t xml:space="preserve">. </w:t>
      </w:r>
    </w:p>
    <w:p w:rsidR="00E87C01" w:rsidRPr="00F13C73" w:rsidRDefault="00E87C01" w:rsidP="00E87C01">
      <w:pPr>
        <w:spacing w:after="0" w:line="360" w:lineRule="auto"/>
        <w:ind w:right="176"/>
        <w:jc w:val="both"/>
        <w:rPr>
          <w:rFonts w:ascii="Sylfaen" w:hAnsi="Sylfaen"/>
          <w:sz w:val="24"/>
          <w:lang w:val="ka-GE"/>
        </w:rPr>
      </w:pPr>
      <w:r w:rsidRPr="00F13C73">
        <w:rPr>
          <w:rFonts w:ascii="Sylfaen" w:hAnsi="Sylfaen"/>
          <w:sz w:val="24"/>
          <w:lang w:val="ka-GE"/>
        </w:rPr>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DC24E9">
        <w:rPr>
          <w:rFonts w:ascii="Sylfaen" w:hAnsi="Sylfaen"/>
          <w:sz w:val="24"/>
          <w:lang w:val="ka-GE"/>
        </w:rPr>
        <w:t>ახმეტის</w:t>
      </w:r>
      <w:r w:rsidRPr="00F13C73">
        <w:rPr>
          <w:rFonts w:ascii="Sylfaen" w:hAnsi="Sylfaen"/>
          <w:sz w:val="24"/>
          <w:lang w:val="ka-GE"/>
        </w:rPr>
        <w:t xml:space="preserve"> მუნიციპალიტეტის</w:t>
      </w:r>
      <w:r>
        <w:rPr>
          <w:rFonts w:ascii="Sylfaen" w:hAnsi="Sylfaen"/>
          <w:sz w:val="24"/>
          <w:lang w:val="ka-GE"/>
        </w:rPr>
        <w:t xml:space="preserve"> </w:t>
      </w:r>
      <w:r w:rsidR="00886F7A" w:rsidRPr="00B63FED">
        <w:rPr>
          <w:rFonts w:ascii="Sylfaen" w:hAnsi="Sylfaen"/>
          <w:sz w:val="24"/>
          <w:szCs w:val="24"/>
          <w:lang w:val="ka-GE"/>
        </w:rPr>
        <w:t>20</w:t>
      </w:r>
      <w:r w:rsidR="00886F7A">
        <w:rPr>
          <w:rFonts w:ascii="Sylfaen" w:hAnsi="Sylfaen"/>
          <w:sz w:val="24"/>
          <w:szCs w:val="24"/>
        </w:rPr>
        <w:t>20</w:t>
      </w:r>
      <w:r w:rsidRPr="00F13C73">
        <w:rPr>
          <w:rFonts w:ascii="Sylfaen" w:hAnsi="Sylfaen"/>
          <w:sz w:val="24"/>
          <w:lang w:val="ka-GE"/>
        </w:rPr>
        <w:t xml:space="preserve"> წლის ბიუჯეტის კვარტალური განწერა საბიუჯეტო კლასიფიკაციის შესაბამისად.</w:t>
      </w:r>
    </w:p>
    <w:p w:rsidR="00E87C01" w:rsidRPr="006A49DB" w:rsidRDefault="00E87C01" w:rsidP="00E87C01">
      <w:pPr>
        <w:spacing w:after="0" w:line="360" w:lineRule="auto"/>
        <w:jc w:val="both"/>
        <w:rPr>
          <w:rFonts w:ascii="Sylfaen" w:hAnsi="Sylfaen"/>
          <w:b/>
          <w:sz w:val="24"/>
          <w:szCs w:val="24"/>
          <w:lang w:val="ka-GE"/>
        </w:rPr>
      </w:pPr>
      <w:r w:rsidRPr="006A49DB">
        <w:rPr>
          <w:rFonts w:ascii="Sylfaen" w:hAnsi="Sylfaen"/>
          <w:b/>
          <w:sz w:val="24"/>
          <w:szCs w:val="24"/>
          <w:lang w:val="ka-GE"/>
        </w:rPr>
        <w:t>მუხლი 2</w:t>
      </w:r>
      <w:r w:rsidR="003E6112" w:rsidRPr="006A49DB">
        <w:rPr>
          <w:rFonts w:ascii="Sylfaen" w:hAnsi="Sylfaen"/>
          <w:b/>
          <w:sz w:val="24"/>
          <w:szCs w:val="24"/>
          <w:lang w:val="ka-GE"/>
        </w:rPr>
        <w:t>3</w:t>
      </w:r>
      <w:r w:rsidRPr="006A49DB">
        <w:rPr>
          <w:rFonts w:ascii="Sylfaen" w:hAnsi="Sylfaen"/>
          <w:b/>
          <w:sz w:val="24"/>
          <w:szCs w:val="24"/>
          <w:lang w:val="ka-GE"/>
        </w:rPr>
        <w:t xml:space="preserve">. </w:t>
      </w:r>
    </w:p>
    <w:p w:rsidR="00282302" w:rsidRDefault="00E87C01" w:rsidP="009C62EE">
      <w:pPr>
        <w:jc w:val="both"/>
        <w:rPr>
          <w:rFonts w:ascii="Sylfaen" w:hAnsi="Sylfaen"/>
          <w:sz w:val="24"/>
          <w:lang w:val="ka-GE"/>
        </w:rPr>
      </w:pPr>
      <w:r w:rsidRPr="00F13C73">
        <w:rPr>
          <w:rFonts w:ascii="Sylfaen" w:hAnsi="Sylfaen"/>
          <w:sz w:val="24"/>
          <w:lang w:val="ka-GE"/>
        </w:rPr>
        <w:t xml:space="preserve">საქართველოს სახელმწიფო ბიუჯეტიდან გამოყოფილი მიზნობრივი ტრანსფერი </w:t>
      </w:r>
      <w:r w:rsidR="00886F7A">
        <w:rPr>
          <w:rFonts w:ascii="Sylfaen" w:hAnsi="Sylfaen"/>
          <w:sz w:val="24"/>
        </w:rPr>
        <w:t>150</w:t>
      </w:r>
      <w:r w:rsidR="00D94C68">
        <w:rPr>
          <w:rFonts w:ascii="Sylfaen" w:hAnsi="Sylfaen"/>
          <w:sz w:val="24"/>
          <w:lang w:val="ka-GE"/>
        </w:rPr>
        <w:t>,0</w:t>
      </w:r>
      <w:r w:rsidRPr="00F13C73">
        <w:rPr>
          <w:rFonts w:ascii="Sylfaen" w:hAnsi="Sylfaen"/>
          <w:sz w:val="24"/>
          <w:lang w:val="ka-GE"/>
        </w:rPr>
        <w:t xml:space="preserve"> ათასი ლარი </w:t>
      </w:r>
      <w:r w:rsidRPr="00282302">
        <w:rPr>
          <w:rFonts w:ascii="Sylfaen" w:hAnsi="Sylfaen"/>
          <w:sz w:val="24"/>
          <w:lang w:val="ka-GE"/>
        </w:rPr>
        <w:t>მიიმართოს</w:t>
      </w:r>
    </w:p>
    <w:p w:rsidR="00282302" w:rsidRPr="008E5A02" w:rsidRDefault="00282302" w:rsidP="009C62EE">
      <w:pPr>
        <w:pStyle w:val="ListParagraph"/>
        <w:jc w:val="both"/>
        <w:rPr>
          <w:rFonts w:ascii="Sylfaen" w:eastAsia="Sylfaen" w:hAnsi="Sylfaen"/>
          <w:sz w:val="24"/>
          <w:szCs w:val="24"/>
        </w:rPr>
      </w:pPr>
      <w:r w:rsidRPr="008E5A02">
        <w:rPr>
          <w:rFonts w:ascii="Sylfaen" w:eastAsia="Sylfaen" w:hAnsi="Sylfaen" w:cs="Sylfaen"/>
          <w:sz w:val="24"/>
          <w:szCs w:val="24"/>
          <w:lang w:val="ka-GE"/>
        </w:rPr>
        <w:t>ა</w:t>
      </w:r>
      <w:r w:rsidRPr="008E5A02">
        <w:rPr>
          <w:rFonts w:ascii="Sylfaen" w:eastAsia="Sylfaen" w:hAnsi="Sylfaen"/>
          <w:sz w:val="24"/>
          <w:szCs w:val="24"/>
          <w:lang w:val="ka-GE"/>
        </w:rPr>
        <w:t xml:space="preserve">) </w:t>
      </w:r>
      <w:r w:rsidRPr="008E5A02">
        <w:rPr>
          <w:rFonts w:ascii="Sylfaen" w:hAnsi="Sylfaen" w:cs="Sylfaen"/>
          <w:sz w:val="24"/>
          <w:szCs w:val="24"/>
          <w:u w:color="FF0000"/>
          <w:lang w:val="ka-GE"/>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Pr="008E5A02">
        <w:rPr>
          <w:rFonts w:ascii="Sylfaen" w:hAnsi="Sylfaen" w:cs="Sylfaen"/>
          <w:sz w:val="24"/>
          <w:szCs w:val="24"/>
          <w:u w:color="FF0000"/>
        </w:rPr>
        <w:t>7</w:t>
      </w:r>
      <w:r w:rsidR="008E5A02" w:rsidRPr="008E5A02">
        <w:rPr>
          <w:rFonts w:ascii="Sylfaen" w:hAnsi="Sylfaen" w:cs="Sylfaen"/>
          <w:sz w:val="24"/>
          <w:szCs w:val="24"/>
          <w:u w:color="FF0000"/>
        </w:rPr>
        <w:t>2</w:t>
      </w:r>
      <w:r w:rsidRPr="008E5A02">
        <w:rPr>
          <w:rFonts w:ascii="Sylfaen" w:hAnsi="Sylfaen" w:cs="Sylfaen"/>
          <w:sz w:val="24"/>
          <w:szCs w:val="24"/>
          <w:u w:color="FF0000"/>
          <w:lang w:val="ka-GE"/>
        </w:rPr>
        <w:t>,</w:t>
      </w:r>
      <w:r w:rsidR="008E5A02" w:rsidRPr="008E5A02">
        <w:rPr>
          <w:rFonts w:ascii="Sylfaen" w:hAnsi="Sylfaen" w:cs="Sylfaen"/>
          <w:sz w:val="24"/>
          <w:szCs w:val="24"/>
          <w:u w:color="FF0000"/>
        </w:rPr>
        <w:t>8</w:t>
      </w:r>
      <w:r w:rsidRPr="008E5A02">
        <w:rPr>
          <w:rFonts w:ascii="Sylfaen" w:hAnsi="Sylfaen" w:cs="Sylfaen"/>
          <w:sz w:val="24"/>
          <w:szCs w:val="24"/>
          <w:u w:color="FF0000"/>
          <w:lang w:val="ka-GE"/>
        </w:rPr>
        <w:t xml:space="preserve"> </w:t>
      </w:r>
      <w:r w:rsidRPr="008E5A02">
        <w:rPr>
          <w:rFonts w:ascii="Sylfaen" w:eastAsia="Sylfaen" w:hAnsi="Sylfaen"/>
          <w:sz w:val="24"/>
          <w:szCs w:val="24"/>
          <w:lang w:val="ka-GE"/>
        </w:rPr>
        <w:t>ათასი ლარი</w:t>
      </w:r>
      <w:r w:rsidR="008E5A02">
        <w:rPr>
          <w:rFonts w:ascii="Sylfaen" w:eastAsia="Sylfaen" w:hAnsi="Sylfaen"/>
          <w:sz w:val="24"/>
          <w:szCs w:val="24"/>
        </w:rPr>
        <w:t>;</w:t>
      </w:r>
    </w:p>
    <w:p w:rsidR="00282302" w:rsidRPr="008E5A02" w:rsidRDefault="00282302" w:rsidP="009C62EE">
      <w:pPr>
        <w:pStyle w:val="ListParagraph"/>
        <w:jc w:val="both"/>
        <w:rPr>
          <w:rFonts w:ascii="Sylfaen" w:eastAsia="Sylfaen" w:hAnsi="Sylfaen"/>
          <w:sz w:val="24"/>
          <w:szCs w:val="24"/>
          <w:lang w:val="ka-GE"/>
        </w:rPr>
      </w:pPr>
      <w:r w:rsidRPr="008E5A02">
        <w:rPr>
          <w:rFonts w:ascii="Sylfaen" w:eastAsia="Sylfaen" w:hAnsi="Sylfaen" w:cs="Sylfaen"/>
          <w:sz w:val="24"/>
          <w:szCs w:val="24"/>
          <w:lang w:val="ka-GE"/>
        </w:rPr>
        <w:lastRenderedPageBreak/>
        <w:t>ბ</w:t>
      </w:r>
      <w:r w:rsidRPr="008E5A02">
        <w:rPr>
          <w:rFonts w:ascii="Sylfaen" w:eastAsia="Sylfaen" w:hAnsi="Sylfaen"/>
          <w:sz w:val="24"/>
          <w:szCs w:val="24"/>
          <w:lang w:val="ka-GE"/>
        </w:rPr>
        <w:t xml:space="preserve">) </w:t>
      </w:r>
      <w:r w:rsidRPr="008E5A02">
        <w:rPr>
          <w:rFonts w:ascii="Sylfaen" w:hAnsi="Sylfaen" w:cs="Sylfaen"/>
          <w:sz w:val="24"/>
          <w:szCs w:val="24"/>
          <w:u w:color="FF0000"/>
          <w:lang w:val="ka-GE"/>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886F7A">
        <w:rPr>
          <w:rFonts w:ascii="Sylfaen" w:hAnsi="Sylfaen" w:cs="Sylfaen"/>
          <w:sz w:val="24"/>
          <w:szCs w:val="24"/>
          <w:u w:color="FF0000"/>
        </w:rPr>
        <w:t>77</w:t>
      </w:r>
      <w:r w:rsidR="008E5A02">
        <w:rPr>
          <w:rFonts w:ascii="Sylfaen" w:hAnsi="Sylfaen" w:cs="Sylfaen"/>
          <w:sz w:val="24"/>
          <w:szCs w:val="24"/>
          <w:u w:color="FF0000"/>
        </w:rPr>
        <w:t>.2</w:t>
      </w:r>
      <w:r w:rsidRPr="008E5A02">
        <w:rPr>
          <w:rFonts w:ascii="Sylfaen" w:hAnsi="Sylfaen" w:cs="Sylfaen"/>
          <w:sz w:val="24"/>
          <w:szCs w:val="24"/>
          <w:u w:color="FF0000"/>
          <w:lang w:val="ka-GE"/>
        </w:rPr>
        <w:t xml:space="preserve"> </w:t>
      </w:r>
      <w:r w:rsidRPr="008E5A02">
        <w:rPr>
          <w:rFonts w:ascii="Sylfaen" w:eastAsia="Sylfaen" w:hAnsi="Sylfaen"/>
          <w:sz w:val="24"/>
          <w:szCs w:val="24"/>
          <w:lang w:val="ka-GE"/>
        </w:rPr>
        <w:t>ათასი ლარი</w:t>
      </w:r>
      <w:r w:rsidR="008E5A02">
        <w:rPr>
          <w:rFonts w:ascii="Sylfaen" w:eastAsia="Sylfaen" w:hAnsi="Sylfaen"/>
          <w:sz w:val="24"/>
          <w:szCs w:val="24"/>
          <w:lang w:val="ka-GE"/>
        </w:rPr>
        <w:t>.</w:t>
      </w:r>
    </w:p>
    <w:p w:rsidR="001A435B" w:rsidRPr="00B63FED" w:rsidRDefault="001A435B" w:rsidP="001A435B">
      <w:pPr>
        <w:rPr>
          <w:rFonts w:ascii="Sylfaen" w:hAnsi="Sylfaen"/>
          <w:b/>
          <w:lang w:val="ka-GE"/>
        </w:rPr>
      </w:pPr>
      <w:r w:rsidRPr="00B63FED">
        <w:rPr>
          <w:rFonts w:ascii="Sylfaen" w:hAnsi="Sylfaen"/>
          <w:b/>
          <w:lang w:val="ka-GE"/>
        </w:rPr>
        <w:t>მუხლი</w:t>
      </w:r>
      <w:r w:rsidR="003E6112">
        <w:rPr>
          <w:rFonts w:ascii="Sylfaen" w:hAnsi="Sylfaen"/>
          <w:b/>
          <w:lang w:val="ka-GE"/>
        </w:rPr>
        <w:t xml:space="preserve"> 24</w:t>
      </w:r>
      <w:r w:rsidRPr="00B63FED">
        <w:rPr>
          <w:rFonts w:ascii="Sylfaen" w:hAnsi="Sylfaen"/>
          <w:b/>
          <w:lang w:val="ka-GE"/>
        </w:rPr>
        <w:t xml:space="preserve">. </w:t>
      </w:r>
    </w:p>
    <w:p w:rsidR="001A435B" w:rsidRPr="009C62EE" w:rsidRDefault="001A435B" w:rsidP="009C62EE">
      <w:pPr>
        <w:jc w:val="both"/>
        <w:rPr>
          <w:rFonts w:ascii="Sylfaen" w:eastAsia="Sylfaen" w:hAnsi="Sylfaen"/>
          <w:color w:val="FF0000"/>
          <w:sz w:val="24"/>
          <w:szCs w:val="24"/>
          <w:lang w:val="ka-GE"/>
        </w:rPr>
      </w:pPr>
      <w:r w:rsidRPr="009C62EE">
        <w:rPr>
          <w:rFonts w:ascii="Sylfaen" w:eastAsia="Sylfaen" w:hAnsi="Sylfaen" w:cs="Sylfaen"/>
          <w:sz w:val="24"/>
          <w:szCs w:val="24"/>
          <w:lang w:val="ka-GE"/>
        </w:rPr>
        <w:t>მოსახლეობის</w:t>
      </w:r>
      <w:r w:rsidRPr="009C62EE">
        <w:rPr>
          <w:rFonts w:ascii="Sylfaen" w:eastAsia="Sylfaen" w:hAnsi="Sylfaen"/>
          <w:sz w:val="24"/>
          <w:szCs w:val="24"/>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 2</w:t>
      </w:r>
      <w:r w:rsidR="003E6112">
        <w:rPr>
          <w:rFonts w:ascii="Sylfaen" w:hAnsi="Sylfaen"/>
          <w:b/>
          <w:sz w:val="24"/>
          <w:szCs w:val="24"/>
          <w:lang w:val="ka-GE"/>
        </w:rPr>
        <w:t>5</w:t>
      </w:r>
      <w:r w:rsidRPr="00B63FED">
        <w:rPr>
          <w:rFonts w:ascii="Sylfaen" w:hAnsi="Sylfaen"/>
          <w:b/>
          <w:sz w:val="24"/>
          <w:szCs w:val="24"/>
          <w:lang w:val="ka-GE"/>
        </w:rPr>
        <w:t xml:space="preserve">. </w:t>
      </w:r>
    </w:p>
    <w:p w:rsidR="00E87C01" w:rsidRPr="00B63FED" w:rsidRDefault="00886F7A" w:rsidP="00E87C01">
      <w:pPr>
        <w:spacing w:after="0" w:line="360" w:lineRule="auto"/>
        <w:ind w:right="176"/>
        <w:jc w:val="both"/>
        <w:rPr>
          <w:rFonts w:ascii="Sylfaen" w:hAnsi="Sylfaen"/>
          <w:b/>
          <w:sz w:val="24"/>
          <w:szCs w:val="24"/>
          <w:lang w:val="ka-GE"/>
        </w:rPr>
      </w:pPr>
      <w:r w:rsidRPr="00B63FED">
        <w:rPr>
          <w:rFonts w:ascii="Sylfaen" w:hAnsi="Sylfaen"/>
          <w:sz w:val="24"/>
          <w:szCs w:val="24"/>
          <w:lang w:val="ka-GE"/>
        </w:rPr>
        <w:t>20</w:t>
      </w:r>
      <w:r>
        <w:rPr>
          <w:rFonts w:ascii="Sylfaen" w:hAnsi="Sylfaen"/>
          <w:sz w:val="24"/>
          <w:szCs w:val="24"/>
        </w:rPr>
        <w:t>20</w:t>
      </w:r>
      <w:r w:rsidR="00E87C01" w:rsidRPr="00B63FED">
        <w:rPr>
          <w:rFonts w:ascii="Sylfaen" w:hAnsi="Sylfaen"/>
          <w:sz w:val="24"/>
          <w:szCs w:val="24"/>
          <w:lang w:val="ka-GE"/>
        </w:rPr>
        <w:t xml:space="preserve"> წლის მუნიციპალიტეტის ბიუჯეტის სარეზერვო ფონდის მოცულობა განისაზღვროს </w:t>
      </w:r>
      <w:r>
        <w:rPr>
          <w:rFonts w:ascii="Sylfaen" w:hAnsi="Sylfaen"/>
          <w:sz w:val="24"/>
          <w:szCs w:val="24"/>
        </w:rPr>
        <w:t>10</w:t>
      </w:r>
      <w:r w:rsidR="00EA6D85" w:rsidRPr="00B63FED">
        <w:rPr>
          <w:rFonts w:ascii="Sylfaen" w:hAnsi="Sylfaen"/>
          <w:sz w:val="24"/>
          <w:szCs w:val="24"/>
          <w:lang w:val="ka-GE"/>
        </w:rPr>
        <w:t>0,0</w:t>
      </w:r>
      <w:r w:rsidR="00E87C01" w:rsidRPr="00B63FED">
        <w:rPr>
          <w:rFonts w:ascii="Sylfaen" w:hAnsi="Sylfaen"/>
          <w:sz w:val="24"/>
          <w:szCs w:val="24"/>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E87C01" w:rsidRPr="00B63FED" w:rsidRDefault="00E87C01" w:rsidP="00E87C01">
      <w:pPr>
        <w:jc w:val="both"/>
        <w:rPr>
          <w:rFonts w:ascii="Sylfaen" w:eastAsia="Sylfaen" w:hAnsi="Sylfaen"/>
          <w:noProof/>
          <w:color w:val="000000"/>
          <w:sz w:val="24"/>
          <w:szCs w:val="24"/>
          <w:lang w:val="ka-GE"/>
        </w:rPr>
      </w:pPr>
      <w:r w:rsidRPr="00B63FED">
        <w:rPr>
          <w:sz w:val="24"/>
          <w:szCs w:val="24"/>
          <w:lang w:val="ka-GE"/>
        </w:rPr>
        <w:tab/>
      </w: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sectPr w:rsidR="00E87C01" w:rsidSect="00F53D9D">
      <w:pgSz w:w="12240" w:h="15840" w:code="1"/>
      <w:pgMar w:top="142" w:right="1440" w:bottom="116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2F" w:rsidRDefault="007B742F" w:rsidP="00BF29A4">
      <w:pPr>
        <w:spacing w:after="0" w:line="240" w:lineRule="auto"/>
      </w:pPr>
      <w:r>
        <w:separator/>
      </w:r>
    </w:p>
  </w:endnote>
  <w:endnote w:type="continuationSeparator" w:id="0">
    <w:p w:rsidR="007B742F" w:rsidRDefault="007B742F" w:rsidP="00BF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2F" w:rsidRDefault="007B742F" w:rsidP="00BF29A4">
      <w:pPr>
        <w:spacing w:after="0" w:line="240" w:lineRule="auto"/>
      </w:pPr>
      <w:r>
        <w:separator/>
      </w:r>
    </w:p>
  </w:footnote>
  <w:footnote w:type="continuationSeparator" w:id="0">
    <w:p w:rsidR="007B742F" w:rsidRDefault="007B742F" w:rsidP="00BF2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05"/>
    <w:multiLevelType w:val="hybridMultilevel"/>
    <w:tmpl w:val="FA227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9F6"/>
    <w:multiLevelType w:val="hybridMultilevel"/>
    <w:tmpl w:val="C2B6608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2FF2A9C"/>
    <w:multiLevelType w:val="hybridMultilevel"/>
    <w:tmpl w:val="E086F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F3110"/>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4">
    <w:nsid w:val="0E0D32B0"/>
    <w:multiLevelType w:val="multilevel"/>
    <w:tmpl w:val="9EA0CF9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E811761"/>
    <w:multiLevelType w:val="hybridMultilevel"/>
    <w:tmpl w:val="51F21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F55602"/>
    <w:multiLevelType w:val="hybridMultilevel"/>
    <w:tmpl w:val="0278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110937"/>
    <w:multiLevelType w:val="hybridMultilevel"/>
    <w:tmpl w:val="FC968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D04E0D"/>
    <w:multiLevelType w:val="hybridMultilevel"/>
    <w:tmpl w:val="2DA8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4E92EC5"/>
    <w:multiLevelType w:val="hybridMultilevel"/>
    <w:tmpl w:val="E85A4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46171A"/>
    <w:multiLevelType w:val="hybridMultilevel"/>
    <w:tmpl w:val="CBE6F24A"/>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31EB4A85"/>
    <w:multiLevelType w:val="hybridMultilevel"/>
    <w:tmpl w:val="18385AC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4649E6"/>
    <w:multiLevelType w:val="hybridMultilevel"/>
    <w:tmpl w:val="FFC0FE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404C8D"/>
    <w:multiLevelType w:val="hybridMultilevel"/>
    <w:tmpl w:val="541A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9946EB"/>
    <w:multiLevelType w:val="multilevel"/>
    <w:tmpl w:val="B4F8FD18"/>
    <w:lvl w:ilvl="0">
      <w:start w:val="1"/>
      <w:numFmt w:val="decimal"/>
      <w:lvlText w:val="%1."/>
      <w:lvlJc w:val="left"/>
      <w:pPr>
        <w:ind w:left="630" w:hanging="630"/>
      </w:pPr>
      <w:rPr>
        <w:rFonts w:hint="default"/>
      </w:rPr>
    </w:lvl>
    <w:lvl w:ilvl="1">
      <w:start w:val="2"/>
      <w:numFmt w:val="decimal"/>
      <w:lvlText w:val="%1.%2."/>
      <w:lvlJc w:val="left"/>
      <w:pPr>
        <w:ind w:left="85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3F0E4FED"/>
    <w:multiLevelType w:val="hybridMultilevel"/>
    <w:tmpl w:val="E4D6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02BFE"/>
    <w:multiLevelType w:val="hybridMultilevel"/>
    <w:tmpl w:val="ADD68224"/>
    <w:lvl w:ilvl="0" w:tplc="04090001">
      <w:start w:val="1"/>
      <w:numFmt w:val="bullet"/>
      <w:lvlText w:val=""/>
      <w:lvlJc w:val="left"/>
      <w:pPr>
        <w:ind w:left="7882" w:hanging="360"/>
      </w:pPr>
      <w:rPr>
        <w:rFonts w:ascii="Symbol" w:hAnsi="Symbol" w:hint="default"/>
      </w:rPr>
    </w:lvl>
    <w:lvl w:ilvl="1" w:tplc="04090003" w:tentative="1">
      <w:start w:val="1"/>
      <w:numFmt w:val="bullet"/>
      <w:lvlText w:val="o"/>
      <w:lvlJc w:val="left"/>
      <w:pPr>
        <w:ind w:left="8602" w:hanging="360"/>
      </w:pPr>
      <w:rPr>
        <w:rFonts w:ascii="Courier New" w:hAnsi="Courier New" w:hint="default"/>
      </w:rPr>
    </w:lvl>
    <w:lvl w:ilvl="2" w:tplc="04090005" w:tentative="1">
      <w:start w:val="1"/>
      <w:numFmt w:val="bullet"/>
      <w:lvlText w:val=""/>
      <w:lvlJc w:val="left"/>
      <w:pPr>
        <w:ind w:left="9322" w:hanging="360"/>
      </w:pPr>
      <w:rPr>
        <w:rFonts w:ascii="Wingdings" w:hAnsi="Wingdings" w:hint="default"/>
      </w:rPr>
    </w:lvl>
    <w:lvl w:ilvl="3" w:tplc="04090001" w:tentative="1">
      <w:start w:val="1"/>
      <w:numFmt w:val="bullet"/>
      <w:lvlText w:val=""/>
      <w:lvlJc w:val="left"/>
      <w:pPr>
        <w:ind w:left="10042" w:hanging="360"/>
      </w:pPr>
      <w:rPr>
        <w:rFonts w:ascii="Symbol" w:hAnsi="Symbol" w:hint="default"/>
      </w:rPr>
    </w:lvl>
    <w:lvl w:ilvl="4" w:tplc="04090003" w:tentative="1">
      <w:start w:val="1"/>
      <w:numFmt w:val="bullet"/>
      <w:lvlText w:val="o"/>
      <w:lvlJc w:val="left"/>
      <w:pPr>
        <w:ind w:left="10762" w:hanging="360"/>
      </w:pPr>
      <w:rPr>
        <w:rFonts w:ascii="Courier New" w:hAnsi="Courier New" w:hint="default"/>
      </w:rPr>
    </w:lvl>
    <w:lvl w:ilvl="5" w:tplc="04090005" w:tentative="1">
      <w:start w:val="1"/>
      <w:numFmt w:val="bullet"/>
      <w:lvlText w:val=""/>
      <w:lvlJc w:val="left"/>
      <w:pPr>
        <w:ind w:left="11482" w:hanging="360"/>
      </w:pPr>
      <w:rPr>
        <w:rFonts w:ascii="Wingdings" w:hAnsi="Wingdings" w:hint="default"/>
      </w:rPr>
    </w:lvl>
    <w:lvl w:ilvl="6" w:tplc="04090001" w:tentative="1">
      <w:start w:val="1"/>
      <w:numFmt w:val="bullet"/>
      <w:lvlText w:val=""/>
      <w:lvlJc w:val="left"/>
      <w:pPr>
        <w:ind w:left="12202" w:hanging="360"/>
      </w:pPr>
      <w:rPr>
        <w:rFonts w:ascii="Symbol" w:hAnsi="Symbol" w:hint="default"/>
      </w:rPr>
    </w:lvl>
    <w:lvl w:ilvl="7" w:tplc="04090003" w:tentative="1">
      <w:start w:val="1"/>
      <w:numFmt w:val="bullet"/>
      <w:lvlText w:val="o"/>
      <w:lvlJc w:val="left"/>
      <w:pPr>
        <w:ind w:left="12922" w:hanging="360"/>
      </w:pPr>
      <w:rPr>
        <w:rFonts w:ascii="Courier New" w:hAnsi="Courier New" w:hint="default"/>
      </w:rPr>
    </w:lvl>
    <w:lvl w:ilvl="8" w:tplc="04090005" w:tentative="1">
      <w:start w:val="1"/>
      <w:numFmt w:val="bullet"/>
      <w:lvlText w:val=""/>
      <w:lvlJc w:val="left"/>
      <w:pPr>
        <w:ind w:left="13642" w:hanging="360"/>
      </w:pPr>
      <w:rPr>
        <w:rFonts w:ascii="Wingdings" w:hAnsi="Wingdings" w:hint="default"/>
      </w:rPr>
    </w:lvl>
  </w:abstractNum>
  <w:abstractNum w:abstractNumId="19">
    <w:nsid w:val="43334C12"/>
    <w:multiLevelType w:val="hybridMultilevel"/>
    <w:tmpl w:val="1D62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16BB6"/>
    <w:multiLevelType w:val="hybridMultilevel"/>
    <w:tmpl w:val="0086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5618A9"/>
    <w:multiLevelType w:val="hybridMultilevel"/>
    <w:tmpl w:val="20F6C894"/>
    <w:lvl w:ilvl="0" w:tplc="9254258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470555D9"/>
    <w:multiLevelType w:val="hybridMultilevel"/>
    <w:tmpl w:val="37785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0D1B3A"/>
    <w:multiLevelType w:val="hybridMultilevel"/>
    <w:tmpl w:val="A5567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0A55A7"/>
    <w:multiLevelType w:val="hybridMultilevel"/>
    <w:tmpl w:val="370C3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7E14FD"/>
    <w:multiLevelType w:val="hybridMultilevel"/>
    <w:tmpl w:val="1C042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4D26BB"/>
    <w:multiLevelType w:val="hybridMultilevel"/>
    <w:tmpl w:val="3C20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27131F"/>
    <w:multiLevelType w:val="hybridMultilevel"/>
    <w:tmpl w:val="58C4A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1E0B27"/>
    <w:multiLevelType w:val="hybridMultilevel"/>
    <w:tmpl w:val="F1B2E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84874"/>
    <w:multiLevelType w:val="hybridMultilevel"/>
    <w:tmpl w:val="79B46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EE22B7"/>
    <w:multiLevelType w:val="hybridMultilevel"/>
    <w:tmpl w:val="DC707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2">
    <w:nsid w:val="641304C4"/>
    <w:multiLevelType w:val="hybridMultilevel"/>
    <w:tmpl w:val="BAF02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6CF65D9"/>
    <w:multiLevelType w:val="hybridMultilevel"/>
    <w:tmpl w:val="01C4047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68BD6FB3"/>
    <w:multiLevelType w:val="hybridMultilevel"/>
    <w:tmpl w:val="E2AEB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A75AAE"/>
    <w:multiLevelType w:val="multilevel"/>
    <w:tmpl w:val="113ECD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EF45F5"/>
    <w:multiLevelType w:val="hybridMultilevel"/>
    <w:tmpl w:val="02E45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8">
    <w:nsid w:val="76FB3B21"/>
    <w:multiLevelType w:val="multilevel"/>
    <w:tmpl w:val="4B66E1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F55DF9"/>
    <w:multiLevelType w:val="hybridMultilevel"/>
    <w:tmpl w:val="0A3AA21A"/>
    <w:lvl w:ilvl="0" w:tplc="B0901312">
      <w:start w:val="5"/>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7B5A6D49"/>
    <w:multiLevelType w:val="hybridMultilevel"/>
    <w:tmpl w:val="CEC04AC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nsid w:val="7C866489"/>
    <w:multiLevelType w:val="multilevel"/>
    <w:tmpl w:val="48F094B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nsid w:val="7E9744EE"/>
    <w:multiLevelType w:val="hybridMultilevel"/>
    <w:tmpl w:val="EC76F3CC"/>
    <w:lvl w:ilvl="0" w:tplc="0F80055C">
      <w:start w:val="7"/>
      <w:numFmt w:val="lowerLetter"/>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3"/>
  </w:num>
  <w:num w:numId="3">
    <w:abstractNumId w:val="34"/>
  </w:num>
  <w:num w:numId="4">
    <w:abstractNumId w:val="11"/>
  </w:num>
  <w:num w:numId="5">
    <w:abstractNumId w:val="12"/>
  </w:num>
  <w:num w:numId="6">
    <w:abstractNumId w:val="31"/>
  </w:num>
  <w:num w:numId="7">
    <w:abstractNumId w:val="0"/>
  </w:num>
  <w:num w:numId="8">
    <w:abstractNumId w:val="37"/>
  </w:num>
  <w:num w:numId="9">
    <w:abstractNumId w:val="41"/>
  </w:num>
  <w:num w:numId="10">
    <w:abstractNumId w:val="13"/>
  </w:num>
  <w:num w:numId="11">
    <w:abstractNumId w:val="38"/>
  </w:num>
  <w:num w:numId="12">
    <w:abstractNumId w:val="4"/>
  </w:num>
  <w:num w:numId="13">
    <w:abstractNumId w:val="24"/>
  </w:num>
  <w:num w:numId="14">
    <w:abstractNumId w:val="16"/>
  </w:num>
  <w:num w:numId="15">
    <w:abstractNumId w:val="7"/>
  </w:num>
  <w:num w:numId="16">
    <w:abstractNumId w:val="36"/>
  </w:num>
  <w:num w:numId="17">
    <w:abstractNumId w:val="8"/>
  </w:num>
  <w:num w:numId="18">
    <w:abstractNumId w:val="14"/>
  </w:num>
  <w:num w:numId="19">
    <w:abstractNumId w:val="5"/>
  </w:num>
  <w:num w:numId="20">
    <w:abstractNumId w:val="32"/>
  </w:num>
  <w:num w:numId="21">
    <w:abstractNumId w:val="30"/>
  </w:num>
  <w:num w:numId="22">
    <w:abstractNumId w:val="22"/>
  </w:num>
  <w:num w:numId="23">
    <w:abstractNumId w:val="27"/>
  </w:num>
  <w:num w:numId="24">
    <w:abstractNumId w:val="23"/>
  </w:num>
  <w:num w:numId="25">
    <w:abstractNumId w:val="17"/>
  </w:num>
  <w:num w:numId="26">
    <w:abstractNumId w:val="6"/>
  </w:num>
  <w:num w:numId="27">
    <w:abstractNumId w:val="35"/>
  </w:num>
  <w:num w:numId="28">
    <w:abstractNumId w:val="1"/>
  </w:num>
  <w:num w:numId="29">
    <w:abstractNumId w:val="15"/>
  </w:num>
  <w:num w:numId="30">
    <w:abstractNumId w:val="10"/>
  </w:num>
  <w:num w:numId="31">
    <w:abstractNumId w:val="29"/>
  </w:num>
  <w:num w:numId="32">
    <w:abstractNumId w:val="18"/>
  </w:num>
  <w:num w:numId="33">
    <w:abstractNumId w:val="2"/>
  </w:num>
  <w:num w:numId="34">
    <w:abstractNumId w:val="25"/>
  </w:num>
  <w:num w:numId="35">
    <w:abstractNumId w:val="20"/>
  </w:num>
  <w:num w:numId="36">
    <w:abstractNumId w:val="26"/>
  </w:num>
  <w:num w:numId="37">
    <w:abstractNumId w:val="19"/>
  </w:num>
  <w:num w:numId="38">
    <w:abstractNumId w:val="28"/>
  </w:num>
  <w:num w:numId="39">
    <w:abstractNumId w:val="39"/>
  </w:num>
  <w:num w:numId="40">
    <w:abstractNumId w:val="9"/>
  </w:num>
  <w:num w:numId="41">
    <w:abstractNumId w:val="3"/>
  </w:num>
  <w:num w:numId="42">
    <w:abstractNumId w:val="21"/>
  </w:num>
  <w:num w:numId="43">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47F8"/>
    <w:rsid w:val="00000CEB"/>
    <w:rsid w:val="00000F3E"/>
    <w:rsid w:val="00000FE2"/>
    <w:rsid w:val="00002123"/>
    <w:rsid w:val="000021A3"/>
    <w:rsid w:val="000028B1"/>
    <w:rsid w:val="00002A18"/>
    <w:rsid w:val="00002A36"/>
    <w:rsid w:val="00002D70"/>
    <w:rsid w:val="000043DF"/>
    <w:rsid w:val="00004410"/>
    <w:rsid w:val="00005D6D"/>
    <w:rsid w:val="000073A9"/>
    <w:rsid w:val="00007BCE"/>
    <w:rsid w:val="000102F8"/>
    <w:rsid w:val="00010995"/>
    <w:rsid w:val="00010B30"/>
    <w:rsid w:val="00011DC6"/>
    <w:rsid w:val="00011F7C"/>
    <w:rsid w:val="00012C6C"/>
    <w:rsid w:val="00012EA0"/>
    <w:rsid w:val="0001377D"/>
    <w:rsid w:val="00013F1B"/>
    <w:rsid w:val="000146DA"/>
    <w:rsid w:val="00014E2C"/>
    <w:rsid w:val="0001540E"/>
    <w:rsid w:val="00015A33"/>
    <w:rsid w:val="00015D04"/>
    <w:rsid w:val="00015D9A"/>
    <w:rsid w:val="00015DFA"/>
    <w:rsid w:val="0001672A"/>
    <w:rsid w:val="000171BF"/>
    <w:rsid w:val="00020250"/>
    <w:rsid w:val="0002080A"/>
    <w:rsid w:val="000215D0"/>
    <w:rsid w:val="00021D4B"/>
    <w:rsid w:val="000232CF"/>
    <w:rsid w:val="000237FC"/>
    <w:rsid w:val="00024012"/>
    <w:rsid w:val="00024247"/>
    <w:rsid w:val="00024754"/>
    <w:rsid w:val="000249D3"/>
    <w:rsid w:val="00024B23"/>
    <w:rsid w:val="00024F5E"/>
    <w:rsid w:val="00025242"/>
    <w:rsid w:val="0002558D"/>
    <w:rsid w:val="00025CD0"/>
    <w:rsid w:val="00026B0E"/>
    <w:rsid w:val="00026D51"/>
    <w:rsid w:val="00027022"/>
    <w:rsid w:val="00027186"/>
    <w:rsid w:val="000271ED"/>
    <w:rsid w:val="000278B4"/>
    <w:rsid w:val="00027A6D"/>
    <w:rsid w:val="0003023E"/>
    <w:rsid w:val="00030AF4"/>
    <w:rsid w:val="00030B1A"/>
    <w:rsid w:val="000310C5"/>
    <w:rsid w:val="000311B3"/>
    <w:rsid w:val="00031D65"/>
    <w:rsid w:val="000330C1"/>
    <w:rsid w:val="000332B8"/>
    <w:rsid w:val="00033624"/>
    <w:rsid w:val="00033B39"/>
    <w:rsid w:val="00033C00"/>
    <w:rsid w:val="00033C1C"/>
    <w:rsid w:val="000340B8"/>
    <w:rsid w:val="00034C37"/>
    <w:rsid w:val="0003605D"/>
    <w:rsid w:val="00036288"/>
    <w:rsid w:val="000365D9"/>
    <w:rsid w:val="00037C58"/>
    <w:rsid w:val="0004004B"/>
    <w:rsid w:val="0004010D"/>
    <w:rsid w:val="000408EA"/>
    <w:rsid w:val="00040D22"/>
    <w:rsid w:val="0004263D"/>
    <w:rsid w:val="00042738"/>
    <w:rsid w:val="0004356B"/>
    <w:rsid w:val="00043E05"/>
    <w:rsid w:val="0004414E"/>
    <w:rsid w:val="00044280"/>
    <w:rsid w:val="00044966"/>
    <w:rsid w:val="00044FB2"/>
    <w:rsid w:val="000451B4"/>
    <w:rsid w:val="00045EEE"/>
    <w:rsid w:val="00047A5F"/>
    <w:rsid w:val="000501B3"/>
    <w:rsid w:val="000502FD"/>
    <w:rsid w:val="00050EDB"/>
    <w:rsid w:val="00050FBD"/>
    <w:rsid w:val="000520B9"/>
    <w:rsid w:val="000526D5"/>
    <w:rsid w:val="0005357F"/>
    <w:rsid w:val="00053A3C"/>
    <w:rsid w:val="00054958"/>
    <w:rsid w:val="00054E01"/>
    <w:rsid w:val="000552C8"/>
    <w:rsid w:val="00056205"/>
    <w:rsid w:val="00056557"/>
    <w:rsid w:val="00060ACB"/>
    <w:rsid w:val="00060EF5"/>
    <w:rsid w:val="0006260C"/>
    <w:rsid w:val="00063B93"/>
    <w:rsid w:val="00064955"/>
    <w:rsid w:val="0006530C"/>
    <w:rsid w:val="000654D2"/>
    <w:rsid w:val="0006577E"/>
    <w:rsid w:val="000661E0"/>
    <w:rsid w:val="00067542"/>
    <w:rsid w:val="00067F63"/>
    <w:rsid w:val="000700E5"/>
    <w:rsid w:val="00070CCC"/>
    <w:rsid w:val="00070E05"/>
    <w:rsid w:val="00071195"/>
    <w:rsid w:val="000712E2"/>
    <w:rsid w:val="0007150B"/>
    <w:rsid w:val="0007189C"/>
    <w:rsid w:val="00072096"/>
    <w:rsid w:val="000721F6"/>
    <w:rsid w:val="00072F38"/>
    <w:rsid w:val="000730C8"/>
    <w:rsid w:val="00073CDF"/>
    <w:rsid w:val="00075446"/>
    <w:rsid w:val="000754B0"/>
    <w:rsid w:val="00075820"/>
    <w:rsid w:val="0007685B"/>
    <w:rsid w:val="00080B26"/>
    <w:rsid w:val="000814B7"/>
    <w:rsid w:val="00081ED7"/>
    <w:rsid w:val="00081F3A"/>
    <w:rsid w:val="00082194"/>
    <w:rsid w:val="00082DEF"/>
    <w:rsid w:val="00082F5F"/>
    <w:rsid w:val="00083BC3"/>
    <w:rsid w:val="00084016"/>
    <w:rsid w:val="00084BD7"/>
    <w:rsid w:val="00084E19"/>
    <w:rsid w:val="00085BBB"/>
    <w:rsid w:val="000865A4"/>
    <w:rsid w:val="00087DB3"/>
    <w:rsid w:val="00087DE6"/>
    <w:rsid w:val="0009104B"/>
    <w:rsid w:val="00091B14"/>
    <w:rsid w:val="00091ED3"/>
    <w:rsid w:val="00091FC6"/>
    <w:rsid w:val="00092666"/>
    <w:rsid w:val="00093355"/>
    <w:rsid w:val="00094705"/>
    <w:rsid w:val="00094D5C"/>
    <w:rsid w:val="00095186"/>
    <w:rsid w:val="000962ED"/>
    <w:rsid w:val="000966B1"/>
    <w:rsid w:val="0009697D"/>
    <w:rsid w:val="00097D9E"/>
    <w:rsid w:val="000A02BD"/>
    <w:rsid w:val="000A0CF4"/>
    <w:rsid w:val="000A1FAB"/>
    <w:rsid w:val="000A220C"/>
    <w:rsid w:val="000A2ED0"/>
    <w:rsid w:val="000A30FD"/>
    <w:rsid w:val="000A38B9"/>
    <w:rsid w:val="000A3C83"/>
    <w:rsid w:val="000A3F5B"/>
    <w:rsid w:val="000A45C9"/>
    <w:rsid w:val="000A4B26"/>
    <w:rsid w:val="000A5CAB"/>
    <w:rsid w:val="000A6ABA"/>
    <w:rsid w:val="000A786E"/>
    <w:rsid w:val="000A79B2"/>
    <w:rsid w:val="000B0398"/>
    <w:rsid w:val="000B09D1"/>
    <w:rsid w:val="000B3251"/>
    <w:rsid w:val="000B3334"/>
    <w:rsid w:val="000B33E7"/>
    <w:rsid w:val="000B3D3A"/>
    <w:rsid w:val="000B42E3"/>
    <w:rsid w:val="000B4408"/>
    <w:rsid w:val="000B44FB"/>
    <w:rsid w:val="000B47C5"/>
    <w:rsid w:val="000B48AF"/>
    <w:rsid w:val="000B4A54"/>
    <w:rsid w:val="000B4D04"/>
    <w:rsid w:val="000B5284"/>
    <w:rsid w:val="000B5719"/>
    <w:rsid w:val="000B5E9D"/>
    <w:rsid w:val="000B691A"/>
    <w:rsid w:val="000B69D9"/>
    <w:rsid w:val="000C0753"/>
    <w:rsid w:val="000C0A77"/>
    <w:rsid w:val="000C1641"/>
    <w:rsid w:val="000C1719"/>
    <w:rsid w:val="000C35EF"/>
    <w:rsid w:val="000C3B96"/>
    <w:rsid w:val="000C4242"/>
    <w:rsid w:val="000C4EFE"/>
    <w:rsid w:val="000C5342"/>
    <w:rsid w:val="000C549C"/>
    <w:rsid w:val="000C566D"/>
    <w:rsid w:val="000C5C5D"/>
    <w:rsid w:val="000C606D"/>
    <w:rsid w:val="000C6207"/>
    <w:rsid w:val="000C6839"/>
    <w:rsid w:val="000C7A8E"/>
    <w:rsid w:val="000C7BBD"/>
    <w:rsid w:val="000C7F42"/>
    <w:rsid w:val="000C7F9F"/>
    <w:rsid w:val="000D0873"/>
    <w:rsid w:val="000D1161"/>
    <w:rsid w:val="000D1AB2"/>
    <w:rsid w:val="000D3486"/>
    <w:rsid w:val="000D3802"/>
    <w:rsid w:val="000D380F"/>
    <w:rsid w:val="000D4A6B"/>
    <w:rsid w:val="000D4FC8"/>
    <w:rsid w:val="000D5FD2"/>
    <w:rsid w:val="000D671E"/>
    <w:rsid w:val="000D701C"/>
    <w:rsid w:val="000D7088"/>
    <w:rsid w:val="000D75E2"/>
    <w:rsid w:val="000D778D"/>
    <w:rsid w:val="000D79B9"/>
    <w:rsid w:val="000D7DE9"/>
    <w:rsid w:val="000D7F1E"/>
    <w:rsid w:val="000E14A2"/>
    <w:rsid w:val="000E1501"/>
    <w:rsid w:val="000E2408"/>
    <w:rsid w:val="000E3161"/>
    <w:rsid w:val="000E337C"/>
    <w:rsid w:val="000E5758"/>
    <w:rsid w:val="000E6095"/>
    <w:rsid w:val="000E626E"/>
    <w:rsid w:val="000E69B9"/>
    <w:rsid w:val="000E6F2A"/>
    <w:rsid w:val="000E70E5"/>
    <w:rsid w:val="000E7EF5"/>
    <w:rsid w:val="000F0504"/>
    <w:rsid w:val="000F0598"/>
    <w:rsid w:val="000F0A6B"/>
    <w:rsid w:val="000F0DCF"/>
    <w:rsid w:val="000F1928"/>
    <w:rsid w:val="000F29B1"/>
    <w:rsid w:val="000F2AC1"/>
    <w:rsid w:val="000F31CC"/>
    <w:rsid w:val="000F37EF"/>
    <w:rsid w:val="000F3860"/>
    <w:rsid w:val="000F3EC9"/>
    <w:rsid w:val="000F41B2"/>
    <w:rsid w:val="000F440B"/>
    <w:rsid w:val="000F4E05"/>
    <w:rsid w:val="000F5DB6"/>
    <w:rsid w:val="000F5F60"/>
    <w:rsid w:val="000F7A8E"/>
    <w:rsid w:val="000F7E10"/>
    <w:rsid w:val="001004DA"/>
    <w:rsid w:val="00100D8D"/>
    <w:rsid w:val="00100FD5"/>
    <w:rsid w:val="001011E8"/>
    <w:rsid w:val="001014BD"/>
    <w:rsid w:val="001019C1"/>
    <w:rsid w:val="00101A7E"/>
    <w:rsid w:val="00102D7C"/>
    <w:rsid w:val="0010361B"/>
    <w:rsid w:val="001039EB"/>
    <w:rsid w:val="00103BD1"/>
    <w:rsid w:val="00103EF3"/>
    <w:rsid w:val="00104495"/>
    <w:rsid w:val="0010606A"/>
    <w:rsid w:val="0010641B"/>
    <w:rsid w:val="0010698E"/>
    <w:rsid w:val="001105D3"/>
    <w:rsid w:val="001105FC"/>
    <w:rsid w:val="001108F9"/>
    <w:rsid w:val="001109FC"/>
    <w:rsid w:val="00110E5A"/>
    <w:rsid w:val="00111061"/>
    <w:rsid w:val="0011148A"/>
    <w:rsid w:val="0011211A"/>
    <w:rsid w:val="001122C7"/>
    <w:rsid w:val="00112E80"/>
    <w:rsid w:val="00112F9E"/>
    <w:rsid w:val="00113D1B"/>
    <w:rsid w:val="00114711"/>
    <w:rsid w:val="00116470"/>
    <w:rsid w:val="001169B7"/>
    <w:rsid w:val="00117249"/>
    <w:rsid w:val="001178E8"/>
    <w:rsid w:val="00117F09"/>
    <w:rsid w:val="00120213"/>
    <w:rsid w:val="00120D6F"/>
    <w:rsid w:val="00120F2E"/>
    <w:rsid w:val="0012100C"/>
    <w:rsid w:val="0012151B"/>
    <w:rsid w:val="00122207"/>
    <w:rsid w:val="0012356B"/>
    <w:rsid w:val="0012381A"/>
    <w:rsid w:val="00127200"/>
    <w:rsid w:val="0013013E"/>
    <w:rsid w:val="00131781"/>
    <w:rsid w:val="001326B4"/>
    <w:rsid w:val="00132E51"/>
    <w:rsid w:val="00133D82"/>
    <w:rsid w:val="001340BF"/>
    <w:rsid w:val="00134501"/>
    <w:rsid w:val="00134E45"/>
    <w:rsid w:val="00135AEC"/>
    <w:rsid w:val="00135FBF"/>
    <w:rsid w:val="001365FB"/>
    <w:rsid w:val="00136765"/>
    <w:rsid w:val="00136DFB"/>
    <w:rsid w:val="001374EB"/>
    <w:rsid w:val="001404E4"/>
    <w:rsid w:val="0014103B"/>
    <w:rsid w:val="00141399"/>
    <w:rsid w:val="0014204F"/>
    <w:rsid w:val="0014275E"/>
    <w:rsid w:val="00142FC5"/>
    <w:rsid w:val="0014367B"/>
    <w:rsid w:val="00146001"/>
    <w:rsid w:val="00146983"/>
    <w:rsid w:val="001471F0"/>
    <w:rsid w:val="0014771F"/>
    <w:rsid w:val="00147816"/>
    <w:rsid w:val="00150A4E"/>
    <w:rsid w:val="0015138D"/>
    <w:rsid w:val="00151B95"/>
    <w:rsid w:val="0015333B"/>
    <w:rsid w:val="0015352E"/>
    <w:rsid w:val="00154874"/>
    <w:rsid w:val="00154F4D"/>
    <w:rsid w:val="00155387"/>
    <w:rsid w:val="00155D75"/>
    <w:rsid w:val="00155E78"/>
    <w:rsid w:val="00156E7E"/>
    <w:rsid w:val="001579E8"/>
    <w:rsid w:val="00157D35"/>
    <w:rsid w:val="00157D51"/>
    <w:rsid w:val="0016025F"/>
    <w:rsid w:val="001604BF"/>
    <w:rsid w:val="00160DF3"/>
    <w:rsid w:val="00161460"/>
    <w:rsid w:val="001614F3"/>
    <w:rsid w:val="00161A70"/>
    <w:rsid w:val="00162BB7"/>
    <w:rsid w:val="00162BFA"/>
    <w:rsid w:val="00163183"/>
    <w:rsid w:val="00163A80"/>
    <w:rsid w:val="00164652"/>
    <w:rsid w:val="0016475D"/>
    <w:rsid w:val="00164A63"/>
    <w:rsid w:val="00165299"/>
    <w:rsid w:val="00165416"/>
    <w:rsid w:val="001659F5"/>
    <w:rsid w:val="00166025"/>
    <w:rsid w:val="001661DD"/>
    <w:rsid w:val="001663A7"/>
    <w:rsid w:val="00166EED"/>
    <w:rsid w:val="0016747C"/>
    <w:rsid w:val="00167808"/>
    <w:rsid w:val="001679CD"/>
    <w:rsid w:val="00167BC6"/>
    <w:rsid w:val="001702A8"/>
    <w:rsid w:val="00170470"/>
    <w:rsid w:val="001704A7"/>
    <w:rsid w:val="0017234A"/>
    <w:rsid w:val="00172781"/>
    <w:rsid w:val="00174E3B"/>
    <w:rsid w:val="00175245"/>
    <w:rsid w:val="00175542"/>
    <w:rsid w:val="00175708"/>
    <w:rsid w:val="001759DE"/>
    <w:rsid w:val="00175DA3"/>
    <w:rsid w:val="00176D47"/>
    <w:rsid w:val="00177CAB"/>
    <w:rsid w:val="00177D39"/>
    <w:rsid w:val="00180AF2"/>
    <w:rsid w:val="00181283"/>
    <w:rsid w:val="00181920"/>
    <w:rsid w:val="00181B35"/>
    <w:rsid w:val="0018240E"/>
    <w:rsid w:val="001828EA"/>
    <w:rsid w:val="0018343C"/>
    <w:rsid w:val="0018421B"/>
    <w:rsid w:val="001858C6"/>
    <w:rsid w:val="00185937"/>
    <w:rsid w:val="0018636E"/>
    <w:rsid w:val="00187399"/>
    <w:rsid w:val="001874D4"/>
    <w:rsid w:val="00187D98"/>
    <w:rsid w:val="00190055"/>
    <w:rsid w:val="00190160"/>
    <w:rsid w:val="001910A4"/>
    <w:rsid w:val="001917A2"/>
    <w:rsid w:val="00191D77"/>
    <w:rsid w:val="00192BC4"/>
    <w:rsid w:val="00192C0F"/>
    <w:rsid w:val="0019305E"/>
    <w:rsid w:val="00193C5B"/>
    <w:rsid w:val="0019477F"/>
    <w:rsid w:val="00194A94"/>
    <w:rsid w:val="00196141"/>
    <w:rsid w:val="001962F1"/>
    <w:rsid w:val="001966B4"/>
    <w:rsid w:val="001966C6"/>
    <w:rsid w:val="00196C29"/>
    <w:rsid w:val="001970A5"/>
    <w:rsid w:val="0019717A"/>
    <w:rsid w:val="001979B3"/>
    <w:rsid w:val="001A0015"/>
    <w:rsid w:val="001A0C9B"/>
    <w:rsid w:val="001A118B"/>
    <w:rsid w:val="001A15F3"/>
    <w:rsid w:val="001A1940"/>
    <w:rsid w:val="001A2115"/>
    <w:rsid w:val="001A2E97"/>
    <w:rsid w:val="001A30CE"/>
    <w:rsid w:val="001A32DF"/>
    <w:rsid w:val="001A3A88"/>
    <w:rsid w:val="001A3B3E"/>
    <w:rsid w:val="001A3C11"/>
    <w:rsid w:val="001A3CB8"/>
    <w:rsid w:val="001A435B"/>
    <w:rsid w:val="001A4503"/>
    <w:rsid w:val="001A45F8"/>
    <w:rsid w:val="001A484E"/>
    <w:rsid w:val="001A4C6C"/>
    <w:rsid w:val="001A4DD5"/>
    <w:rsid w:val="001A5364"/>
    <w:rsid w:val="001A550B"/>
    <w:rsid w:val="001A56B8"/>
    <w:rsid w:val="001A5B7C"/>
    <w:rsid w:val="001A5CAD"/>
    <w:rsid w:val="001A60DA"/>
    <w:rsid w:val="001A61A4"/>
    <w:rsid w:val="001A61E9"/>
    <w:rsid w:val="001A61FE"/>
    <w:rsid w:val="001A63E6"/>
    <w:rsid w:val="001A68FA"/>
    <w:rsid w:val="001A7281"/>
    <w:rsid w:val="001A7389"/>
    <w:rsid w:val="001A7572"/>
    <w:rsid w:val="001A79AE"/>
    <w:rsid w:val="001A79EF"/>
    <w:rsid w:val="001A7A58"/>
    <w:rsid w:val="001B0A0B"/>
    <w:rsid w:val="001B17FB"/>
    <w:rsid w:val="001B23B1"/>
    <w:rsid w:val="001B3655"/>
    <w:rsid w:val="001B37E2"/>
    <w:rsid w:val="001B3AF2"/>
    <w:rsid w:val="001B3DE0"/>
    <w:rsid w:val="001B4A2E"/>
    <w:rsid w:val="001B5336"/>
    <w:rsid w:val="001B5D90"/>
    <w:rsid w:val="001B5E87"/>
    <w:rsid w:val="001B6193"/>
    <w:rsid w:val="001B684C"/>
    <w:rsid w:val="001B6B79"/>
    <w:rsid w:val="001B6CD4"/>
    <w:rsid w:val="001B6DF3"/>
    <w:rsid w:val="001B753B"/>
    <w:rsid w:val="001B794D"/>
    <w:rsid w:val="001C054E"/>
    <w:rsid w:val="001C1103"/>
    <w:rsid w:val="001C11EA"/>
    <w:rsid w:val="001C1A3B"/>
    <w:rsid w:val="001C1F9B"/>
    <w:rsid w:val="001C200D"/>
    <w:rsid w:val="001C22D1"/>
    <w:rsid w:val="001C271F"/>
    <w:rsid w:val="001C2C7B"/>
    <w:rsid w:val="001C3267"/>
    <w:rsid w:val="001C3318"/>
    <w:rsid w:val="001C3659"/>
    <w:rsid w:val="001C4DD1"/>
    <w:rsid w:val="001C59B0"/>
    <w:rsid w:val="001C642F"/>
    <w:rsid w:val="001C644E"/>
    <w:rsid w:val="001C6650"/>
    <w:rsid w:val="001D023C"/>
    <w:rsid w:val="001D0D51"/>
    <w:rsid w:val="001D0EAB"/>
    <w:rsid w:val="001D254C"/>
    <w:rsid w:val="001D2B9D"/>
    <w:rsid w:val="001D2F57"/>
    <w:rsid w:val="001D344B"/>
    <w:rsid w:val="001D3E52"/>
    <w:rsid w:val="001D4024"/>
    <w:rsid w:val="001D402D"/>
    <w:rsid w:val="001D43B2"/>
    <w:rsid w:val="001D520F"/>
    <w:rsid w:val="001D543F"/>
    <w:rsid w:val="001D5638"/>
    <w:rsid w:val="001D5750"/>
    <w:rsid w:val="001D580F"/>
    <w:rsid w:val="001D5EF2"/>
    <w:rsid w:val="001D79F7"/>
    <w:rsid w:val="001E0CD1"/>
    <w:rsid w:val="001E1012"/>
    <w:rsid w:val="001E2F8B"/>
    <w:rsid w:val="001E304C"/>
    <w:rsid w:val="001E311E"/>
    <w:rsid w:val="001E3230"/>
    <w:rsid w:val="001E334A"/>
    <w:rsid w:val="001E3483"/>
    <w:rsid w:val="001E3FC1"/>
    <w:rsid w:val="001E449C"/>
    <w:rsid w:val="001E456D"/>
    <w:rsid w:val="001E45B8"/>
    <w:rsid w:val="001E5221"/>
    <w:rsid w:val="001E5E07"/>
    <w:rsid w:val="001E67B1"/>
    <w:rsid w:val="001E7C2F"/>
    <w:rsid w:val="001F00B2"/>
    <w:rsid w:val="001F0367"/>
    <w:rsid w:val="001F0786"/>
    <w:rsid w:val="001F0855"/>
    <w:rsid w:val="001F0A10"/>
    <w:rsid w:val="001F0A54"/>
    <w:rsid w:val="001F12C4"/>
    <w:rsid w:val="001F14FC"/>
    <w:rsid w:val="001F181C"/>
    <w:rsid w:val="001F19AF"/>
    <w:rsid w:val="001F61CE"/>
    <w:rsid w:val="001F645E"/>
    <w:rsid w:val="001F67FD"/>
    <w:rsid w:val="001F727D"/>
    <w:rsid w:val="001F7545"/>
    <w:rsid w:val="001F7C70"/>
    <w:rsid w:val="0020109E"/>
    <w:rsid w:val="00201248"/>
    <w:rsid w:val="00201792"/>
    <w:rsid w:val="002021ED"/>
    <w:rsid w:val="0020231F"/>
    <w:rsid w:val="00202BBC"/>
    <w:rsid w:val="00203552"/>
    <w:rsid w:val="002041F2"/>
    <w:rsid w:val="00204252"/>
    <w:rsid w:val="00204B20"/>
    <w:rsid w:val="00204E3A"/>
    <w:rsid w:val="00205249"/>
    <w:rsid w:val="00206F7B"/>
    <w:rsid w:val="002070F3"/>
    <w:rsid w:val="002076FB"/>
    <w:rsid w:val="00210AAA"/>
    <w:rsid w:val="00210D36"/>
    <w:rsid w:val="002127EA"/>
    <w:rsid w:val="00212DCA"/>
    <w:rsid w:val="00212F5C"/>
    <w:rsid w:val="00213909"/>
    <w:rsid w:val="0021425C"/>
    <w:rsid w:val="00214401"/>
    <w:rsid w:val="00215565"/>
    <w:rsid w:val="00215BFA"/>
    <w:rsid w:val="00216204"/>
    <w:rsid w:val="002162D9"/>
    <w:rsid w:val="00216EF9"/>
    <w:rsid w:val="00217089"/>
    <w:rsid w:val="00217F38"/>
    <w:rsid w:val="00220072"/>
    <w:rsid w:val="00220CDA"/>
    <w:rsid w:val="00220DFD"/>
    <w:rsid w:val="00220EF3"/>
    <w:rsid w:val="002213D8"/>
    <w:rsid w:val="00221DE1"/>
    <w:rsid w:val="00221FB7"/>
    <w:rsid w:val="002222AB"/>
    <w:rsid w:val="00222453"/>
    <w:rsid w:val="002227D5"/>
    <w:rsid w:val="00222B47"/>
    <w:rsid w:val="00222FA5"/>
    <w:rsid w:val="00223661"/>
    <w:rsid w:val="00223D5E"/>
    <w:rsid w:val="00224CFF"/>
    <w:rsid w:val="00225537"/>
    <w:rsid w:val="00225E21"/>
    <w:rsid w:val="00225F3F"/>
    <w:rsid w:val="002268D3"/>
    <w:rsid w:val="00226BD8"/>
    <w:rsid w:val="00230DAD"/>
    <w:rsid w:val="00230EC4"/>
    <w:rsid w:val="002324A3"/>
    <w:rsid w:val="002324C3"/>
    <w:rsid w:val="002324D7"/>
    <w:rsid w:val="00233AA5"/>
    <w:rsid w:val="00233EFF"/>
    <w:rsid w:val="002358BF"/>
    <w:rsid w:val="00235AEC"/>
    <w:rsid w:val="00236289"/>
    <w:rsid w:val="002401D8"/>
    <w:rsid w:val="00240E90"/>
    <w:rsid w:val="00241313"/>
    <w:rsid w:val="00241611"/>
    <w:rsid w:val="00241927"/>
    <w:rsid w:val="0024292B"/>
    <w:rsid w:val="00243354"/>
    <w:rsid w:val="00243883"/>
    <w:rsid w:val="002448BC"/>
    <w:rsid w:val="00245526"/>
    <w:rsid w:val="00245B15"/>
    <w:rsid w:val="00245B9C"/>
    <w:rsid w:val="00246294"/>
    <w:rsid w:val="0024641D"/>
    <w:rsid w:val="0024673A"/>
    <w:rsid w:val="00247789"/>
    <w:rsid w:val="00247A61"/>
    <w:rsid w:val="002506FD"/>
    <w:rsid w:val="00251FF1"/>
    <w:rsid w:val="002523C1"/>
    <w:rsid w:val="002524F0"/>
    <w:rsid w:val="002535BC"/>
    <w:rsid w:val="00253FA8"/>
    <w:rsid w:val="00254375"/>
    <w:rsid w:val="00254FD7"/>
    <w:rsid w:val="002550A1"/>
    <w:rsid w:val="00255290"/>
    <w:rsid w:val="002555D7"/>
    <w:rsid w:val="002557D6"/>
    <w:rsid w:val="002557D8"/>
    <w:rsid w:val="0025666B"/>
    <w:rsid w:val="002571FB"/>
    <w:rsid w:val="00257C45"/>
    <w:rsid w:val="00257D6E"/>
    <w:rsid w:val="00257E70"/>
    <w:rsid w:val="002605BC"/>
    <w:rsid w:val="002617D6"/>
    <w:rsid w:val="00261CCB"/>
    <w:rsid w:val="00262AF4"/>
    <w:rsid w:val="00262C08"/>
    <w:rsid w:val="00263295"/>
    <w:rsid w:val="002634DA"/>
    <w:rsid w:val="0026374F"/>
    <w:rsid w:val="0026380C"/>
    <w:rsid w:val="002639F7"/>
    <w:rsid w:val="00263FDC"/>
    <w:rsid w:val="002641F4"/>
    <w:rsid w:val="002646C3"/>
    <w:rsid w:val="0026490B"/>
    <w:rsid w:val="00264C19"/>
    <w:rsid w:val="00266641"/>
    <w:rsid w:val="002667CD"/>
    <w:rsid w:val="00266B46"/>
    <w:rsid w:val="002672F0"/>
    <w:rsid w:val="00267788"/>
    <w:rsid w:val="00270EED"/>
    <w:rsid w:val="00272DE3"/>
    <w:rsid w:val="00273143"/>
    <w:rsid w:val="00273317"/>
    <w:rsid w:val="00273943"/>
    <w:rsid w:val="00273C2B"/>
    <w:rsid w:val="00273E8C"/>
    <w:rsid w:val="00274704"/>
    <w:rsid w:val="00274AD4"/>
    <w:rsid w:val="00274BFC"/>
    <w:rsid w:val="00275D6F"/>
    <w:rsid w:val="00276D01"/>
    <w:rsid w:val="002804D6"/>
    <w:rsid w:val="00281314"/>
    <w:rsid w:val="00281AB6"/>
    <w:rsid w:val="00281C3F"/>
    <w:rsid w:val="00281D83"/>
    <w:rsid w:val="00282302"/>
    <w:rsid w:val="00282A1A"/>
    <w:rsid w:val="0028388D"/>
    <w:rsid w:val="00284059"/>
    <w:rsid w:val="00284733"/>
    <w:rsid w:val="0028486F"/>
    <w:rsid w:val="00284940"/>
    <w:rsid w:val="00284EDC"/>
    <w:rsid w:val="002860E5"/>
    <w:rsid w:val="00287316"/>
    <w:rsid w:val="0029033C"/>
    <w:rsid w:val="00290362"/>
    <w:rsid w:val="00290E3A"/>
    <w:rsid w:val="00290EA3"/>
    <w:rsid w:val="002910E8"/>
    <w:rsid w:val="00291CFC"/>
    <w:rsid w:val="00291D4E"/>
    <w:rsid w:val="00293304"/>
    <w:rsid w:val="00296459"/>
    <w:rsid w:val="0029736A"/>
    <w:rsid w:val="0029787B"/>
    <w:rsid w:val="00297C21"/>
    <w:rsid w:val="002A07B1"/>
    <w:rsid w:val="002A0CA3"/>
    <w:rsid w:val="002A0E5F"/>
    <w:rsid w:val="002A111A"/>
    <w:rsid w:val="002A14D6"/>
    <w:rsid w:val="002A15CF"/>
    <w:rsid w:val="002A1ED2"/>
    <w:rsid w:val="002A3AD3"/>
    <w:rsid w:val="002A3D27"/>
    <w:rsid w:val="002A497A"/>
    <w:rsid w:val="002A515D"/>
    <w:rsid w:val="002A5A64"/>
    <w:rsid w:val="002A5BEE"/>
    <w:rsid w:val="002A5E34"/>
    <w:rsid w:val="002A655C"/>
    <w:rsid w:val="002A7067"/>
    <w:rsid w:val="002A71A6"/>
    <w:rsid w:val="002A787E"/>
    <w:rsid w:val="002A7FBB"/>
    <w:rsid w:val="002B041B"/>
    <w:rsid w:val="002B07B1"/>
    <w:rsid w:val="002B097A"/>
    <w:rsid w:val="002B12FE"/>
    <w:rsid w:val="002B1969"/>
    <w:rsid w:val="002B1A2A"/>
    <w:rsid w:val="002B21C4"/>
    <w:rsid w:val="002B2960"/>
    <w:rsid w:val="002B2F82"/>
    <w:rsid w:val="002B31E8"/>
    <w:rsid w:val="002B365E"/>
    <w:rsid w:val="002B406A"/>
    <w:rsid w:val="002B4949"/>
    <w:rsid w:val="002B524B"/>
    <w:rsid w:val="002B59BA"/>
    <w:rsid w:val="002B59C1"/>
    <w:rsid w:val="002B67BC"/>
    <w:rsid w:val="002B6F1F"/>
    <w:rsid w:val="002B70AA"/>
    <w:rsid w:val="002C0D36"/>
    <w:rsid w:val="002C1122"/>
    <w:rsid w:val="002C12CF"/>
    <w:rsid w:val="002C1510"/>
    <w:rsid w:val="002C223B"/>
    <w:rsid w:val="002C2930"/>
    <w:rsid w:val="002C2C7C"/>
    <w:rsid w:val="002C2F48"/>
    <w:rsid w:val="002C3546"/>
    <w:rsid w:val="002C37BD"/>
    <w:rsid w:val="002C4910"/>
    <w:rsid w:val="002C6244"/>
    <w:rsid w:val="002C6777"/>
    <w:rsid w:val="002C6ADD"/>
    <w:rsid w:val="002D026B"/>
    <w:rsid w:val="002D11A6"/>
    <w:rsid w:val="002D191B"/>
    <w:rsid w:val="002D1F27"/>
    <w:rsid w:val="002D1FCE"/>
    <w:rsid w:val="002D3047"/>
    <w:rsid w:val="002D34D0"/>
    <w:rsid w:val="002D352A"/>
    <w:rsid w:val="002D473D"/>
    <w:rsid w:val="002D4878"/>
    <w:rsid w:val="002D48F7"/>
    <w:rsid w:val="002D4C81"/>
    <w:rsid w:val="002D69D8"/>
    <w:rsid w:val="002D6C39"/>
    <w:rsid w:val="002D70FB"/>
    <w:rsid w:val="002D7184"/>
    <w:rsid w:val="002D7304"/>
    <w:rsid w:val="002E04D9"/>
    <w:rsid w:val="002E0BF8"/>
    <w:rsid w:val="002E0E83"/>
    <w:rsid w:val="002E1013"/>
    <w:rsid w:val="002E1173"/>
    <w:rsid w:val="002E19CC"/>
    <w:rsid w:val="002E1D99"/>
    <w:rsid w:val="002E1FDE"/>
    <w:rsid w:val="002E271B"/>
    <w:rsid w:val="002E3114"/>
    <w:rsid w:val="002E55C7"/>
    <w:rsid w:val="002E5B9C"/>
    <w:rsid w:val="002E5FD3"/>
    <w:rsid w:val="002E642E"/>
    <w:rsid w:val="002E68A4"/>
    <w:rsid w:val="002E68B7"/>
    <w:rsid w:val="002E69AD"/>
    <w:rsid w:val="002E7363"/>
    <w:rsid w:val="002E782D"/>
    <w:rsid w:val="002E7DAB"/>
    <w:rsid w:val="002E7DC3"/>
    <w:rsid w:val="002F03D2"/>
    <w:rsid w:val="002F0961"/>
    <w:rsid w:val="002F0B50"/>
    <w:rsid w:val="002F14CF"/>
    <w:rsid w:val="002F15A5"/>
    <w:rsid w:val="002F1F19"/>
    <w:rsid w:val="002F20DB"/>
    <w:rsid w:val="002F29D5"/>
    <w:rsid w:val="002F3618"/>
    <w:rsid w:val="002F3816"/>
    <w:rsid w:val="002F3B53"/>
    <w:rsid w:val="002F4764"/>
    <w:rsid w:val="002F4FF5"/>
    <w:rsid w:val="002F5DC4"/>
    <w:rsid w:val="002F66F2"/>
    <w:rsid w:val="002F6715"/>
    <w:rsid w:val="002F72FC"/>
    <w:rsid w:val="002F77A2"/>
    <w:rsid w:val="002F77FE"/>
    <w:rsid w:val="002F7B30"/>
    <w:rsid w:val="002F7CBB"/>
    <w:rsid w:val="003005AC"/>
    <w:rsid w:val="00301B52"/>
    <w:rsid w:val="00301C94"/>
    <w:rsid w:val="003026FE"/>
    <w:rsid w:val="00302FC8"/>
    <w:rsid w:val="003038F4"/>
    <w:rsid w:val="00303C29"/>
    <w:rsid w:val="00304FFE"/>
    <w:rsid w:val="003050F6"/>
    <w:rsid w:val="003057FF"/>
    <w:rsid w:val="00305F36"/>
    <w:rsid w:val="00306108"/>
    <w:rsid w:val="00306ECB"/>
    <w:rsid w:val="00306F51"/>
    <w:rsid w:val="00307125"/>
    <w:rsid w:val="00307320"/>
    <w:rsid w:val="00307A1C"/>
    <w:rsid w:val="00312108"/>
    <w:rsid w:val="00312132"/>
    <w:rsid w:val="003123CF"/>
    <w:rsid w:val="003127F9"/>
    <w:rsid w:val="0031309B"/>
    <w:rsid w:val="003130E9"/>
    <w:rsid w:val="003131BC"/>
    <w:rsid w:val="00313853"/>
    <w:rsid w:val="00314C7D"/>
    <w:rsid w:val="0031602E"/>
    <w:rsid w:val="003163C0"/>
    <w:rsid w:val="00316746"/>
    <w:rsid w:val="00317088"/>
    <w:rsid w:val="003201C6"/>
    <w:rsid w:val="00320957"/>
    <w:rsid w:val="003217E3"/>
    <w:rsid w:val="00322622"/>
    <w:rsid w:val="003227C2"/>
    <w:rsid w:val="00322FEA"/>
    <w:rsid w:val="00323724"/>
    <w:rsid w:val="00323890"/>
    <w:rsid w:val="003244BF"/>
    <w:rsid w:val="003249F8"/>
    <w:rsid w:val="00325ACE"/>
    <w:rsid w:val="0032644E"/>
    <w:rsid w:val="0032664E"/>
    <w:rsid w:val="00326DB1"/>
    <w:rsid w:val="0032702E"/>
    <w:rsid w:val="00327F6A"/>
    <w:rsid w:val="0033029A"/>
    <w:rsid w:val="0033041D"/>
    <w:rsid w:val="003307AC"/>
    <w:rsid w:val="00330DE3"/>
    <w:rsid w:val="0033258B"/>
    <w:rsid w:val="00333FCF"/>
    <w:rsid w:val="00334C39"/>
    <w:rsid w:val="00335FFD"/>
    <w:rsid w:val="00337A86"/>
    <w:rsid w:val="00340E9D"/>
    <w:rsid w:val="003412BC"/>
    <w:rsid w:val="003416B1"/>
    <w:rsid w:val="00341CC4"/>
    <w:rsid w:val="00342399"/>
    <w:rsid w:val="00342764"/>
    <w:rsid w:val="00342D03"/>
    <w:rsid w:val="00342D16"/>
    <w:rsid w:val="00343E63"/>
    <w:rsid w:val="003441B5"/>
    <w:rsid w:val="00344420"/>
    <w:rsid w:val="0034455A"/>
    <w:rsid w:val="00344717"/>
    <w:rsid w:val="0034526E"/>
    <w:rsid w:val="003458D7"/>
    <w:rsid w:val="003459F1"/>
    <w:rsid w:val="00345C4B"/>
    <w:rsid w:val="003466FE"/>
    <w:rsid w:val="00346C98"/>
    <w:rsid w:val="003475F7"/>
    <w:rsid w:val="00347E48"/>
    <w:rsid w:val="00347FA3"/>
    <w:rsid w:val="00351D5F"/>
    <w:rsid w:val="003535E7"/>
    <w:rsid w:val="003536A1"/>
    <w:rsid w:val="00355619"/>
    <w:rsid w:val="00356BA5"/>
    <w:rsid w:val="00357B72"/>
    <w:rsid w:val="00357E85"/>
    <w:rsid w:val="003604D1"/>
    <w:rsid w:val="00360514"/>
    <w:rsid w:val="003619A3"/>
    <w:rsid w:val="00362077"/>
    <w:rsid w:val="00362162"/>
    <w:rsid w:val="003623C2"/>
    <w:rsid w:val="0036309C"/>
    <w:rsid w:val="00363FD2"/>
    <w:rsid w:val="003643D9"/>
    <w:rsid w:val="00364E91"/>
    <w:rsid w:val="00365020"/>
    <w:rsid w:val="00365709"/>
    <w:rsid w:val="00365B1E"/>
    <w:rsid w:val="00366518"/>
    <w:rsid w:val="003668EC"/>
    <w:rsid w:val="00367668"/>
    <w:rsid w:val="003678E7"/>
    <w:rsid w:val="00367CDD"/>
    <w:rsid w:val="00367DB0"/>
    <w:rsid w:val="003705A1"/>
    <w:rsid w:val="00371DE8"/>
    <w:rsid w:val="0037206F"/>
    <w:rsid w:val="0037229B"/>
    <w:rsid w:val="00372EB5"/>
    <w:rsid w:val="003734EE"/>
    <w:rsid w:val="0037387E"/>
    <w:rsid w:val="003738E6"/>
    <w:rsid w:val="00373B88"/>
    <w:rsid w:val="00374076"/>
    <w:rsid w:val="00374592"/>
    <w:rsid w:val="0037484C"/>
    <w:rsid w:val="00374E70"/>
    <w:rsid w:val="00374E83"/>
    <w:rsid w:val="00374EBC"/>
    <w:rsid w:val="00375C22"/>
    <w:rsid w:val="00377004"/>
    <w:rsid w:val="0037717A"/>
    <w:rsid w:val="00377271"/>
    <w:rsid w:val="00377A33"/>
    <w:rsid w:val="00377B50"/>
    <w:rsid w:val="003804F2"/>
    <w:rsid w:val="00380581"/>
    <w:rsid w:val="0038161B"/>
    <w:rsid w:val="00381EFA"/>
    <w:rsid w:val="003822A5"/>
    <w:rsid w:val="00382A43"/>
    <w:rsid w:val="00385D31"/>
    <w:rsid w:val="003861AE"/>
    <w:rsid w:val="00386FF6"/>
    <w:rsid w:val="0039015E"/>
    <w:rsid w:val="00390E65"/>
    <w:rsid w:val="003932A1"/>
    <w:rsid w:val="00393E5D"/>
    <w:rsid w:val="00394C34"/>
    <w:rsid w:val="003950B6"/>
    <w:rsid w:val="00395B0C"/>
    <w:rsid w:val="00397934"/>
    <w:rsid w:val="00397E15"/>
    <w:rsid w:val="003A05EC"/>
    <w:rsid w:val="003A074B"/>
    <w:rsid w:val="003A0ADB"/>
    <w:rsid w:val="003A1E80"/>
    <w:rsid w:val="003A3513"/>
    <w:rsid w:val="003A375B"/>
    <w:rsid w:val="003A389A"/>
    <w:rsid w:val="003A564F"/>
    <w:rsid w:val="003A5C62"/>
    <w:rsid w:val="003A638C"/>
    <w:rsid w:val="003A6416"/>
    <w:rsid w:val="003A79C5"/>
    <w:rsid w:val="003B0AFF"/>
    <w:rsid w:val="003B0BAA"/>
    <w:rsid w:val="003B148F"/>
    <w:rsid w:val="003B1C41"/>
    <w:rsid w:val="003B2816"/>
    <w:rsid w:val="003B37C1"/>
    <w:rsid w:val="003B4602"/>
    <w:rsid w:val="003B475F"/>
    <w:rsid w:val="003B572F"/>
    <w:rsid w:val="003B5885"/>
    <w:rsid w:val="003B5A4D"/>
    <w:rsid w:val="003B5AA0"/>
    <w:rsid w:val="003B5D04"/>
    <w:rsid w:val="003B5DCF"/>
    <w:rsid w:val="003B6265"/>
    <w:rsid w:val="003B63C6"/>
    <w:rsid w:val="003B66E7"/>
    <w:rsid w:val="003B6A82"/>
    <w:rsid w:val="003B76E3"/>
    <w:rsid w:val="003C0996"/>
    <w:rsid w:val="003C09DF"/>
    <w:rsid w:val="003C0D86"/>
    <w:rsid w:val="003C0F44"/>
    <w:rsid w:val="003C107B"/>
    <w:rsid w:val="003C13C4"/>
    <w:rsid w:val="003C1AF6"/>
    <w:rsid w:val="003C2CAF"/>
    <w:rsid w:val="003C325E"/>
    <w:rsid w:val="003C3B6F"/>
    <w:rsid w:val="003C406D"/>
    <w:rsid w:val="003C459C"/>
    <w:rsid w:val="003C46FF"/>
    <w:rsid w:val="003C614E"/>
    <w:rsid w:val="003C6CFF"/>
    <w:rsid w:val="003C6FEA"/>
    <w:rsid w:val="003C7FFE"/>
    <w:rsid w:val="003D02CA"/>
    <w:rsid w:val="003D0829"/>
    <w:rsid w:val="003D2425"/>
    <w:rsid w:val="003D36EB"/>
    <w:rsid w:val="003D3924"/>
    <w:rsid w:val="003D3F17"/>
    <w:rsid w:val="003D414F"/>
    <w:rsid w:val="003D420D"/>
    <w:rsid w:val="003D47A6"/>
    <w:rsid w:val="003D4CD9"/>
    <w:rsid w:val="003D5186"/>
    <w:rsid w:val="003D5A0C"/>
    <w:rsid w:val="003D62B4"/>
    <w:rsid w:val="003D634E"/>
    <w:rsid w:val="003D6912"/>
    <w:rsid w:val="003D6ADF"/>
    <w:rsid w:val="003D6FB6"/>
    <w:rsid w:val="003D743A"/>
    <w:rsid w:val="003E19E2"/>
    <w:rsid w:val="003E2CEB"/>
    <w:rsid w:val="003E3351"/>
    <w:rsid w:val="003E4748"/>
    <w:rsid w:val="003E4CF3"/>
    <w:rsid w:val="003E4EAE"/>
    <w:rsid w:val="003E522F"/>
    <w:rsid w:val="003E57A9"/>
    <w:rsid w:val="003E5DB2"/>
    <w:rsid w:val="003E6112"/>
    <w:rsid w:val="003E6415"/>
    <w:rsid w:val="003E64FA"/>
    <w:rsid w:val="003E6517"/>
    <w:rsid w:val="003E7866"/>
    <w:rsid w:val="003E7CD4"/>
    <w:rsid w:val="003E7F10"/>
    <w:rsid w:val="003F0DB2"/>
    <w:rsid w:val="003F21EC"/>
    <w:rsid w:val="003F36B9"/>
    <w:rsid w:val="003F37E0"/>
    <w:rsid w:val="003F3B68"/>
    <w:rsid w:val="003F4382"/>
    <w:rsid w:val="003F4428"/>
    <w:rsid w:val="003F4BE4"/>
    <w:rsid w:val="003F554A"/>
    <w:rsid w:val="003F5DBE"/>
    <w:rsid w:val="003F5EAC"/>
    <w:rsid w:val="003F65DA"/>
    <w:rsid w:val="003F6B9F"/>
    <w:rsid w:val="003F7389"/>
    <w:rsid w:val="003F78D0"/>
    <w:rsid w:val="003F7CA6"/>
    <w:rsid w:val="003F7D06"/>
    <w:rsid w:val="00400216"/>
    <w:rsid w:val="00400B5A"/>
    <w:rsid w:val="00401910"/>
    <w:rsid w:val="00402634"/>
    <w:rsid w:val="00402D41"/>
    <w:rsid w:val="00402E6C"/>
    <w:rsid w:val="00404D96"/>
    <w:rsid w:val="0040518B"/>
    <w:rsid w:val="0040582D"/>
    <w:rsid w:val="004065C5"/>
    <w:rsid w:val="0040752E"/>
    <w:rsid w:val="00407685"/>
    <w:rsid w:val="00407A59"/>
    <w:rsid w:val="0041005F"/>
    <w:rsid w:val="0041040E"/>
    <w:rsid w:val="004105EA"/>
    <w:rsid w:val="00410D6E"/>
    <w:rsid w:val="00410DD7"/>
    <w:rsid w:val="004111B8"/>
    <w:rsid w:val="0041130D"/>
    <w:rsid w:val="0041151A"/>
    <w:rsid w:val="00411690"/>
    <w:rsid w:val="00413634"/>
    <w:rsid w:val="00414479"/>
    <w:rsid w:val="004144EB"/>
    <w:rsid w:val="00414DCC"/>
    <w:rsid w:val="00420025"/>
    <w:rsid w:val="00420320"/>
    <w:rsid w:val="00420B89"/>
    <w:rsid w:val="004215A8"/>
    <w:rsid w:val="00422800"/>
    <w:rsid w:val="00422A70"/>
    <w:rsid w:val="004230AB"/>
    <w:rsid w:val="00424814"/>
    <w:rsid w:val="00425398"/>
    <w:rsid w:val="0042548E"/>
    <w:rsid w:val="00425752"/>
    <w:rsid w:val="004266F5"/>
    <w:rsid w:val="004266F6"/>
    <w:rsid w:val="00427718"/>
    <w:rsid w:val="00427941"/>
    <w:rsid w:val="00427C69"/>
    <w:rsid w:val="00431C4E"/>
    <w:rsid w:val="004320F8"/>
    <w:rsid w:val="004324AC"/>
    <w:rsid w:val="00433342"/>
    <w:rsid w:val="0043421F"/>
    <w:rsid w:val="00434ED1"/>
    <w:rsid w:val="00435B45"/>
    <w:rsid w:val="00436372"/>
    <w:rsid w:val="00437F60"/>
    <w:rsid w:val="0044072C"/>
    <w:rsid w:val="00440B94"/>
    <w:rsid w:val="00440FBB"/>
    <w:rsid w:val="00441B36"/>
    <w:rsid w:val="00442DA5"/>
    <w:rsid w:val="00443007"/>
    <w:rsid w:val="00443012"/>
    <w:rsid w:val="004432A9"/>
    <w:rsid w:val="0044361D"/>
    <w:rsid w:val="004438E0"/>
    <w:rsid w:val="0044412F"/>
    <w:rsid w:val="0044499A"/>
    <w:rsid w:val="004449D9"/>
    <w:rsid w:val="00444C90"/>
    <w:rsid w:val="004468AD"/>
    <w:rsid w:val="004472E7"/>
    <w:rsid w:val="00447809"/>
    <w:rsid w:val="00447B24"/>
    <w:rsid w:val="00451CEA"/>
    <w:rsid w:val="004521ED"/>
    <w:rsid w:val="004524C3"/>
    <w:rsid w:val="0045310B"/>
    <w:rsid w:val="0045451A"/>
    <w:rsid w:val="0045459D"/>
    <w:rsid w:val="004554AF"/>
    <w:rsid w:val="004555BA"/>
    <w:rsid w:val="00455B7C"/>
    <w:rsid w:val="0045645C"/>
    <w:rsid w:val="00456706"/>
    <w:rsid w:val="00456FD5"/>
    <w:rsid w:val="00457A8C"/>
    <w:rsid w:val="00457BA9"/>
    <w:rsid w:val="004600B4"/>
    <w:rsid w:val="0046017D"/>
    <w:rsid w:val="00460571"/>
    <w:rsid w:val="004606BA"/>
    <w:rsid w:val="00460D21"/>
    <w:rsid w:val="004611C7"/>
    <w:rsid w:val="004617AC"/>
    <w:rsid w:val="00461A9D"/>
    <w:rsid w:val="004622D1"/>
    <w:rsid w:val="004628A1"/>
    <w:rsid w:val="004629BF"/>
    <w:rsid w:val="0046329F"/>
    <w:rsid w:val="00464956"/>
    <w:rsid w:val="00465054"/>
    <w:rsid w:val="004653AB"/>
    <w:rsid w:val="00465E29"/>
    <w:rsid w:val="00466107"/>
    <w:rsid w:val="004665A2"/>
    <w:rsid w:val="004667C4"/>
    <w:rsid w:val="0046723E"/>
    <w:rsid w:val="004677EE"/>
    <w:rsid w:val="00467D04"/>
    <w:rsid w:val="00467D2F"/>
    <w:rsid w:val="004704E7"/>
    <w:rsid w:val="00470FC5"/>
    <w:rsid w:val="0047118A"/>
    <w:rsid w:val="00471E31"/>
    <w:rsid w:val="00471F19"/>
    <w:rsid w:val="004723CF"/>
    <w:rsid w:val="00472696"/>
    <w:rsid w:val="004726F0"/>
    <w:rsid w:val="00473271"/>
    <w:rsid w:val="0047385F"/>
    <w:rsid w:val="00473D5F"/>
    <w:rsid w:val="0047416C"/>
    <w:rsid w:val="00474272"/>
    <w:rsid w:val="00475079"/>
    <w:rsid w:val="0047553B"/>
    <w:rsid w:val="004769EC"/>
    <w:rsid w:val="00477298"/>
    <w:rsid w:val="004779CC"/>
    <w:rsid w:val="00480660"/>
    <w:rsid w:val="0048070A"/>
    <w:rsid w:val="00481625"/>
    <w:rsid w:val="00481939"/>
    <w:rsid w:val="004821FA"/>
    <w:rsid w:val="00482267"/>
    <w:rsid w:val="00482EDE"/>
    <w:rsid w:val="00483ED2"/>
    <w:rsid w:val="00484D41"/>
    <w:rsid w:val="00485C01"/>
    <w:rsid w:val="00486809"/>
    <w:rsid w:val="00486AF4"/>
    <w:rsid w:val="00487984"/>
    <w:rsid w:val="00487B4E"/>
    <w:rsid w:val="00490151"/>
    <w:rsid w:val="004915EB"/>
    <w:rsid w:val="00492A8F"/>
    <w:rsid w:val="00493DA0"/>
    <w:rsid w:val="004940B6"/>
    <w:rsid w:val="004942F5"/>
    <w:rsid w:val="00494337"/>
    <w:rsid w:val="00494DBC"/>
    <w:rsid w:val="00495128"/>
    <w:rsid w:val="00495F40"/>
    <w:rsid w:val="00496630"/>
    <w:rsid w:val="0049730A"/>
    <w:rsid w:val="004A0436"/>
    <w:rsid w:val="004A126E"/>
    <w:rsid w:val="004A16C0"/>
    <w:rsid w:val="004A17B7"/>
    <w:rsid w:val="004A197E"/>
    <w:rsid w:val="004A1A2E"/>
    <w:rsid w:val="004A1AD6"/>
    <w:rsid w:val="004A1B30"/>
    <w:rsid w:val="004A228B"/>
    <w:rsid w:val="004A2613"/>
    <w:rsid w:val="004A2834"/>
    <w:rsid w:val="004A28D6"/>
    <w:rsid w:val="004A321E"/>
    <w:rsid w:val="004A3ABB"/>
    <w:rsid w:val="004A3DBC"/>
    <w:rsid w:val="004A3DDA"/>
    <w:rsid w:val="004A6138"/>
    <w:rsid w:val="004A62E9"/>
    <w:rsid w:val="004A7340"/>
    <w:rsid w:val="004B0188"/>
    <w:rsid w:val="004B0EAD"/>
    <w:rsid w:val="004B17FA"/>
    <w:rsid w:val="004B19DF"/>
    <w:rsid w:val="004B1E74"/>
    <w:rsid w:val="004B206B"/>
    <w:rsid w:val="004B24C9"/>
    <w:rsid w:val="004B295C"/>
    <w:rsid w:val="004B34A8"/>
    <w:rsid w:val="004B4293"/>
    <w:rsid w:val="004B47EB"/>
    <w:rsid w:val="004B4C4D"/>
    <w:rsid w:val="004B58E2"/>
    <w:rsid w:val="004B5E8E"/>
    <w:rsid w:val="004B6152"/>
    <w:rsid w:val="004B62C3"/>
    <w:rsid w:val="004B6E5A"/>
    <w:rsid w:val="004B7415"/>
    <w:rsid w:val="004B7F22"/>
    <w:rsid w:val="004C152C"/>
    <w:rsid w:val="004C18FA"/>
    <w:rsid w:val="004C1F41"/>
    <w:rsid w:val="004C2972"/>
    <w:rsid w:val="004C2BD1"/>
    <w:rsid w:val="004C2C25"/>
    <w:rsid w:val="004C2DF9"/>
    <w:rsid w:val="004C3151"/>
    <w:rsid w:val="004C320B"/>
    <w:rsid w:val="004C3521"/>
    <w:rsid w:val="004C3DED"/>
    <w:rsid w:val="004C4094"/>
    <w:rsid w:val="004C494F"/>
    <w:rsid w:val="004C500D"/>
    <w:rsid w:val="004C671B"/>
    <w:rsid w:val="004C6B56"/>
    <w:rsid w:val="004C7BE1"/>
    <w:rsid w:val="004C7CCF"/>
    <w:rsid w:val="004C7D05"/>
    <w:rsid w:val="004C7DB0"/>
    <w:rsid w:val="004D05AF"/>
    <w:rsid w:val="004D0A9A"/>
    <w:rsid w:val="004D0BE7"/>
    <w:rsid w:val="004D0D72"/>
    <w:rsid w:val="004D1967"/>
    <w:rsid w:val="004D2BB5"/>
    <w:rsid w:val="004D312E"/>
    <w:rsid w:val="004D3CBE"/>
    <w:rsid w:val="004D6635"/>
    <w:rsid w:val="004D7098"/>
    <w:rsid w:val="004D757F"/>
    <w:rsid w:val="004D783B"/>
    <w:rsid w:val="004E035B"/>
    <w:rsid w:val="004E15A8"/>
    <w:rsid w:val="004E1BC3"/>
    <w:rsid w:val="004E2646"/>
    <w:rsid w:val="004E38BC"/>
    <w:rsid w:val="004E4729"/>
    <w:rsid w:val="004E5625"/>
    <w:rsid w:val="004E5815"/>
    <w:rsid w:val="004E6ABE"/>
    <w:rsid w:val="004E7B16"/>
    <w:rsid w:val="004E7B19"/>
    <w:rsid w:val="004E7CB2"/>
    <w:rsid w:val="004F02C7"/>
    <w:rsid w:val="004F0B04"/>
    <w:rsid w:val="004F0C5C"/>
    <w:rsid w:val="004F102B"/>
    <w:rsid w:val="004F16EA"/>
    <w:rsid w:val="004F20A5"/>
    <w:rsid w:val="004F28F0"/>
    <w:rsid w:val="004F29E5"/>
    <w:rsid w:val="004F2EE7"/>
    <w:rsid w:val="004F497C"/>
    <w:rsid w:val="004F5249"/>
    <w:rsid w:val="004F54B5"/>
    <w:rsid w:val="004F5850"/>
    <w:rsid w:val="004F5B59"/>
    <w:rsid w:val="004F5FD8"/>
    <w:rsid w:val="004F6781"/>
    <w:rsid w:val="004F72AA"/>
    <w:rsid w:val="004F7676"/>
    <w:rsid w:val="004F78EC"/>
    <w:rsid w:val="004F792F"/>
    <w:rsid w:val="00500389"/>
    <w:rsid w:val="0050103F"/>
    <w:rsid w:val="005010C1"/>
    <w:rsid w:val="00502B7B"/>
    <w:rsid w:val="00503AA4"/>
    <w:rsid w:val="00504B9E"/>
    <w:rsid w:val="00504F5D"/>
    <w:rsid w:val="005050DB"/>
    <w:rsid w:val="00505952"/>
    <w:rsid w:val="00506533"/>
    <w:rsid w:val="0050669E"/>
    <w:rsid w:val="00507A05"/>
    <w:rsid w:val="005127F1"/>
    <w:rsid w:val="00513079"/>
    <w:rsid w:val="00513868"/>
    <w:rsid w:val="00513AD0"/>
    <w:rsid w:val="005140B2"/>
    <w:rsid w:val="00514795"/>
    <w:rsid w:val="00514857"/>
    <w:rsid w:val="00514E70"/>
    <w:rsid w:val="00514ECF"/>
    <w:rsid w:val="0051526D"/>
    <w:rsid w:val="00515663"/>
    <w:rsid w:val="005160A2"/>
    <w:rsid w:val="0051613E"/>
    <w:rsid w:val="005161B3"/>
    <w:rsid w:val="005165DD"/>
    <w:rsid w:val="00517A8A"/>
    <w:rsid w:val="00520047"/>
    <w:rsid w:val="005210FB"/>
    <w:rsid w:val="00521891"/>
    <w:rsid w:val="00521950"/>
    <w:rsid w:val="00522BAB"/>
    <w:rsid w:val="00522D20"/>
    <w:rsid w:val="00523724"/>
    <w:rsid w:val="00523AEB"/>
    <w:rsid w:val="00524342"/>
    <w:rsid w:val="00524833"/>
    <w:rsid w:val="00524EEE"/>
    <w:rsid w:val="00524FDB"/>
    <w:rsid w:val="00525772"/>
    <w:rsid w:val="00525AEE"/>
    <w:rsid w:val="005261EE"/>
    <w:rsid w:val="00526A69"/>
    <w:rsid w:val="00527E7C"/>
    <w:rsid w:val="00530733"/>
    <w:rsid w:val="00530BA7"/>
    <w:rsid w:val="00530EBD"/>
    <w:rsid w:val="00531515"/>
    <w:rsid w:val="005318C9"/>
    <w:rsid w:val="00531CB6"/>
    <w:rsid w:val="00531D2E"/>
    <w:rsid w:val="005320C3"/>
    <w:rsid w:val="005330DC"/>
    <w:rsid w:val="00534186"/>
    <w:rsid w:val="0053499C"/>
    <w:rsid w:val="00534C5B"/>
    <w:rsid w:val="00535361"/>
    <w:rsid w:val="0053546C"/>
    <w:rsid w:val="00535BB5"/>
    <w:rsid w:val="00536193"/>
    <w:rsid w:val="00537395"/>
    <w:rsid w:val="005379A9"/>
    <w:rsid w:val="00537E6B"/>
    <w:rsid w:val="00540173"/>
    <w:rsid w:val="005402CF"/>
    <w:rsid w:val="005407C6"/>
    <w:rsid w:val="00541584"/>
    <w:rsid w:val="00541AAB"/>
    <w:rsid w:val="00542FC7"/>
    <w:rsid w:val="00543147"/>
    <w:rsid w:val="0054367F"/>
    <w:rsid w:val="00544516"/>
    <w:rsid w:val="00545702"/>
    <w:rsid w:val="005459E7"/>
    <w:rsid w:val="00546124"/>
    <w:rsid w:val="0054616C"/>
    <w:rsid w:val="0054656F"/>
    <w:rsid w:val="00547041"/>
    <w:rsid w:val="005474F6"/>
    <w:rsid w:val="00547D53"/>
    <w:rsid w:val="005507B0"/>
    <w:rsid w:val="00551212"/>
    <w:rsid w:val="00551556"/>
    <w:rsid w:val="00553242"/>
    <w:rsid w:val="005556EF"/>
    <w:rsid w:val="00555B5E"/>
    <w:rsid w:val="00556F33"/>
    <w:rsid w:val="00557443"/>
    <w:rsid w:val="00557888"/>
    <w:rsid w:val="00557D8F"/>
    <w:rsid w:val="00560DA3"/>
    <w:rsid w:val="00562E01"/>
    <w:rsid w:val="005630B3"/>
    <w:rsid w:val="00563DAF"/>
    <w:rsid w:val="005648FE"/>
    <w:rsid w:val="00565D00"/>
    <w:rsid w:val="00566BCC"/>
    <w:rsid w:val="0056708C"/>
    <w:rsid w:val="00567DCC"/>
    <w:rsid w:val="00570018"/>
    <w:rsid w:val="005701A7"/>
    <w:rsid w:val="00570C4B"/>
    <w:rsid w:val="00571091"/>
    <w:rsid w:val="005716AD"/>
    <w:rsid w:val="00571CC5"/>
    <w:rsid w:val="00573D5B"/>
    <w:rsid w:val="00574539"/>
    <w:rsid w:val="00574562"/>
    <w:rsid w:val="005749C2"/>
    <w:rsid w:val="00574BDC"/>
    <w:rsid w:val="00575175"/>
    <w:rsid w:val="00575FFE"/>
    <w:rsid w:val="00576024"/>
    <w:rsid w:val="0057613A"/>
    <w:rsid w:val="00577128"/>
    <w:rsid w:val="0058072D"/>
    <w:rsid w:val="00580ACC"/>
    <w:rsid w:val="00580BCE"/>
    <w:rsid w:val="00580C25"/>
    <w:rsid w:val="005811E4"/>
    <w:rsid w:val="005812E8"/>
    <w:rsid w:val="005813C5"/>
    <w:rsid w:val="00581D62"/>
    <w:rsid w:val="00582381"/>
    <w:rsid w:val="00583791"/>
    <w:rsid w:val="005848CC"/>
    <w:rsid w:val="005868D6"/>
    <w:rsid w:val="00586B8C"/>
    <w:rsid w:val="0059036D"/>
    <w:rsid w:val="0059085E"/>
    <w:rsid w:val="005912AA"/>
    <w:rsid w:val="00591E6E"/>
    <w:rsid w:val="00592182"/>
    <w:rsid w:val="00592B21"/>
    <w:rsid w:val="00593FB9"/>
    <w:rsid w:val="005943F5"/>
    <w:rsid w:val="00594D3D"/>
    <w:rsid w:val="005953D6"/>
    <w:rsid w:val="005958E8"/>
    <w:rsid w:val="00595B99"/>
    <w:rsid w:val="005978EE"/>
    <w:rsid w:val="005A0164"/>
    <w:rsid w:val="005A0786"/>
    <w:rsid w:val="005A0A06"/>
    <w:rsid w:val="005A1BF2"/>
    <w:rsid w:val="005A2839"/>
    <w:rsid w:val="005A338A"/>
    <w:rsid w:val="005A34AB"/>
    <w:rsid w:val="005A4678"/>
    <w:rsid w:val="005A4BBA"/>
    <w:rsid w:val="005A5205"/>
    <w:rsid w:val="005A64BD"/>
    <w:rsid w:val="005A6B0C"/>
    <w:rsid w:val="005A6C6D"/>
    <w:rsid w:val="005A723B"/>
    <w:rsid w:val="005B0A0C"/>
    <w:rsid w:val="005B1A4F"/>
    <w:rsid w:val="005B42A1"/>
    <w:rsid w:val="005B54D7"/>
    <w:rsid w:val="005B5586"/>
    <w:rsid w:val="005B5978"/>
    <w:rsid w:val="005B5DD1"/>
    <w:rsid w:val="005B5E20"/>
    <w:rsid w:val="005B5E22"/>
    <w:rsid w:val="005B7B53"/>
    <w:rsid w:val="005C0029"/>
    <w:rsid w:val="005C0069"/>
    <w:rsid w:val="005C2169"/>
    <w:rsid w:val="005C22BE"/>
    <w:rsid w:val="005C362A"/>
    <w:rsid w:val="005C3A68"/>
    <w:rsid w:val="005C3AFE"/>
    <w:rsid w:val="005C536E"/>
    <w:rsid w:val="005C5B64"/>
    <w:rsid w:val="005C5FFD"/>
    <w:rsid w:val="005C63F0"/>
    <w:rsid w:val="005C6BE2"/>
    <w:rsid w:val="005C7406"/>
    <w:rsid w:val="005C740E"/>
    <w:rsid w:val="005C76A5"/>
    <w:rsid w:val="005D02D1"/>
    <w:rsid w:val="005D0A3F"/>
    <w:rsid w:val="005D0B3D"/>
    <w:rsid w:val="005D1072"/>
    <w:rsid w:val="005D12DE"/>
    <w:rsid w:val="005D1E1A"/>
    <w:rsid w:val="005D2FDA"/>
    <w:rsid w:val="005D35FD"/>
    <w:rsid w:val="005D5F4C"/>
    <w:rsid w:val="005D68F6"/>
    <w:rsid w:val="005D7C92"/>
    <w:rsid w:val="005D7DA6"/>
    <w:rsid w:val="005E0BBA"/>
    <w:rsid w:val="005E101E"/>
    <w:rsid w:val="005E109C"/>
    <w:rsid w:val="005E10D9"/>
    <w:rsid w:val="005E207F"/>
    <w:rsid w:val="005E33BB"/>
    <w:rsid w:val="005E3BB8"/>
    <w:rsid w:val="005E3F90"/>
    <w:rsid w:val="005E4021"/>
    <w:rsid w:val="005E47BB"/>
    <w:rsid w:val="005E4909"/>
    <w:rsid w:val="005E63DD"/>
    <w:rsid w:val="005E763E"/>
    <w:rsid w:val="005F092F"/>
    <w:rsid w:val="005F1024"/>
    <w:rsid w:val="005F1096"/>
    <w:rsid w:val="005F14F7"/>
    <w:rsid w:val="005F19E7"/>
    <w:rsid w:val="005F2543"/>
    <w:rsid w:val="005F2598"/>
    <w:rsid w:val="005F2E65"/>
    <w:rsid w:val="005F3E44"/>
    <w:rsid w:val="005F458A"/>
    <w:rsid w:val="005F4623"/>
    <w:rsid w:val="005F4CAB"/>
    <w:rsid w:val="005F4ECD"/>
    <w:rsid w:val="005F538C"/>
    <w:rsid w:val="005F5654"/>
    <w:rsid w:val="005F6078"/>
    <w:rsid w:val="005F659E"/>
    <w:rsid w:val="005F6974"/>
    <w:rsid w:val="005F6C00"/>
    <w:rsid w:val="005F709C"/>
    <w:rsid w:val="005F741D"/>
    <w:rsid w:val="005F76E5"/>
    <w:rsid w:val="005F792B"/>
    <w:rsid w:val="00600739"/>
    <w:rsid w:val="00600EE2"/>
    <w:rsid w:val="00601534"/>
    <w:rsid w:val="0060209C"/>
    <w:rsid w:val="00602AA8"/>
    <w:rsid w:val="0060401F"/>
    <w:rsid w:val="00604927"/>
    <w:rsid w:val="00605855"/>
    <w:rsid w:val="00607172"/>
    <w:rsid w:val="00610461"/>
    <w:rsid w:val="006106EC"/>
    <w:rsid w:val="006117FD"/>
    <w:rsid w:val="0061192A"/>
    <w:rsid w:val="00611A2D"/>
    <w:rsid w:val="00611EE7"/>
    <w:rsid w:val="00611F04"/>
    <w:rsid w:val="00612335"/>
    <w:rsid w:val="0061308F"/>
    <w:rsid w:val="006153B6"/>
    <w:rsid w:val="00615AED"/>
    <w:rsid w:val="00615B94"/>
    <w:rsid w:val="00615C21"/>
    <w:rsid w:val="00615D89"/>
    <w:rsid w:val="006164C1"/>
    <w:rsid w:val="006169DE"/>
    <w:rsid w:val="00616FB1"/>
    <w:rsid w:val="00617B9F"/>
    <w:rsid w:val="00617D05"/>
    <w:rsid w:val="006200E0"/>
    <w:rsid w:val="00621456"/>
    <w:rsid w:val="00622155"/>
    <w:rsid w:val="00622275"/>
    <w:rsid w:val="0062291E"/>
    <w:rsid w:val="00622A0E"/>
    <w:rsid w:val="00623433"/>
    <w:rsid w:val="00623FB7"/>
    <w:rsid w:val="00624B12"/>
    <w:rsid w:val="0062674C"/>
    <w:rsid w:val="00626C2A"/>
    <w:rsid w:val="00626E5D"/>
    <w:rsid w:val="00627B83"/>
    <w:rsid w:val="006308F5"/>
    <w:rsid w:val="00630EED"/>
    <w:rsid w:val="00631BB3"/>
    <w:rsid w:val="00632BCC"/>
    <w:rsid w:val="00632BF4"/>
    <w:rsid w:val="00632D87"/>
    <w:rsid w:val="0063554A"/>
    <w:rsid w:val="006368CA"/>
    <w:rsid w:val="00641752"/>
    <w:rsid w:val="00641D36"/>
    <w:rsid w:val="006431BC"/>
    <w:rsid w:val="00644B27"/>
    <w:rsid w:val="00644D84"/>
    <w:rsid w:val="00645257"/>
    <w:rsid w:val="006452EC"/>
    <w:rsid w:val="00645B6D"/>
    <w:rsid w:val="00645EED"/>
    <w:rsid w:val="0064602A"/>
    <w:rsid w:val="006460C0"/>
    <w:rsid w:val="006460FF"/>
    <w:rsid w:val="00646DF1"/>
    <w:rsid w:val="006478E3"/>
    <w:rsid w:val="00650061"/>
    <w:rsid w:val="00650BAC"/>
    <w:rsid w:val="0065145D"/>
    <w:rsid w:val="00652124"/>
    <w:rsid w:val="00653126"/>
    <w:rsid w:val="006535C2"/>
    <w:rsid w:val="0065371E"/>
    <w:rsid w:val="006550DC"/>
    <w:rsid w:val="00655156"/>
    <w:rsid w:val="006558CF"/>
    <w:rsid w:val="006560C3"/>
    <w:rsid w:val="006567F8"/>
    <w:rsid w:val="00656908"/>
    <w:rsid w:val="00656F9B"/>
    <w:rsid w:val="00657DEC"/>
    <w:rsid w:val="006607FB"/>
    <w:rsid w:val="00660B5A"/>
    <w:rsid w:val="00661D10"/>
    <w:rsid w:val="006633BA"/>
    <w:rsid w:val="0066636B"/>
    <w:rsid w:val="00666833"/>
    <w:rsid w:val="006669AF"/>
    <w:rsid w:val="006669BC"/>
    <w:rsid w:val="00670FEF"/>
    <w:rsid w:val="006724B2"/>
    <w:rsid w:val="0067255A"/>
    <w:rsid w:val="00672854"/>
    <w:rsid w:val="00672A32"/>
    <w:rsid w:val="00672A99"/>
    <w:rsid w:val="0067380F"/>
    <w:rsid w:val="006740C3"/>
    <w:rsid w:val="00674120"/>
    <w:rsid w:val="00674418"/>
    <w:rsid w:val="00675E7D"/>
    <w:rsid w:val="00676877"/>
    <w:rsid w:val="00676AED"/>
    <w:rsid w:val="0067777E"/>
    <w:rsid w:val="00677EF4"/>
    <w:rsid w:val="00680747"/>
    <w:rsid w:val="00680BD1"/>
    <w:rsid w:val="00682245"/>
    <w:rsid w:val="00683FB3"/>
    <w:rsid w:val="006843DA"/>
    <w:rsid w:val="006844C6"/>
    <w:rsid w:val="006853BA"/>
    <w:rsid w:val="0068600A"/>
    <w:rsid w:val="00686880"/>
    <w:rsid w:val="00686DAB"/>
    <w:rsid w:val="006901F2"/>
    <w:rsid w:val="006903EE"/>
    <w:rsid w:val="0069047D"/>
    <w:rsid w:val="00690762"/>
    <w:rsid w:val="006910AA"/>
    <w:rsid w:val="006915F5"/>
    <w:rsid w:val="00691852"/>
    <w:rsid w:val="00691A38"/>
    <w:rsid w:val="00691C41"/>
    <w:rsid w:val="00692116"/>
    <w:rsid w:val="006935E7"/>
    <w:rsid w:val="00693AFE"/>
    <w:rsid w:val="0069416B"/>
    <w:rsid w:val="0069476A"/>
    <w:rsid w:val="00694961"/>
    <w:rsid w:val="0069503E"/>
    <w:rsid w:val="0069505F"/>
    <w:rsid w:val="006954D9"/>
    <w:rsid w:val="006961D8"/>
    <w:rsid w:val="00696A18"/>
    <w:rsid w:val="00696D14"/>
    <w:rsid w:val="006973BA"/>
    <w:rsid w:val="00697D65"/>
    <w:rsid w:val="006A0577"/>
    <w:rsid w:val="006A058A"/>
    <w:rsid w:val="006A14DC"/>
    <w:rsid w:val="006A265B"/>
    <w:rsid w:val="006A2A76"/>
    <w:rsid w:val="006A30C8"/>
    <w:rsid w:val="006A32B3"/>
    <w:rsid w:val="006A36E2"/>
    <w:rsid w:val="006A3ACF"/>
    <w:rsid w:val="006A40DE"/>
    <w:rsid w:val="006A45D7"/>
    <w:rsid w:val="006A49DB"/>
    <w:rsid w:val="006A5A23"/>
    <w:rsid w:val="006A5E68"/>
    <w:rsid w:val="006A67A3"/>
    <w:rsid w:val="006A68BC"/>
    <w:rsid w:val="006A6A14"/>
    <w:rsid w:val="006B02A3"/>
    <w:rsid w:val="006B08B6"/>
    <w:rsid w:val="006B1683"/>
    <w:rsid w:val="006B1C18"/>
    <w:rsid w:val="006B2381"/>
    <w:rsid w:val="006B2CAB"/>
    <w:rsid w:val="006B45F5"/>
    <w:rsid w:val="006B4D46"/>
    <w:rsid w:val="006B64A4"/>
    <w:rsid w:val="006B6B17"/>
    <w:rsid w:val="006B73E0"/>
    <w:rsid w:val="006B7DDB"/>
    <w:rsid w:val="006C0819"/>
    <w:rsid w:val="006C0CC6"/>
    <w:rsid w:val="006C19A2"/>
    <w:rsid w:val="006C241F"/>
    <w:rsid w:val="006C2519"/>
    <w:rsid w:val="006C2F40"/>
    <w:rsid w:val="006C30AA"/>
    <w:rsid w:val="006C33BB"/>
    <w:rsid w:val="006C36B6"/>
    <w:rsid w:val="006C4391"/>
    <w:rsid w:val="006C4885"/>
    <w:rsid w:val="006C4948"/>
    <w:rsid w:val="006C4F60"/>
    <w:rsid w:val="006C5524"/>
    <w:rsid w:val="006C5825"/>
    <w:rsid w:val="006C5B8E"/>
    <w:rsid w:val="006C6290"/>
    <w:rsid w:val="006C638A"/>
    <w:rsid w:val="006C63A6"/>
    <w:rsid w:val="006C69EB"/>
    <w:rsid w:val="006C6BF1"/>
    <w:rsid w:val="006D04A0"/>
    <w:rsid w:val="006D0C56"/>
    <w:rsid w:val="006D11F5"/>
    <w:rsid w:val="006D1357"/>
    <w:rsid w:val="006D17AA"/>
    <w:rsid w:val="006D1E2E"/>
    <w:rsid w:val="006D21A7"/>
    <w:rsid w:val="006D25A4"/>
    <w:rsid w:val="006D2648"/>
    <w:rsid w:val="006D2AE8"/>
    <w:rsid w:val="006D38F6"/>
    <w:rsid w:val="006D3BD8"/>
    <w:rsid w:val="006D3FEB"/>
    <w:rsid w:val="006D4FB0"/>
    <w:rsid w:val="006D5B07"/>
    <w:rsid w:val="006D6015"/>
    <w:rsid w:val="006D6553"/>
    <w:rsid w:val="006D68DD"/>
    <w:rsid w:val="006D7860"/>
    <w:rsid w:val="006D7A7E"/>
    <w:rsid w:val="006E03AD"/>
    <w:rsid w:val="006E0AAD"/>
    <w:rsid w:val="006E0FD7"/>
    <w:rsid w:val="006E24F2"/>
    <w:rsid w:val="006E29E4"/>
    <w:rsid w:val="006E34E8"/>
    <w:rsid w:val="006E422A"/>
    <w:rsid w:val="006E4483"/>
    <w:rsid w:val="006E4A87"/>
    <w:rsid w:val="006E595E"/>
    <w:rsid w:val="006E5DAD"/>
    <w:rsid w:val="006E5FE4"/>
    <w:rsid w:val="006E6963"/>
    <w:rsid w:val="006E69F4"/>
    <w:rsid w:val="006E757F"/>
    <w:rsid w:val="006F213A"/>
    <w:rsid w:val="006F24CA"/>
    <w:rsid w:val="006F31D5"/>
    <w:rsid w:val="006F3266"/>
    <w:rsid w:val="006F3419"/>
    <w:rsid w:val="006F38A7"/>
    <w:rsid w:val="006F3B47"/>
    <w:rsid w:val="006F44E3"/>
    <w:rsid w:val="006F4C25"/>
    <w:rsid w:val="006F518A"/>
    <w:rsid w:val="006F5954"/>
    <w:rsid w:val="006F598E"/>
    <w:rsid w:val="006F61A3"/>
    <w:rsid w:val="006F6531"/>
    <w:rsid w:val="006F6A5A"/>
    <w:rsid w:val="006F6B02"/>
    <w:rsid w:val="006F7225"/>
    <w:rsid w:val="007001E7"/>
    <w:rsid w:val="00700740"/>
    <w:rsid w:val="007008F0"/>
    <w:rsid w:val="0070290C"/>
    <w:rsid w:val="00703157"/>
    <w:rsid w:val="00703DC7"/>
    <w:rsid w:val="00704746"/>
    <w:rsid w:val="00705B4A"/>
    <w:rsid w:val="00705D74"/>
    <w:rsid w:val="007064C0"/>
    <w:rsid w:val="00706922"/>
    <w:rsid w:val="007069BB"/>
    <w:rsid w:val="00706F00"/>
    <w:rsid w:val="0071000A"/>
    <w:rsid w:val="00710AC5"/>
    <w:rsid w:val="00710BFD"/>
    <w:rsid w:val="00710CD2"/>
    <w:rsid w:val="007113F2"/>
    <w:rsid w:val="00711466"/>
    <w:rsid w:val="00712293"/>
    <w:rsid w:val="00712315"/>
    <w:rsid w:val="0071231E"/>
    <w:rsid w:val="0071263C"/>
    <w:rsid w:val="007137ED"/>
    <w:rsid w:val="00713D03"/>
    <w:rsid w:val="00714B2B"/>
    <w:rsid w:val="00715E37"/>
    <w:rsid w:val="00717707"/>
    <w:rsid w:val="00720A42"/>
    <w:rsid w:val="00721840"/>
    <w:rsid w:val="00722E81"/>
    <w:rsid w:val="0072341E"/>
    <w:rsid w:val="0072361C"/>
    <w:rsid w:val="007237DE"/>
    <w:rsid w:val="00723A5A"/>
    <w:rsid w:val="0072429E"/>
    <w:rsid w:val="007244C4"/>
    <w:rsid w:val="0072460A"/>
    <w:rsid w:val="00724C7F"/>
    <w:rsid w:val="00724F16"/>
    <w:rsid w:val="0072524B"/>
    <w:rsid w:val="00725A5C"/>
    <w:rsid w:val="00726381"/>
    <w:rsid w:val="007263F4"/>
    <w:rsid w:val="007303C4"/>
    <w:rsid w:val="0073061F"/>
    <w:rsid w:val="0073069A"/>
    <w:rsid w:val="00730BF4"/>
    <w:rsid w:val="00732257"/>
    <w:rsid w:val="007323BA"/>
    <w:rsid w:val="007323F0"/>
    <w:rsid w:val="007328D7"/>
    <w:rsid w:val="007328F0"/>
    <w:rsid w:val="00734154"/>
    <w:rsid w:val="007341FC"/>
    <w:rsid w:val="00735B00"/>
    <w:rsid w:val="00735BD4"/>
    <w:rsid w:val="0073677F"/>
    <w:rsid w:val="00736DE0"/>
    <w:rsid w:val="00737413"/>
    <w:rsid w:val="00737CCD"/>
    <w:rsid w:val="0074025B"/>
    <w:rsid w:val="0074064F"/>
    <w:rsid w:val="00740983"/>
    <w:rsid w:val="00741422"/>
    <w:rsid w:val="00742023"/>
    <w:rsid w:val="00742350"/>
    <w:rsid w:val="007423E0"/>
    <w:rsid w:val="0074242A"/>
    <w:rsid w:val="00742CE1"/>
    <w:rsid w:val="00743B1A"/>
    <w:rsid w:val="007443CF"/>
    <w:rsid w:val="00744F47"/>
    <w:rsid w:val="007455B1"/>
    <w:rsid w:val="007457E1"/>
    <w:rsid w:val="00745C0E"/>
    <w:rsid w:val="00746273"/>
    <w:rsid w:val="00746675"/>
    <w:rsid w:val="00746A21"/>
    <w:rsid w:val="00746D60"/>
    <w:rsid w:val="007476D2"/>
    <w:rsid w:val="00747828"/>
    <w:rsid w:val="00747836"/>
    <w:rsid w:val="00747D15"/>
    <w:rsid w:val="0075016D"/>
    <w:rsid w:val="007526F2"/>
    <w:rsid w:val="00753529"/>
    <w:rsid w:val="00753C36"/>
    <w:rsid w:val="007540F1"/>
    <w:rsid w:val="0075448E"/>
    <w:rsid w:val="0075512C"/>
    <w:rsid w:val="0075535C"/>
    <w:rsid w:val="007556F9"/>
    <w:rsid w:val="00755F8A"/>
    <w:rsid w:val="007566D2"/>
    <w:rsid w:val="00756AB5"/>
    <w:rsid w:val="007602E1"/>
    <w:rsid w:val="00760CB4"/>
    <w:rsid w:val="007611D3"/>
    <w:rsid w:val="007621F0"/>
    <w:rsid w:val="00762221"/>
    <w:rsid w:val="00762CAE"/>
    <w:rsid w:val="0076314F"/>
    <w:rsid w:val="007637D4"/>
    <w:rsid w:val="00764166"/>
    <w:rsid w:val="00764DD2"/>
    <w:rsid w:val="00765251"/>
    <w:rsid w:val="007662BF"/>
    <w:rsid w:val="00766AE2"/>
    <w:rsid w:val="00767AC5"/>
    <w:rsid w:val="00767D2C"/>
    <w:rsid w:val="00767FB7"/>
    <w:rsid w:val="00770BBE"/>
    <w:rsid w:val="007726EF"/>
    <w:rsid w:val="00772A70"/>
    <w:rsid w:val="00772B0C"/>
    <w:rsid w:val="00772FAC"/>
    <w:rsid w:val="00774CD4"/>
    <w:rsid w:val="00775F10"/>
    <w:rsid w:val="00776552"/>
    <w:rsid w:val="007766AE"/>
    <w:rsid w:val="00776A7D"/>
    <w:rsid w:val="00776FE7"/>
    <w:rsid w:val="00777A12"/>
    <w:rsid w:val="00780A3D"/>
    <w:rsid w:val="00780F80"/>
    <w:rsid w:val="007818A4"/>
    <w:rsid w:val="00781AD3"/>
    <w:rsid w:val="00782BDC"/>
    <w:rsid w:val="00783210"/>
    <w:rsid w:val="00783CFB"/>
    <w:rsid w:val="0078491D"/>
    <w:rsid w:val="0078527E"/>
    <w:rsid w:val="00787CF1"/>
    <w:rsid w:val="0079009B"/>
    <w:rsid w:val="007910BD"/>
    <w:rsid w:val="00791750"/>
    <w:rsid w:val="00791EB2"/>
    <w:rsid w:val="0079339C"/>
    <w:rsid w:val="00793AB1"/>
    <w:rsid w:val="007940A5"/>
    <w:rsid w:val="007947B3"/>
    <w:rsid w:val="00794E8F"/>
    <w:rsid w:val="007953D8"/>
    <w:rsid w:val="00795E6B"/>
    <w:rsid w:val="00796598"/>
    <w:rsid w:val="0079711A"/>
    <w:rsid w:val="00797260"/>
    <w:rsid w:val="00797BFD"/>
    <w:rsid w:val="007A07C8"/>
    <w:rsid w:val="007A0E22"/>
    <w:rsid w:val="007A148D"/>
    <w:rsid w:val="007A4508"/>
    <w:rsid w:val="007A6381"/>
    <w:rsid w:val="007A6A7D"/>
    <w:rsid w:val="007A780C"/>
    <w:rsid w:val="007B04EC"/>
    <w:rsid w:val="007B2DFE"/>
    <w:rsid w:val="007B49DF"/>
    <w:rsid w:val="007B4B12"/>
    <w:rsid w:val="007B4E22"/>
    <w:rsid w:val="007B51C5"/>
    <w:rsid w:val="007B5420"/>
    <w:rsid w:val="007B58D4"/>
    <w:rsid w:val="007B5AC0"/>
    <w:rsid w:val="007B5C61"/>
    <w:rsid w:val="007B670B"/>
    <w:rsid w:val="007B6ED1"/>
    <w:rsid w:val="007B742F"/>
    <w:rsid w:val="007B7F78"/>
    <w:rsid w:val="007C00CD"/>
    <w:rsid w:val="007C0226"/>
    <w:rsid w:val="007C045F"/>
    <w:rsid w:val="007C08ED"/>
    <w:rsid w:val="007C109A"/>
    <w:rsid w:val="007C16FC"/>
    <w:rsid w:val="007C2C29"/>
    <w:rsid w:val="007C2C90"/>
    <w:rsid w:val="007C2DD9"/>
    <w:rsid w:val="007C3281"/>
    <w:rsid w:val="007C3A7C"/>
    <w:rsid w:val="007C4183"/>
    <w:rsid w:val="007C5AC3"/>
    <w:rsid w:val="007C5DCA"/>
    <w:rsid w:val="007C6579"/>
    <w:rsid w:val="007C68EB"/>
    <w:rsid w:val="007C7111"/>
    <w:rsid w:val="007C7878"/>
    <w:rsid w:val="007C7C22"/>
    <w:rsid w:val="007D004C"/>
    <w:rsid w:val="007D08EF"/>
    <w:rsid w:val="007D0B9F"/>
    <w:rsid w:val="007D0C05"/>
    <w:rsid w:val="007D14B6"/>
    <w:rsid w:val="007D2AE0"/>
    <w:rsid w:val="007D2D01"/>
    <w:rsid w:val="007D3263"/>
    <w:rsid w:val="007D35F4"/>
    <w:rsid w:val="007D469B"/>
    <w:rsid w:val="007D4A6C"/>
    <w:rsid w:val="007D4CB6"/>
    <w:rsid w:val="007D4FFA"/>
    <w:rsid w:val="007D536C"/>
    <w:rsid w:val="007D5578"/>
    <w:rsid w:val="007D5C7D"/>
    <w:rsid w:val="007D628F"/>
    <w:rsid w:val="007D6E2A"/>
    <w:rsid w:val="007D75F6"/>
    <w:rsid w:val="007D786E"/>
    <w:rsid w:val="007E002A"/>
    <w:rsid w:val="007E03D3"/>
    <w:rsid w:val="007E18A3"/>
    <w:rsid w:val="007E1D6C"/>
    <w:rsid w:val="007E36E6"/>
    <w:rsid w:val="007E3758"/>
    <w:rsid w:val="007E3AB1"/>
    <w:rsid w:val="007E4981"/>
    <w:rsid w:val="007E4DD9"/>
    <w:rsid w:val="007E51F0"/>
    <w:rsid w:val="007E550B"/>
    <w:rsid w:val="007E55AB"/>
    <w:rsid w:val="007E62F4"/>
    <w:rsid w:val="007E6391"/>
    <w:rsid w:val="007E72AE"/>
    <w:rsid w:val="007F0413"/>
    <w:rsid w:val="007F07B0"/>
    <w:rsid w:val="007F0FA4"/>
    <w:rsid w:val="007F1661"/>
    <w:rsid w:val="007F35BB"/>
    <w:rsid w:val="007F38EB"/>
    <w:rsid w:val="007F3A5D"/>
    <w:rsid w:val="007F4222"/>
    <w:rsid w:val="007F6458"/>
    <w:rsid w:val="007F76F0"/>
    <w:rsid w:val="007F793C"/>
    <w:rsid w:val="007F7BCD"/>
    <w:rsid w:val="00800133"/>
    <w:rsid w:val="00800297"/>
    <w:rsid w:val="0080191D"/>
    <w:rsid w:val="00801963"/>
    <w:rsid w:val="00801A7B"/>
    <w:rsid w:val="00801F90"/>
    <w:rsid w:val="00802047"/>
    <w:rsid w:val="00802547"/>
    <w:rsid w:val="00803479"/>
    <w:rsid w:val="008037F8"/>
    <w:rsid w:val="008050E6"/>
    <w:rsid w:val="00805D71"/>
    <w:rsid w:val="00806AF9"/>
    <w:rsid w:val="00806BEC"/>
    <w:rsid w:val="00807FA5"/>
    <w:rsid w:val="0081000A"/>
    <w:rsid w:val="008111CA"/>
    <w:rsid w:val="00811EA1"/>
    <w:rsid w:val="00811FD5"/>
    <w:rsid w:val="00812DC0"/>
    <w:rsid w:val="00813883"/>
    <w:rsid w:val="00814DB6"/>
    <w:rsid w:val="00815524"/>
    <w:rsid w:val="0081553B"/>
    <w:rsid w:val="0081589B"/>
    <w:rsid w:val="00816F7E"/>
    <w:rsid w:val="0081720E"/>
    <w:rsid w:val="008174A1"/>
    <w:rsid w:val="00820227"/>
    <w:rsid w:val="008208E0"/>
    <w:rsid w:val="00821578"/>
    <w:rsid w:val="00822053"/>
    <w:rsid w:val="00822505"/>
    <w:rsid w:val="008233DC"/>
    <w:rsid w:val="0082493C"/>
    <w:rsid w:val="0082546A"/>
    <w:rsid w:val="00825481"/>
    <w:rsid w:val="008257C2"/>
    <w:rsid w:val="00825D12"/>
    <w:rsid w:val="00825F9A"/>
    <w:rsid w:val="008260DF"/>
    <w:rsid w:val="00826779"/>
    <w:rsid w:val="00826CFD"/>
    <w:rsid w:val="00827C48"/>
    <w:rsid w:val="00831245"/>
    <w:rsid w:val="008321F2"/>
    <w:rsid w:val="00832AE6"/>
    <w:rsid w:val="0083303D"/>
    <w:rsid w:val="00833042"/>
    <w:rsid w:val="008330DA"/>
    <w:rsid w:val="008335B6"/>
    <w:rsid w:val="0083369B"/>
    <w:rsid w:val="008359A5"/>
    <w:rsid w:val="00835B2E"/>
    <w:rsid w:val="00835F74"/>
    <w:rsid w:val="00836B30"/>
    <w:rsid w:val="00836B8F"/>
    <w:rsid w:val="008377A4"/>
    <w:rsid w:val="0084056E"/>
    <w:rsid w:val="00840753"/>
    <w:rsid w:val="00841C8D"/>
    <w:rsid w:val="0084271E"/>
    <w:rsid w:val="008429A3"/>
    <w:rsid w:val="00842ED4"/>
    <w:rsid w:val="00842F8D"/>
    <w:rsid w:val="008438C2"/>
    <w:rsid w:val="00844359"/>
    <w:rsid w:val="00844866"/>
    <w:rsid w:val="008450E4"/>
    <w:rsid w:val="00845DF4"/>
    <w:rsid w:val="00845FE4"/>
    <w:rsid w:val="00846D99"/>
    <w:rsid w:val="00846F37"/>
    <w:rsid w:val="008503DA"/>
    <w:rsid w:val="008504C5"/>
    <w:rsid w:val="0085066E"/>
    <w:rsid w:val="00852E00"/>
    <w:rsid w:val="00853D11"/>
    <w:rsid w:val="00855A54"/>
    <w:rsid w:val="00855C1B"/>
    <w:rsid w:val="00856222"/>
    <w:rsid w:val="00856831"/>
    <w:rsid w:val="008573E8"/>
    <w:rsid w:val="0085762D"/>
    <w:rsid w:val="00857720"/>
    <w:rsid w:val="00857F85"/>
    <w:rsid w:val="0086033E"/>
    <w:rsid w:val="008610D0"/>
    <w:rsid w:val="008612F6"/>
    <w:rsid w:val="0086134C"/>
    <w:rsid w:val="00861530"/>
    <w:rsid w:val="0086214E"/>
    <w:rsid w:val="008635DB"/>
    <w:rsid w:val="00863CD9"/>
    <w:rsid w:val="00864AB6"/>
    <w:rsid w:val="00864D1D"/>
    <w:rsid w:val="0086507D"/>
    <w:rsid w:val="00867677"/>
    <w:rsid w:val="008677E8"/>
    <w:rsid w:val="00870720"/>
    <w:rsid w:val="00870F7D"/>
    <w:rsid w:val="008710B9"/>
    <w:rsid w:val="00871C45"/>
    <w:rsid w:val="00873159"/>
    <w:rsid w:val="00873234"/>
    <w:rsid w:val="00873DA8"/>
    <w:rsid w:val="00873F16"/>
    <w:rsid w:val="00874362"/>
    <w:rsid w:val="00875438"/>
    <w:rsid w:val="00875491"/>
    <w:rsid w:val="008754C2"/>
    <w:rsid w:val="008755D5"/>
    <w:rsid w:val="008772BC"/>
    <w:rsid w:val="0087730C"/>
    <w:rsid w:val="0087737C"/>
    <w:rsid w:val="00880DCC"/>
    <w:rsid w:val="00881219"/>
    <w:rsid w:val="00881570"/>
    <w:rsid w:val="00881A88"/>
    <w:rsid w:val="00881A9D"/>
    <w:rsid w:val="00884187"/>
    <w:rsid w:val="008841A1"/>
    <w:rsid w:val="008849E4"/>
    <w:rsid w:val="00884A6D"/>
    <w:rsid w:val="00885A02"/>
    <w:rsid w:val="00886C02"/>
    <w:rsid w:val="00886F7A"/>
    <w:rsid w:val="008873EB"/>
    <w:rsid w:val="00887943"/>
    <w:rsid w:val="00887BE5"/>
    <w:rsid w:val="00890272"/>
    <w:rsid w:val="008902B4"/>
    <w:rsid w:val="00890534"/>
    <w:rsid w:val="00890664"/>
    <w:rsid w:val="00891B28"/>
    <w:rsid w:val="0089248E"/>
    <w:rsid w:val="00892B8F"/>
    <w:rsid w:val="00893623"/>
    <w:rsid w:val="00893C2C"/>
    <w:rsid w:val="00894651"/>
    <w:rsid w:val="00894E6D"/>
    <w:rsid w:val="00894FDD"/>
    <w:rsid w:val="008952F0"/>
    <w:rsid w:val="00895708"/>
    <w:rsid w:val="00895B62"/>
    <w:rsid w:val="0089793B"/>
    <w:rsid w:val="00897AF3"/>
    <w:rsid w:val="00897FCA"/>
    <w:rsid w:val="008A00DF"/>
    <w:rsid w:val="008A12D5"/>
    <w:rsid w:val="008A1A71"/>
    <w:rsid w:val="008A3A99"/>
    <w:rsid w:val="008A6909"/>
    <w:rsid w:val="008A69FA"/>
    <w:rsid w:val="008A7535"/>
    <w:rsid w:val="008A7C32"/>
    <w:rsid w:val="008B0757"/>
    <w:rsid w:val="008B08FA"/>
    <w:rsid w:val="008B0EE4"/>
    <w:rsid w:val="008B1F99"/>
    <w:rsid w:val="008B4B31"/>
    <w:rsid w:val="008B548C"/>
    <w:rsid w:val="008C0308"/>
    <w:rsid w:val="008C1B19"/>
    <w:rsid w:val="008C1C74"/>
    <w:rsid w:val="008C1CAD"/>
    <w:rsid w:val="008C2205"/>
    <w:rsid w:val="008C264F"/>
    <w:rsid w:val="008C2675"/>
    <w:rsid w:val="008C2687"/>
    <w:rsid w:val="008C26EC"/>
    <w:rsid w:val="008C2C42"/>
    <w:rsid w:val="008C3AF7"/>
    <w:rsid w:val="008C3ECD"/>
    <w:rsid w:val="008C4460"/>
    <w:rsid w:val="008C44B4"/>
    <w:rsid w:val="008C4809"/>
    <w:rsid w:val="008C4BD9"/>
    <w:rsid w:val="008C531A"/>
    <w:rsid w:val="008C5612"/>
    <w:rsid w:val="008C6005"/>
    <w:rsid w:val="008C63C9"/>
    <w:rsid w:val="008C68CC"/>
    <w:rsid w:val="008C7A56"/>
    <w:rsid w:val="008C7AFB"/>
    <w:rsid w:val="008D11C1"/>
    <w:rsid w:val="008D13D6"/>
    <w:rsid w:val="008D154E"/>
    <w:rsid w:val="008D1A20"/>
    <w:rsid w:val="008D1C5C"/>
    <w:rsid w:val="008D29C3"/>
    <w:rsid w:val="008D2E74"/>
    <w:rsid w:val="008D3AB3"/>
    <w:rsid w:val="008D47E9"/>
    <w:rsid w:val="008D4813"/>
    <w:rsid w:val="008D4A01"/>
    <w:rsid w:val="008D54D7"/>
    <w:rsid w:val="008D588D"/>
    <w:rsid w:val="008D58A9"/>
    <w:rsid w:val="008D5CC4"/>
    <w:rsid w:val="008D62A4"/>
    <w:rsid w:val="008D635C"/>
    <w:rsid w:val="008D6D3F"/>
    <w:rsid w:val="008D7A77"/>
    <w:rsid w:val="008E139E"/>
    <w:rsid w:val="008E26BB"/>
    <w:rsid w:val="008E3216"/>
    <w:rsid w:val="008E3905"/>
    <w:rsid w:val="008E3AD4"/>
    <w:rsid w:val="008E3B90"/>
    <w:rsid w:val="008E3C6E"/>
    <w:rsid w:val="008E4247"/>
    <w:rsid w:val="008E5A02"/>
    <w:rsid w:val="008E5BA3"/>
    <w:rsid w:val="008E5F05"/>
    <w:rsid w:val="008E6113"/>
    <w:rsid w:val="008E68D6"/>
    <w:rsid w:val="008E691F"/>
    <w:rsid w:val="008F0A61"/>
    <w:rsid w:val="008F1029"/>
    <w:rsid w:val="008F175A"/>
    <w:rsid w:val="008F17B3"/>
    <w:rsid w:val="008F1E92"/>
    <w:rsid w:val="008F2550"/>
    <w:rsid w:val="008F2EA5"/>
    <w:rsid w:val="008F3897"/>
    <w:rsid w:val="008F42CC"/>
    <w:rsid w:val="008F4535"/>
    <w:rsid w:val="008F4B03"/>
    <w:rsid w:val="008F5588"/>
    <w:rsid w:val="008F5F0A"/>
    <w:rsid w:val="008F67E6"/>
    <w:rsid w:val="008F695D"/>
    <w:rsid w:val="008F6B15"/>
    <w:rsid w:val="008F6C54"/>
    <w:rsid w:val="008F71C8"/>
    <w:rsid w:val="00900D31"/>
    <w:rsid w:val="00901C37"/>
    <w:rsid w:val="00901F6E"/>
    <w:rsid w:val="009028DA"/>
    <w:rsid w:val="00902BFE"/>
    <w:rsid w:val="00902E31"/>
    <w:rsid w:val="00903AEE"/>
    <w:rsid w:val="00903BE0"/>
    <w:rsid w:val="00903D5B"/>
    <w:rsid w:val="0090405A"/>
    <w:rsid w:val="0090420C"/>
    <w:rsid w:val="009048FB"/>
    <w:rsid w:val="00904D37"/>
    <w:rsid w:val="00904E64"/>
    <w:rsid w:val="009057EC"/>
    <w:rsid w:val="009058CA"/>
    <w:rsid w:val="009062F2"/>
    <w:rsid w:val="009069B3"/>
    <w:rsid w:val="00906A07"/>
    <w:rsid w:val="00906D5D"/>
    <w:rsid w:val="00907407"/>
    <w:rsid w:val="0090758D"/>
    <w:rsid w:val="00910174"/>
    <w:rsid w:val="009105CC"/>
    <w:rsid w:val="00910FCA"/>
    <w:rsid w:val="0091122E"/>
    <w:rsid w:val="00911AB1"/>
    <w:rsid w:val="00912007"/>
    <w:rsid w:val="00912EC5"/>
    <w:rsid w:val="009133DE"/>
    <w:rsid w:val="00913D61"/>
    <w:rsid w:val="009146A2"/>
    <w:rsid w:val="00915568"/>
    <w:rsid w:val="009169B6"/>
    <w:rsid w:val="00916C14"/>
    <w:rsid w:val="0092068E"/>
    <w:rsid w:val="00921432"/>
    <w:rsid w:val="00921720"/>
    <w:rsid w:val="00921956"/>
    <w:rsid w:val="00921C44"/>
    <w:rsid w:val="00922345"/>
    <w:rsid w:val="009227AA"/>
    <w:rsid w:val="00922DA6"/>
    <w:rsid w:val="0092386F"/>
    <w:rsid w:val="00923B6C"/>
    <w:rsid w:val="00923BBD"/>
    <w:rsid w:val="00925428"/>
    <w:rsid w:val="00925C64"/>
    <w:rsid w:val="00926380"/>
    <w:rsid w:val="00926D74"/>
    <w:rsid w:val="00926EB7"/>
    <w:rsid w:val="00926FE6"/>
    <w:rsid w:val="0092751D"/>
    <w:rsid w:val="00927917"/>
    <w:rsid w:val="00927A79"/>
    <w:rsid w:val="00927AA8"/>
    <w:rsid w:val="00927CB1"/>
    <w:rsid w:val="00930E18"/>
    <w:rsid w:val="00930F6A"/>
    <w:rsid w:val="00931869"/>
    <w:rsid w:val="00931FFD"/>
    <w:rsid w:val="00932BC4"/>
    <w:rsid w:val="00932F19"/>
    <w:rsid w:val="0093351F"/>
    <w:rsid w:val="00933A5A"/>
    <w:rsid w:val="00933B78"/>
    <w:rsid w:val="00933DA2"/>
    <w:rsid w:val="00934988"/>
    <w:rsid w:val="009361FD"/>
    <w:rsid w:val="00936918"/>
    <w:rsid w:val="00936AEC"/>
    <w:rsid w:val="00936C4C"/>
    <w:rsid w:val="009376B6"/>
    <w:rsid w:val="009376E2"/>
    <w:rsid w:val="009377B5"/>
    <w:rsid w:val="009379A0"/>
    <w:rsid w:val="009405EB"/>
    <w:rsid w:val="00940C31"/>
    <w:rsid w:val="00941433"/>
    <w:rsid w:val="00941686"/>
    <w:rsid w:val="00941FEE"/>
    <w:rsid w:val="0094215C"/>
    <w:rsid w:val="009426F1"/>
    <w:rsid w:val="0094298E"/>
    <w:rsid w:val="00942A61"/>
    <w:rsid w:val="009433E2"/>
    <w:rsid w:val="00944300"/>
    <w:rsid w:val="009447C6"/>
    <w:rsid w:val="00944B45"/>
    <w:rsid w:val="009457C5"/>
    <w:rsid w:val="009461F5"/>
    <w:rsid w:val="0094657F"/>
    <w:rsid w:val="00946DEA"/>
    <w:rsid w:val="009474F0"/>
    <w:rsid w:val="009478C6"/>
    <w:rsid w:val="0095001B"/>
    <w:rsid w:val="00950230"/>
    <w:rsid w:val="00950E58"/>
    <w:rsid w:val="00950F5A"/>
    <w:rsid w:val="00951C21"/>
    <w:rsid w:val="00952722"/>
    <w:rsid w:val="00952E79"/>
    <w:rsid w:val="00953488"/>
    <w:rsid w:val="009539C8"/>
    <w:rsid w:val="009542A0"/>
    <w:rsid w:val="00954BA6"/>
    <w:rsid w:val="00954DC1"/>
    <w:rsid w:val="00954E5B"/>
    <w:rsid w:val="00955111"/>
    <w:rsid w:val="009552AC"/>
    <w:rsid w:val="009556D4"/>
    <w:rsid w:val="00955FB9"/>
    <w:rsid w:val="00955FD6"/>
    <w:rsid w:val="0095713F"/>
    <w:rsid w:val="0095769D"/>
    <w:rsid w:val="00957D26"/>
    <w:rsid w:val="0096045E"/>
    <w:rsid w:val="00960A3B"/>
    <w:rsid w:val="00962319"/>
    <w:rsid w:val="009627FD"/>
    <w:rsid w:val="009629A9"/>
    <w:rsid w:val="00962B04"/>
    <w:rsid w:val="00962E0F"/>
    <w:rsid w:val="0096331F"/>
    <w:rsid w:val="00963512"/>
    <w:rsid w:val="00963D05"/>
    <w:rsid w:val="009647D9"/>
    <w:rsid w:val="00964B9B"/>
    <w:rsid w:val="00964ED2"/>
    <w:rsid w:val="0096504F"/>
    <w:rsid w:val="00965233"/>
    <w:rsid w:val="009654EA"/>
    <w:rsid w:val="00965D5C"/>
    <w:rsid w:val="0096639F"/>
    <w:rsid w:val="0096737C"/>
    <w:rsid w:val="009673F9"/>
    <w:rsid w:val="00970140"/>
    <w:rsid w:val="00970448"/>
    <w:rsid w:val="009715F4"/>
    <w:rsid w:val="00972787"/>
    <w:rsid w:val="00972C44"/>
    <w:rsid w:val="00973BF5"/>
    <w:rsid w:val="00974E22"/>
    <w:rsid w:val="00974F8D"/>
    <w:rsid w:val="0097547D"/>
    <w:rsid w:val="00975EBB"/>
    <w:rsid w:val="00976343"/>
    <w:rsid w:val="00976380"/>
    <w:rsid w:val="00976883"/>
    <w:rsid w:val="00977D9C"/>
    <w:rsid w:val="00981D4A"/>
    <w:rsid w:val="00983F7C"/>
    <w:rsid w:val="00983FAB"/>
    <w:rsid w:val="0098603A"/>
    <w:rsid w:val="00986686"/>
    <w:rsid w:val="00987ABE"/>
    <w:rsid w:val="00987CFE"/>
    <w:rsid w:val="00987FE3"/>
    <w:rsid w:val="0099094D"/>
    <w:rsid w:val="009910AA"/>
    <w:rsid w:val="009913A7"/>
    <w:rsid w:val="00991781"/>
    <w:rsid w:val="00991AB1"/>
    <w:rsid w:val="00991AEA"/>
    <w:rsid w:val="00991EDB"/>
    <w:rsid w:val="00991FAF"/>
    <w:rsid w:val="00992308"/>
    <w:rsid w:val="0099260A"/>
    <w:rsid w:val="0099293D"/>
    <w:rsid w:val="00993622"/>
    <w:rsid w:val="00994121"/>
    <w:rsid w:val="00994379"/>
    <w:rsid w:val="00995BF8"/>
    <w:rsid w:val="00995F7A"/>
    <w:rsid w:val="009962F4"/>
    <w:rsid w:val="0099658D"/>
    <w:rsid w:val="009979CF"/>
    <w:rsid w:val="009A002A"/>
    <w:rsid w:val="009A0192"/>
    <w:rsid w:val="009A025A"/>
    <w:rsid w:val="009A04DA"/>
    <w:rsid w:val="009A0797"/>
    <w:rsid w:val="009A0E2C"/>
    <w:rsid w:val="009A1592"/>
    <w:rsid w:val="009A1938"/>
    <w:rsid w:val="009A1A02"/>
    <w:rsid w:val="009A2C98"/>
    <w:rsid w:val="009A2F28"/>
    <w:rsid w:val="009A3963"/>
    <w:rsid w:val="009A3B11"/>
    <w:rsid w:val="009A5350"/>
    <w:rsid w:val="009A78E0"/>
    <w:rsid w:val="009A7C9A"/>
    <w:rsid w:val="009B028C"/>
    <w:rsid w:val="009B1466"/>
    <w:rsid w:val="009B16AD"/>
    <w:rsid w:val="009B1BFB"/>
    <w:rsid w:val="009B2E2A"/>
    <w:rsid w:val="009B2E4B"/>
    <w:rsid w:val="009B4B42"/>
    <w:rsid w:val="009B4FEE"/>
    <w:rsid w:val="009B5508"/>
    <w:rsid w:val="009B6C2B"/>
    <w:rsid w:val="009B73E8"/>
    <w:rsid w:val="009B755A"/>
    <w:rsid w:val="009B7625"/>
    <w:rsid w:val="009B7C36"/>
    <w:rsid w:val="009C0474"/>
    <w:rsid w:val="009C07FA"/>
    <w:rsid w:val="009C1227"/>
    <w:rsid w:val="009C1B52"/>
    <w:rsid w:val="009C2BD7"/>
    <w:rsid w:val="009C2C70"/>
    <w:rsid w:val="009C2F65"/>
    <w:rsid w:val="009C30FF"/>
    <w:rsid w:val="009C3354"/>
    <w:rsid w:val="009C5528"/>
    <w:rsid w:val="009C62EE"/>
    <w:rsid w:val="009C6569"/>
    <w:rsid w:val="009C6650"/>
    <w:rsid w:val="009C6AE5"/>
    <w:rsid w:val="009C6ED5"/>
    <w:rsid w:val="009C70E9"/>
    <w:rsid w:val="009C7D3A"/>
    <w:rsid w:val="009D04D1"/>
    <w:rsid w:val="009D05CB"/>
    <w:rsid w:val="009D07A9"/>
    <w:rsid w:val="009D0F7B"/>
    <w:rsid w:val="009D16A8"/>
    <w:rsid w:val="009D1FFE"/>
    <w:rsid w:val="009D23BB"/>
    <w:rsid w:val="009D251A"/>
    <w:rsid w:val="009D2D52"/>
    <w:rsid w:val="009D32B6"/>
    <w:rsid w:val="009D357E"/>
    <w:rsid w:val="009D3985"/>
    <w:rsid w:val="009D3D0F"/>
    <w:rsid w:val="009D406F"/>
    <w:rsid w:val="009D4F27"/>
    <w:rsid w:val="009D5501"/>
    <w:rsid w:val="009D5D2C"/>
    <w:rsid w:val="009D6546"/>
    <w:rsid w:val="009D684F"/>
    <w:rsid w:val="009D6B15"/>
    <w:rsid w:val="009D6D73"/>
    <w:rsid w:val="009D7542"/>
    <w:rsid w:val="009D7E38"/>
    <w:rsid w:val="009E0C3C"/>
    <w:rsid w:val="009E11AB"/>
    <w:rsid w:val="009E13AC"/>
    <w:rsid w:val="009E1664"/>
    <w:rsid w:val="009E18BC"/>
    <w:rsid w:val="009E244D"/>
    <w:rsid w:val="009E2916"/>
    <w:rsid w:val="009E3258"/>
    <w:rsid w:val="009E4AA9"/>
    <w:rsid w:val="009E5CD5"/>
    <w:rsid w:val="009E5F58"/>
    <w:rsid w:val="009E7586"/>
    <w:rsid w:val="009F042E"/>
    <w:rsid w:val="009F0ABE"/>
    <w:rsid w:val="009F1753"/>
    <w:rsid w:val="009F1926"/>
    <w:rsid w:val="009F2359"/>
    <w:rsid w:val="009F323C"/>
    <w:rsid w:val="009F475C"/>
    <w:rsid w:val="009F47B7"/>
    <w:rsid w:val="009F497D"/>
    <w:rsid w:val="009F4CC1"/>
    <w:rsid w:val="009F557E"/>
    <w:rsid w:val="009F6097"/>
    <w:rsid w:val="009F6497"/>
    <w:rsid w:val="009F7C69"/>
    <w:rsid w:val="00A02314"/>
    <w:rsid w:val="00A028A3"/>
    <w:rsid w:val="00A03C2C"/>
    <w:rsid w:val="00A04405"/>
    <w:rsid w:val="00A04B33"/>
    <w:rsid w:val="00A05BFC"/>
    <w:rsid w:val="00A06C4D"/>
    <w:rsid w:val="00A07992"/>
    <w:rsid w:val="00A1082D"/>
    <w:rsid w:val="00A11DEC"/>
    <w:rsid w:val="00A124EA"/>
    <w:rsid w:val="00A12AD2"/>
    <w:rsid w:val="00A12CFA"/>
    <w:rsid w:val="00A132FA"/>
    <w:rsid w:val="00A147FB"/>
    <w:rsid w:val="00A14F94"/>
    <w:rsid w:val="00A15B1A"/>
    <w:rsid w:val="00A15B1D"/>
    <w:rsid w:val="00A1671F"/>
    <w:rsid w:val="00A176AE"/>
    <w:rsid w:val="00A17C72"/>
    <w:rsid w:val="00A17E55"/>
    <w:rsid w:val="00A20016"/>
    <w:rsid w:val="00A203BE"/>
    <w:rsid w:val="00A20FCB"/>
    <w:rsid w:val="00A22C77"/>
    <w:rsid w:val="00A23757"/>
    <w:rsid w:val="00A2494F"/>
    <w:rsid w:val="00A25EB6"/>
    <w:rsid w:val="00A25EBD"/>
    <w:rsid w:val="00A26CF7"/>
    <w:rsid w:val="00A2780F"/>
    <w:rsid w:val="00A3167E"/>
    <w:rsid w:val="00A327AE"/>
    <w:rsid w:val="00A3292A"/>
    <w:rsid w:val="00A32D89"/>
    <w:rsid w:val="00A339B2"/>
    <w:rsid w:val="00A345CB"/>
    <w:rsid w:val="00A34617"/>
    <w:rsid w:val="00A35257"/>
    <w:rsid w:val="00A35401"/>
    <w:rsid w:val="00A35602"/>
    <w:rsid w:val="00A35622"/>
    <w:rsid w:val="00A35932"/>
    <w:rsid w:val="00A36791"/>
    <w:rsid w:val="00A368F7"/>
    <w:rsid w:val="00A36C79"/>
    <w:rsid w:val="00A36D8E"/>
    <w:rsid w:val="00A37127"/>
    <w:rsid w:val="00A3796B"/>
    <w:rsid w:val="00A37E8F"/>
    <w:rsid w:val="00A402CC"/>
    <w:rsid w:val="00A40500"/>
    <w:rsid w:val="00A405C4"/>
    <w:rsid w:val="00A40A17"/>
    <w:rsid w:val="00A412E8"/>
    <w:rsid w:val="00A418A1"/>
    <w:rsid w:val="00A42211"/>
    <w:rsid w:val="00A42642"/>
    <w:rsid w:val="00A430E4"/>
    <w:rsid w:val="00A43EC9"/>
    <w:rsid w:val="00A445CD"/>
    <w:rsid w:val="00A44C71"/>
    <w:rsid w:val="00A44E60"/>
    <w:rsid w:val="00A4641B"/>
    <w:rsid w:val="00A47A43"/>
    <w:rsid w:val="00A504A5"/>
    <w:rsid w:val="00A50E0A"/>
    <w:rsid w:val="00A50FBE"/>
    <w:rsid w:val="00A5235D"/>
    <w:rsid w:val="00A52803"/>
    <w:rsid w:val="00A52BEC"/>
    <w:rsid w:val="00A54A5F"/>
    <w:rsid w:val="00A5502C"/>
    <w:rsid w:val="00A555CE"/>
    <w:rsid w:val="00A5596A"/>
    <w:rsid w:val="00A56B38"/>
    <w:rsid w:val="00A56E5E"/>
    <w:rsid w:val="00A57502"/>
    <w:rsid w:val="00A57AD4"/>
    <w:rsid w:val="00A57DEB"/>
    <w:rsid w:val="00A60214"/>
    <w:rsid w:val="00A6088C"/>
    <w:rsid w:val="00A60974"/>
    <w:rsid w:val="00A60C35"/>
    <w:rsid w:val="00A62538"/>
    <w:rsid w:val="00A637B5"/>
    <w:rsid w:val="00A643AE"/>
    <w:rsid w:val="00A65137"/>
    <w:rsid w:val="00A65F72"/>
    <w:rsid w:val="00A66994"/>
    <w:rsid w:val="00A6729C"/>
    <w:rsid w:val="00A705DE"/>
    <w:rsid w:val="00A7150C"/>
    <w:rsid w:val="00A71BED"/>
    <w:rsid w:val="00A7207F"/>
    <w:rsid w:val="00A72822"/>
    <w:rsid w:val="00A72937"/>
    <w:rsid w:val="00A73558"/>
    <w:rsid w:val="00A7409A"/>
    <w:rsid w:val="00A75399"/>
    <w:rsid w:val="00A7739B"/>
    <w:rsid w:val="00A7778E"/>
    <w:rsid w:val="00A8198B"/>
    <w:rsid w:val="00A81A6C"/>
    <w:rsid w:val="00A81B8F"/>
    <w:rsid w:val="00A81E15"/>
    <w:rsid w:val="00A82AD0"/>
    <w:rsid w:val="00A8349E"/>
    <w:rsid w:val="00A83B84"/>
    <w:rsid w:val="00A83B92"/>
    <w:rsid w:val="00A83DE0"/>
    <w:rsid w:val="00A845FB"/>
    <w:rsid w:val="00A84D36"/>
    <w:rsid w:val="00A84DF7"/>
    <w:rsid w:val="00A84F62"/>
    <w:rsid w:val="00A85936"/>
    <w:rsid w:val="00A86562"/>
    <w:rsid w:val="00A868A0"/>
    <w:rsid w:val="00A86AB4"/>
    <w:rsid w:val="00A87133"/>
    <w:rsid w:val="00A875DE"/>
    <w:rsid w:val="00A87B5E"/>
    <w:rsid w:val="00A901AE"/>
    <w:rsid w:val="00A9112C"/>
    <w:rsid w:val="00A91865"/>
    <w:rsid w:val="00A91AB7"/>
    <w:rsid w:val="00A9211C"/>
    <w:rsid w:val="00A9328E"/>
    <w:rsid w:val="00A93748"/>
    <w:rsid w:val="00A9385F"/>
    <w:rsid w:val="00A94668"/>
    <w:rsid w:val="00A9482D"/>
    <w:rsid w:val="00A94EC5"/>
    <w:rsid w:val="00A94F59"/>
    <w:rsid w:val="00A95867"/>
    <w:rsid w:val="00A96D22"/>
    <w:rsid w:val="00A96DDA"/>
    <w:rsid w:val="00A96F23"/>
    <w:rsid w:val="00A96F28"/>
    <w:rsid w:val="00A977F5"/>
    <w:rsid w:val="00A97CC9"/>
    <w:rsid w:val="00AA0451"/>
    <w:rsid w:val="00AA0F5E"/>
    <w:rsid w:val="00AA15E6"/>
    <w:rsid w:val="00AA2CFC"/>
    <w:rsid w:val="00AA3628"/>
    <w:rsid w:val="00AA3651"/>
    <w:rsid w:val="00AA3A4E"/>
    <w:rsid w:val="00AA5BC6"/>
    <w:rsid w:val="00AA668B"/>
    <w:rsid w:val="00AA67AD"/>
    <w:rsid w:val="00AA73E1"/>
    <w:rsid w:val="00AB060C"/>
    <w:rsid w:val="00AB0632"/>
    <w:rsid w:val="00AB106E"/>
    <w:rsid w:val="00AB10A7"/>
    <w:rsid w:val="00AB1469"/>
    <w:rsid w:val="00AB164E"/>
    <w:rsid w:val="00AB264A"/>
    <w:rsid w:val="00AB2EA0"/>
    <w:rsid w:val="00AB3ADC"/>
    <w:rsid w:val="00AB3BEA"/>
    <w:rsid w:val="00AB3DAC"/>
    <w:rsid w:val="00AB6601"/>
    <w:rsid w:val="00AC0DE2"/>
    <w:rsid w:val="00AC11F2"/>
    <w:rsid w:val="00AC18EE"/>
    <w:rsid w:val="00AC3D42"/>
    <w:rsid w:val="00AC3E3C"/>
    <w:rsid w:val="00AC3F21"/>
    <w:rsid w:val="00AC4B63"/>
    <w:rsid w:val="00AC51E4"/>
    <w:rsid w:val="00AC590B"/>
    <w:rsid w:val="00AC59A5"/>
    <w:rsid w:val="00AC657A"/>
    <w:rsid w:val="00AC65A8"/>
    <w:rsid w:val="00AC69C2"/>
    <w:rsid w:val="00AC798F"/>
    <w:rsid w:val="00AC7CD1"/>
    <w:rsid w:val="00AD1EC5"/>
    <w:rsid w:val="00AD24ED"/>
    <w:rsid w:val="00AD2562"/>
    <w:rsid w:val="00AD2B34"/>
    <w:rsid w:val="00AD2E47"/>
    <w:rsid w:val="00AD2F42"/>
    <w:rsid w:val="00AD38F6"/>
    <w:rsid w:val="00AD3F5D"/>
    <w:rsid w:val="00AD4076"/>
    <w:rsid w:val="00AD4E98"/>
    <w:rsid w:val="00AD5279"/>
    <w:rsid w:val="00AD57CC"/>
    <w:rsid w:val="00AD5DEA"/>
    <w:rsid w:val="00AD5FAD"/>
    <w:rsid w:val="00AD6841"/>
    <w:rsid w:val="00AD6C1C"/>
    <w:rsid w:val="00AD6EC1"/>
    <w:rsid w:val="00AD7157"/>
    <w:rsid w:val="00AE04E8"/>
    <w:rsid w:val="00AE0837"/>
    <w:rsid w:val="00AE0F67"/>
    <w:rsid w:val="00AE2C22"/>
    <w:rsid w:val="00AE3796"/>
    <w:rsid w:val="00AE3B4E"/>
    <w:rsid w:val="00AE3C4F"/>
    <w:rsid w:val="00AE3E3C"/>
    <w:rsid w:val="00AE46EB"/>
    <w:rsid w:val="00AE4D7B"/>
    <w:rsid w:val="00AE4DB1"/>
    <w:rsid w:val="00AE5194"/>
    <w:rsid w:val="00AE58E3"/>
    <w:rsid w:val="00AE6753"/>
    <w:rsid w:val="00AE68FC"/>
    <w:rsid w:val="00AE6D61"/>
    <w:rsid w:val="00AE7268"/>
    <w:rsid w:val="00AE7BF0"/>
    <w:rsid w:val="00AF034C"/>
    <w:rsid w:val="00AF0B29"/>
    <w:rsid w:val="00AF278B"/>
    <w:rsid w:val="00AF2AB9"/>
    <w:rsid w:val="00AF2D1F"/>
    <w:rsid w:val="00AF3FA2"/>
    <w:rsid w:val="00AF4095"/>
    <w:rsid w:val="00AF4842"/>
    <w:rsid w:val="00AF4F59"/>
    <w:rsid w:val="00AF511E"/>
    <w:rsid w:val="00AF5594"/>
    <w:rsid w:val="00AF5C26"/>
    <w:rsid w:val="00AF601A"/>
    <w:rsid w:val="00AF6276"/>
    <w:rsid w:val="00AF6391"/>
    <w:rsid w:val="00AF6B9A"/>
    <w:rsid w:val="00AF746C"/>
    <w:rsid w:val="00B00CD9"/>
    <w:rsid w:val="00B016AA"/>
    <w:rsid w:val="00B021DA"/>
    <w:rsid w:val="00B02721"/>
    <w:rsid w:val="00B0275B"/>
    <w:rsid w:val="00B0340B"/>
    <w:rsid w:val="00B04A60"/>
    <w:rsid w:val="00B05475"/>
    <w:rsid w:val="00B06313"/>
    <w:rsid w:val="00B0662E"/>
    <w:rsid w:val="00B07037"/>
    <w:rsid w:val="00B07571"/>
    <w:rsid w:val="00B07842"/>
    <w:rsid w:val="00B079C9"/>
    <w:rsid w:val="00B10887"/>
    <w:rsid w:val="00B11452"/>
    <w:rsid w:val="00B117D2"/>
    <w:rsid w:val="00B12091"/>
    <w:rsid w:val="00B13579"/>
    <w:rsid w:val="00B145E1"/>
    <w:rsid w:val="00B14663"/>
    <w:rsid w:val="00B1507F"/>
    <w:rsid w:val="00B15DB7"/>
    <w:rsid w:val="00B1666D"/>
    <w:rsid w:val="00B166D6"/>
    <w:rsid w:val="00B16878"/>
    <w:rsid w:val="00B16C8C"/>
    <w:rsid w:val="00B1712B"/>
    <w:rsid w:val="00B172BB"/>
    <w:rsid w:val="00B178FA"/>
    <w:rsid w:val="00B202A4"/>
    <w:rsid w:val="00B209C0"/>
    <w:rsid w:val="00B20E38"/>
    <w:rsid w:val="00B21325"/>
    <w:rsid w:val="00B213D7"/>
    <w:rsid w:val="00B219CA"/>
    <w:rsid w:val="00B220EF"/>
    <w:rsid w:val="00B225C0"/>
    <w:rsid w:val="00B22705"/>
    <w:rsid w:val="00B22B1D"/>
    <w:rsid w:val="00B22FBB"/>
    <w:rsid w:val="00B234D1"/>
    <w:rsid w:val="00B23B2E"/>
    <w:rsid w:val="00B252E2"/>
    <w:rsid w:val="00B25B3E"/>
    <w:rsid w:val="00B261C2"/>
    <w:rsid w:val="00B26305"/>
    <w:rsid w:val="00B267C8"/>
    <w:rsid w:val="00B2686F"/>
    <w:rsid w:val="00B27EEB"/>
    <w:rsid w:val="00B307E1"/>
    <w:rsid w:val="00B31338"/>
    <w:rsid w:val="00B31D0F"/>
    <w:rsid w:val="00B31DDB"/>
    <w:rsid w:val="00B31EAB"/>
    <w:rsid w:val="00B32571"/>
    <w:rsid w:val="00B32ACE"/>
    <w:rsid w:val="00B32B79"/>
    <w:rsid w:val="00B34A44"/>
    <w:rsid w:val="00B35CF8"/>
    <w:rsid w:val="00B3626F"/>
    <w:rsid w:val="00B36FAC"/>
    <w:rsid w:val="00B3710E"/>
    <w:rsid w:val="00B3716B"/>
    <w:rsid w:val="00B37453"/>
    <w:rsid w:val="00B37FFC"/>
    <w:rsid w:val="00B415DD"/>
    <w:rsid w:val="00B4186E"/>
    <w:rsid w:val="00B41EE0"/>
    <w:rsid w:val="00B426ED"/>
    <w:rsid w:val="00B42745"/>
    <w:rsid w:val="00B428BC"/>
    <w:rsid w:val="00B429B3"/>
    <w:rsid w:val="00B42FAD"/>
    <w:rsid w:val="00B43819"/>
    <w:rsid w:val="00B43A15"/>
    <w:rsid w:val="00B44919"/>
    <w:rsid w:val="00B4510A"/>
    <w:rsid w:val="00B454F0"/>
    <w:rsid w:val="00B45902"/>
    <w:rsid w:val="00B45FB6"/>
    <w:rsid w:val="00B46946"/>
    <w:rsid w:val="00B47322"/>
    <w:rsid w:val="00B476CF"/>
    <w:rsid w:val="00B47C16"/>
    <w:rsid w:val="00B50259"/>
    <w:rsid w:val="00B502C1"/>
    <w:rsid w:val="00B50C34"/>
    <w:rsid w:val="00B51608"/>
    <w:rsid w:val="00B51751"/>
    <w:rsid w:val="00B54A99"/>
    <w:rsid w:val="00B556FB"/>
    <w:rsid w:val="00B55E65"/>
    <w:rsid w:val="00B56983"/>
    <w:rsid w:val="00B57776"/>
    <w:rsid w:val="00B57888"/>
    <w:rsid w:val="00B578DD"/>
    <w:rsid w:val="00B600EA"/>
    <w:rsid w:val="00B602AA"/>
    <w:rsid w:val="00B61211"/>
    <w:rsid w:val="00B61312"/>
    <w:rsid w:val="00B637C4"/>
    <w:rsid w:val="00B63FED"/>
    <w:rsid w:val="00B64AF7"/>
    <w:rsid w:val="00B64D65"/>
    <w:rsid w:val="00B66EB6"/>
    <w:rsid w:val="00B70B7C"/>
    <w:rsid w:val="00B71849"/>
    <w:rsid w:val="00B71F1A"/>
    <w:rsid w:val="00B71F6A"/>
    <w:rsid w:val="00B720DB"/>
    <w:rsid w:val="00B733C4"/>
    <w:rsid w:val="00B73993"/>
    <w:rsid w:val="00B74909"/>
    <w:rsid w:val="00B74E9B"/>
    <w:rsid w:val="00B75246"/>
    <w:rsid w:val="00B7598C"/>
    <w:rsid w:val="00B75F20"/>
    <w:rsid w:val="00B767F0"/>
    <w:rsid w:val="00B768E9"/>
    <w:rsid w:val="00B80011"/>
    <w:rsid w:val="00B80A4A"/>
    <w:rsid w:val="00B81B65"/>
    <w:rsid w:val="00B8271E"/>
    <w:rsid w:val="00B82D25"/>
    <w:rsid w:val="00B82FC2"/>
    <w:rsid w:val="00B83AB3"/>
    <w:rsid w:val="00B83F30"/>
    <w:rsid w:val="00B84865"/>
    <w:rsid w:val="00B84B19"/>
    <w:rsid w:val="00B858A1"/>
    <w:rsid w:val="00B859EF"/>
    <w:rsid w:val="00B90DB6"/>
    <w:rsid w:val="00B910EE"/>
    <w:rsid w:val="00B911E9"/>
    <w:rsid w:val="00B91F58"/>
    <w:rsid w:val="00B929A5"/>
    <w:rsid w:val="00B92BC8"/>
    <w:rsid w:val="00B934BB"/>
    <w:rsid w:val="00B946C8"/>
    <w:rsid w:val="00B94C54"/>
    <w:rsid w:val="00B957DF"/>
    <w:rsid w:val="00B95F9A"/>
    <w:rsid w:val="00B960C9"/>
    <w:rsid w:val="00B96175"/>
    <w:rsid w:val="00B96E1B"/>
    <w:rsid w:val="00B970FF"/>
    <w:rsid w:val="00BA09AE"/>
    <w:rsid w:val="00BA10C7"/>
    <w:rsid w:val="00BA3366"/>
    <w:rsid w:val="00BA4C27"/>
    <w:rsid w:val="00BA5DC7"/>
    <w:rsid w:val="00BA757E"/>
    <w:rsid w:val="00BB0E1E"/>
    <w:rsid w:val="00BB1797"/>
    <w:rsid w:val="00BB1854"/>
    <w:rsid w:val="00BB185A"/>
    <w:rsid w:val="00BB3212"/>
    <w:rsid w:val="00BB3B4F"/>
    <w:rsid w:val="00BB4195"/>
    <w:rsid w:val="00BB5408"/>
    <w:rsid w:val="00BB5681"/>
    <w:rsid w:val="00BB5B0A"/>
    <w:rsid w:val="00BB6483"/>
    <w:rsid w:val="00BB709B"/>
    <w:rsid w:val="00BB7675"/>
    <w:rsid w:val="00BB76E4"/>
    <w:rsid w:val="00BB7B80"/>
    <w:rsid w:val="00BC0CCF"/>
    <w:rsid w:val="00BC166F"/>
    <w:rsid w:val="00BC1997"/>
    <w:rsid w:val="00BC1E34"/>
    <w:rsid w:val="00BC22BA"/>
    <w:rsid w:val="00BC2FD1"/>
    <w:rsid w:val="00BC3782"/>
    <w:rsid w:val="00BC3DDF"/>
    <w:rsid w:val="00BC42EB"/>
    <w:rsid w:val="00BC4CDB"/>
    <w:rsid w:val="00BC4EDB"/>
    <w:rsid w:val="00BC5236"/>
    <w:rsid w:val="00BC5B79"/>
    <w:rsid w:val="00BC63A5"/>
    <w:rsid w:val="00BC63AD"/>
    <w:rsid w:val="00BC650E"/>
    <w:rsid w:val="00BC723B"/>
    <w:rsid w:val="00BC7456"/>
    <w:rsid w:val="00BC7C78"/>
    <w:rsid w:val="00BD1D91"/>
    <w:rsid w:val="00BD2178"/>
    <w:rsid w:val="00BD2749"/>
    <w:rsid w:val="00BD2FB8"/>
    <w:rsid w:val="00BD35E6"/>
    <w:rsid w:val="00BD4DFF"/>
    <w:rsid w:val="00BD4FFA"/>
    <w:rsid w:val="00BD52EC"/>
    <w:rsid w:val="00BD6694"/>
    <w:rsid w:val="00BD67DD"/>
    <w:rsid w:val="00BD6F0D"/>
    <w:rsid w:val="00BD762E"/>
    <w:rsid w:val="00BD7858"/>
    <w:rsid w:val="00BE14FF"/>
    <w:rsid w:val="00BE1596"/>
    <w:rsid w:val="00BE16B3"/>
    <w:rsid w:val="00BE2AEA"/>
    <w:rsid w:val="00BE2D91"/>
    <w:rsid w:val="00BE3421"/>
    <w:rsid w:val="00BE504A"/>
    <w:rsid w:val="00BE681A"/>
    <w:rsid w:val="00BE692D"/>
    <w:rsid w:val="00BE7469"/>
    <w:rsid w:val="00BE790C"/>
    <w:rsid w:val="00BF0259"/>
    <w:rsid w:val="00BF04B1"/>
    <w:rsid w:val="00BF1402"/>
    <w:rsid w:val="00BF19F8"/>
    <w:rsid w:val="00BF29A4"/>
    <w:rsid w:val="00BF2AF7"/>
    <w:rsid w:val="00BF3735"/>
    <w:rsid w:val="00BF4269"/>
    <w:rsid w:val="00BF5034"/>
    <w:rsid w:val="00BF5A47"/>
    <w:rsid w:val="00BF5ACC"/>
    <w:rsid w:val="00BF6469"/>
    <w:rsid w:val="00BF73E9"/>
    <w:rsid w:val="00BF7560"/>
    <w:rsid w:val="00C00151"/>
    <w:rsid w:val="00C00245"/>
    <w:rsid w:val="00C0025D"/>
    <w:rsid w:val="00C00719"/>
    <w:rsid w:val="00C00EA2"/>
    <w:rsid w:val="00C015B1"/>
    <w:rsid w:val="00C01F14"/>
    <w:rsid w:val="00C0241A"/>
    <w:rsid w:val="00C02710"/>
    <w:rsid w:val="00C02E19"/>
    <w:rsid w:val="00C03A4E"/>
    <w:rsid w:val="00C04D22"/>
    <w:rsid w:val="00C05822"/>
    <w:rsid w:val="00C063AB"/>
    <w:rsid w:val="00C06F30"/>
    <w:rsid w:val="00C071AE"/>
    <w:rsid w:val="00C0753E"/>
    <w:rsid w:val="00C07E18"/>
    <w:rsid w:val="00C10ABB"/>
    <w:rsid w:val="00C11180"/>
    <w:rsid w:val="00C11381"/>
    <w:rsid w:val="00C13C0B"/>
    <w:rsid w:val="00C13D31"/>
    <w:rsid w:val="00C15F64"/>
    <w:rsid w:val="00C16787"/>
    <w:rsid w:val="00C16C72"/>
    <w:rsid w:val="00C16E9E"/>
    <w:rsid w:val="00C17388"/>
    <w:rsid w:val="00C17A5C"/>
    <w:rsid w:val="00C17C77"/>
    <w:rsid w:val="00C20D1E"/>
    <w:rsid w:val="00C21B3E"/>
    <w:rsid w:val="00C22CB8"/>
    <w:rsid w:val="00C2309E"/>
    <w:rsid w:val="00C23356"/>
    <w:rsid w:val="00C23643"/>
    <w:rsid w:val="00C2378B"/>
    <w:rsid w:val="00C247E8"/>
    <w:rsid w:val="00C24A71"/>
    <w:rsid w:val="00C24D03"/>
    <w:rsid w:val="00C24E92"/>
    <w:rsid w:val="00C25917"/>
    <w:rsid w:val="00C25D99"/>
    <w:rsid w:val="00C265BF"/>
    <w:rsid w:val="00C27468"/>
    <w:rsid w:val="00C27642"/>
    <w:rsid w:val="00C27918"/>
    <w:rsid w:val="00C27935"/>
    <w:rsid w:val="00C27BB3"/>
    <w:rsid w:val="00C30206"/>
    <w:rsid w:val="00C30B9D"/>
    <w:rsid w:val="00C314E8"/>
    <w:rsid w:val="00C315EC"/>
    <w:rsid w:val="00C31E26"/>
    <w:rsid w:val="00C3232B"/>
    <w:rsid w:val="00C32696"/>
    <w:rsid w:val="00C32973"/>
    <w:rsid w:val="00C343EA"/>
    <w:rsid w:val="00C34586"/>
    <w:rsid w:val="00C3575D"/>
    <w:rsid w:val="00C362A5"/>
    <w:rsid w:val="00C363C7"/>
    <w:rsid w:val="00C36A17"/>
    <w:rsid w:val="00C37265"/>
    <w:rsid w:val="00C37903"/>
    <w:rsid w:val="00C406F2"/>
    <w:rsid w:val="00C41E52"/>
    <w:rsid w:val="00C444B7"/>
    <w:rsid w:val="00C4495F"/>
    <w:rsid w:val="00C44DBA"/>
    <w:rsid w:val="00C45A28"/>
    <w:rsid w:val="00C4606A"/>
    <w:rsid w:val="00C46350"/>
    <w:rsid w:val="00C46786"/>
    <w:rsid w:val="00C477BE"/>
    <w:rsid w:val="00C515D2"/>
    <w:rsid w:val="00C5172B"/>
    <w:rsid w:val="00C51960"/>
    <w:rsid w:val="00C51EF6"/>
    <w:rsid w:val="00C5214B"/>
    <w:rsid w:val="00C52A37"/>
    <w:rsid w:val="00C52C88"/>
    <w:rsid w:val="00C52E3F"/>
    <w:rsid w:val="00C53F3D"/>
    <w:rsid w:val="00C549D5"/>
    <w:rsid w:val="00C54A75"/>
    <w:rsid w:val="00C54A88"/>
    <w:rsid w:val="00C556F0"/>
    <w:rsid w:val="00C55B0F"/>
    <w:rsid w:val="00C55E9D"/>
    <w:rsid w:val="00C56F08"/>
    <w:rsid w:val="00C60073"/>
    <w:rsid w:val="00C606AA"/>
    <w:rsid w:val="00C6106B"/>
    <w:rsid w:val="00C613B2"/>
    <w:rsid w:val="00C616DD"/>
    <w:rsid w:val="00C62D83"/>
    <w:rsid w:val="00C63DBB"/>
    <w:rsid w:val="00C6428B"/>
    <w:rsid w:val="00C64A56"/>
    <w:rsid w:val="00C65914"/>
    <w:rsid w:val="00C6599F"/>
    <w:rsid w:val="00C65A15"/>
    <w:rsid w:val="00C66338"/>
    <w:rsid w:val="00C67610"/>
    <w:rsid w:val="00C67FD5"/>
    <w:rsid w:val="00C70350"/>
    <w:rsid w:val="00C703C5"/>
    <w:rsid w:val="00C70CC7"/>
    <w:rsid w:val="00C715D5"/>
    <w:rsid w:val="00C7227C"/>
    <w:rsid w:val="00C7238B"/>
    <w:rsid w:val="00C72A63"/>
    <w:rsid w:val="00C74536"/>
    <w:rsid w:val="00C754C7"/>
    <w:rsid w:val="00C7680A"/>
    <w:rsid w:val="00C77039"/>
    <w:rsid w:val="00C7745D"/>
    <w:rsid w:val="00C77530"/>
    <w:rsid w:val="00C801D9"/>
    <w:rsid w:val="00C80BE7"/>
    <w:rsid w:val="00C81074"/>
    <w:rsid w:val="00C81EAC"/>
    <w:rsid w:val="00C82405"/>
    <w:rsid w:val="00C82671"/>
    <w:rsid w:val="00C82DB0"/>
    <w:rsid w:val="00C83307"/>
    <w:rsid w:val="00C83A39"/>
    <w:rsid w:val="00C83EA1"/>
    <w:rsid w:val="00C844F7"/>
    <w:rsid w:val="00C8484D"/>
    <w:rsid w:val="00C85145"/>
    <w:rsid w:val="00C85CE9"/>
    <w:rsid w:val="00C86F69"/>
    <w:rsid w:val="00C86F8B"/>
    <w:rsid w:val="00C87535"/>
    <w:rsid w:val="00C87CC8"/>
    <w:rsid w:val="00C90B64"/>
    <w:rsid w:val="00C90BD3"/>
    <w:rsid w:val="00C90FAB"/>
    <w:rsid w:val="00C9125B"/>
    <w:rsid w:val="00C91D4A"/>
    <w:rsid w:val="00C922F0"/>
    <w:rsid w:val="00C92745"/>
    <w:rsid w:val="00C92C35"/>
    <w:rsid w:val="00C92D2C"/>
    <w:rsid w:val="00C9343C"/>
    <w:rsid w:val="00C936CF"/>
    <w:rsid w:val="00C9481C"/>
    <w:rsid w:val="00C94851"/>
    <w:rsid w:val="00C94DBC"/>
    <w:rsid w:val="00C94E83"/>
    <w:rsid w:val="00C9568D"/>
    <w:rsid w:val="00C95DDE"/>
    <w:rsid w:val="00C95FFD"/>
    <w:rsid w:val="00C960C8"/>
    <w:rsid w:val="00C96A93"/>
    <w:rsid w:val="00C96B17"/>
    <w:rsid w:val="00C96C41"/>
    <w:rsid w:val="00C9769A"/>
    <w:rsid w:val="00C9791E"/>
    <w:rsid w:val="00C97AB8"/>
    <w:rsid w:val="00C97C2E"/>
    <w:rsid w:val="00C97CDD"/>
    <w:rsid w:val="00CA0AC5"/>
    <w:rsid w:val="00CA1EC6"/>
    <w:rsid w:val="00CA1EDB"/>
    <w:rsid w:val="00CA23E3"/>
    <w:rsid w:val="00CA27C8"/>
    <w:rsid w:val="00CA2A0F"/>
    <w:rsid w:val="00CA2D51"/>
    <w:rsid w:val="00CA52AA"/>
    <w:rsid w:val="00CA52DC"/>
    <w:rsid w:val="00CA566D"/>
    <w:rsid w:val="00CA56A0"/>
    <w:rsid w:val="00CA736F"/>
    <w:rsid w:val="00CA76D0"/>
    <w:rsid w:val="00CB00EC"/>
    <w:rsid w:val="00CB0838"/>
    <w:rsid w:val="00CB27BD"/>
    <w:rsid w:val="00CB2FF8"/>
    <w:rsid w:val="00CB4624"/>
    <w:rsid w:val="00CB50C1"/>
    <w:rsid w:val="00CB5735"/>
    <w:rsid w:val="00CB57A9"/>
    <w:rsid w:val="00CB5938"/>
    <w:rsid w:val="00CB6A6D"/>
    <w:rsid w:val="00CB6A98"/>
    <w:rsid w:val="00CB7183"/>
    <w:rsid w:val="00CB737A"/>
    <w:rsid w:val="00CB7926"/>
    <w:rsid w:val="00CB7D71"/>
    <w:rsid w:val="00CC0210"/>
    <w:rsid w:val="00CC081A"/>
    <w:rsid w:val="00CC17F7"/>
    <w:rsid w:val="00CC180A"/>
    <w:rsid w:val="00CC1D4A"/>
    <w:rsid w:val="00CC307D"/>
    <w:rsid w:val="00CC3193"/>
    <w:rsid w:val="00CC3EB1"/>
    <w:rsid w:val="00CC43AC"/>
    <w:rsid w:val="00CC4E54"/>
    <w:rsid w:val="00CC521B"/>
    <w:rsid w:val="00CC5F0B"/>
    <w:rsid w:val="00CC62AF"/>
    <w:rsid w:val="00CC63B0"/>
    <w:rsid w:val="00CC68C6"/>
    <w:rsid w:val="00CC6A8A"/>
    <w:rsid w:val="00CC6BA7"/>
    <w:rsid w:val="00CC7231"/>
    <w:rsid w:val="00CC7692"/>
    <w:rsid w:val="00CD05D5"/>
    <w:rsid w:val="00CD1732"/>
    <w:rsid w:val="00CD29F7"/>
    <w:rsid w:val="00CD3111"/>
    <w:rsid w:val="00CD35EE"/>
    <w:rsid w:val="00CD3EDA"/>
    <w:rsid w:val="00CD479C"/>
    <w:rsid w:val="00CD4C59"/>
    <w:rsid w:val="00CD4EEE"/>
    <w:rsid w:val="00CD578E"/>
    <w:rsid w:val="00CD589A"/>
    <w:rsid w:val="00CD66EC"/>
    <w:rsid w:val="00CD69B5"/>
    <w:rsid w:val="00CD75D2"/>
    <w:rsid w:val="00CD76A0"/>
    <w:rsid w:val="00CD78A4"/>
    <w:rsid w:val="00CD798F"/>
    <w:rsid w:val="00CD7A88"/>
    <w:rsid w:val="00CD7BBC"/>
    <w:rsid w:val="00CD7C40"/>
    <w:rsid w:val="00CE01D6"/>
    <w:rsid w:val="00CE1248"/>
    <w:rsid w:val="00CE1309"/>
    <w:rsid w:val="00CE1D42"/>
    <w:rsid w:val="00CE380E"/>
    <w:rsid w:val="00CE3E0E"/>
    <w:rsid w:val="00CE422B"/>
    <w:rsid w:val="00CE4A22"/>
    <w:rsid w:val="00CE4E9B"/>
    <w:rsid w:val="00CE6740"/>
    <w:rsid w:val="00CE6796"/>
    <w:rsid w:val="00CE6843"/>
    <w:rsid w:val="00CE69A1"/>
    <w:rsid w:val="00CE6E37"/>
    <w:rsid w:val="00CE74AA"/>
    <w:rsid w:val="00CE76DC"/>
    <w:rsid w:val="00CE7C51"/>
    <w:rsid w:val="00CF01AB"/>
    <w:rsid w:val="00CF1056"/>
    <w:rsid w:val="00CF1167"/>
    <w:rsid w:val="00CF12C1"/>
    <w:rsid w:val="00CF16F6"/>
    <w:rsid w:val="00CF182B"/>
    <w:rsid w:val="00CF25BB"/>
    <w:rsid w:val="00CF2A36"/>
    <w:rsid w:val="00CF31C4"/>
    <w:rsid w:val="00CF3732"/>
    <w:rsid w:val="00CF3BE8"/>
    <w:rsid w:val="00CF402A"/>
    <w:rsid w:val="00CF50B4"/>
    <w:rsid w:val="00CF5163"/>
    <w:rsid w:val="00CF54D6"/>
    <w:rsid w:val="00CF59BE"/>
    <w:rsid w:val="00CF603B"/>
    <w:rsid w:val="00CF6635"/>
    <w:rsid w:val="00CF6E9C"/>
    <w:rsid w:val="00CF72C3"/>
    <w:rsid w:val="00CF7E71"/>
    <w:rsid w:val="00D0120A"/>
    <w:rsid w:val="00D014C2"/>
    <w:rsid w:val="00D01B69"/>
    <w:rsid w:val="00D02028"/>
    <w:rsid w:val="00D025F0"/>
    <w:rsid w:val="00D02C53"/>
    <w:rsid w:val="00D02D6D"/>
    <w:rsid w:val="00D0347C"/>
    <w:rsid w:val="00D04137"/>
    <w:rsid w:val="00D04998"/>
    <w:rsid w:val="00D04D51"/>
    <w:rsid w:val="00D05046"/>
    <w:rsid w:val="00D05701"/>
    <w:rsid w:val="00D05F53"/>
    <w:rsid w:val="00D06A7F"/>
    <w:rsid w:val="00D06E11"/>
    <w:rsid w:val="00D1008F"/>
    <w:rsid w:val="00D10D49"/>
    <w:rsid w:val="00D112D6"/>
    <w:rsid w:val="00D1133E"/>
    <w:rsid w:val="00D11812"/>
    <w:rsid w:val="00D1183A"/>
    <w:rsid w:val="00D12EB5"/>
    <w:rsid w:val="00D134BC"/>
    <w:rsid w:val="00D13650"/>
    <w:rsid w:val="00D13CD9"/>
    <w:rsid w:val="00D13FB5"/>
    <w:rsid w:val="00D15E0E"/>
    <w:rsid w:val="00D15F14"/>
    <w:rsid w:val="00D1601E"/>
    <w:rsid w:val="00D17095"/>
    <w:rsid w:val="00D1783A"/>
    <w:rsid w:val="00D2167D"/>
    <w:rsid w:val="00D21F11"/>
    <w:rsid w:val="00D22251"/>
    <w:rsid w:val="00D22880"/>
    <w:rsid w:val="00D239FF"/>
    <w:rsid w:val="00D23F2C"/>
    <w:rsid w:val="00D24899"/>
    <w:rsid w:val="00D24B5C"/>
    <w:rsid w:val="00D2527C"/>
    <w:rsid w:val="00D2634A"/>
    <w:rsid w:val="00D26847"/>
    <w:rsid w:val="00D26A69"/>
    <w:rsid w:val="00D26ECA"/>
    <w:rsid w:val="00D271D8"/>
    <w:rsid w:val="00D2786C"/>
    <w:rsid w:val="00D2788B"/>
    <w:rsid w:val="00D31931"/>
    <w:rsid w:val="00D31B0B"/>
    <w:rsid w:val="00D32C1B"/>
    <w:rsid w:val="00D331E4"/>
    <w:rsid w:val="00D33829"/>
    <w:rsid w:val="00D33DBE"/>
    <w:rsid w:val="00D34100"/>
    <w:rsid w:val="00D342C3"/>
    <w:rsid w:val="00D34B60"/>
    <w:rsid w:val="00D3528F"/>
    <w:rsid w:val="00D35C50"/>
    <w:rsid w:val="00D375C7"/>
    <w:rsid w:val="00D3780D"/>
    <w:rsid w:val="00D37D30"/>
    <w:rsid w:val="00D40107"/>
    <w:rsid w:val="00D41CF1"/>
    <w:rsid w:val="00D439E0"/>
    <w:rsid w:val="00D43B33"/>
    <w:rsid w:val="00D43B6D"/>
    <w:rsid w:val="00D43C28"/>
    <w:rsid w:val="00D43C34"/>
    <w:rsid w:val="00D449A2"/>
    <w:rsid w:val="00D462C8"/>
    <w:rsid w:val="00D46E1D"/>
    <w:rsid w:val="00D46F56"/>
    <w:rsid w:val="00D47CDC"/>
    <w:rsid w:val="00D50889"/>
    <w:rsid w:val="00D50EFC"/>
    <w:rsid w:val="00D523BA"/>
    <w:rsid w:val="00D52759"/>
    <w:rsid w:val="00D528F1"/>
    <w:rsid w:val="00D53428"/>
    <w:rsid w:val="00D5349B"/>
    <w:rsid w:val="00D53643"/>
    <w:rsid w:val="00D53C0B"/>
    <w:rsid w:val="00D54000"/>
    <w:rsid w:val="00D54574"/>
    <w:rsid w:val="00D547A5"/>
    <w:rsid w:val="00D55400"/>
    <w:rsid w:val="00D55753"/>
    <w:rsid w:val="00D557C3"/>
    <w:rsid w:val="00D558C5"/>
    <w:rsid w:val="00D55B37"/>
    <w:rsid w:val="00D55F6D"/>
    <w:rsid w:val="00D564D6"/>
    <w:rsid w:val="00D567D7"/>
    <w:rsid w:val="00D57632"/>
    <w:rsid w:val="00D579DB"/>
    <w:rsid w:val="00D60839"/>
    <w:rsid w:val="00D609B9"/>
    <w:rsid w:val="00D610D3"/>
    <w:rsid w:val="00D612E5"/>
    <w:rsid w:val="00D61768"/>
    <w:rsid w:val="00D6199A"/>
    <w:rsid w:val="00D63BB4"/>
    <w:rsid w:val="00D64754"/>
    <w:rsid w:val="00D65596"/>
    <w:rsid w:val="00D656A0"/>
    <w:rsid w:val="00D6585D"/>
    <w:rsid w:val="00D6620A"/>
    <w:rsid w:val="00D66A1A"/>
    <w:rsid w:val="00D66B77"/>
    <w:rsid w:val="00D67ED1"/>
    <w:rsid w:val="00D706F4"/>
    <w:rsid w:val="00D708EF"/>
    <w:rsid w:val="00D70EC6"/>
    <w:rsid w:val="00D70F0D"/>
    <w:rsid w:val="00D71898"/>
    <w:rsid w:val="00D72425"/>
    <w:rsid w:val="00D72CD7"/>
    <w:rsid w:val="00D72FF3"/>
    <w:rsid w:val="00D73083"/>
    <w:rsid w:val="00D73312"/>
    <w:rsid w:val="00D73800"/>
    <w:rsid w:val="00D74710"/>
    <w:rsid w:val="00D7494C"/>
    <w:rsid w:val="00D7504F"/>
    <w:rsid w:val="00D75389"/>
    <w:rsid w:val="00D756DD"/>
    <w:rsid w:val="00D76D76"/>
    <w:rsid w:val="00D77464"/>
    <w:rsid w:val="00D7746C"/>
    <w:rsid w:val="00D77F5F"/>
    <w:rsid w:val="00D809D7"/>
    <w:rsid w:val="00D816A5"/>
    <w:rsid w:val="00D81D23"/>
    <w:rsid w:val="00D81FFD"/>
    <w:rsid w:val="00D8277A"/>
    <w:rsid w:val="00D83184"/>
    <w:rsid w:val="00D8365C"/>
    <w:rsid w:val="00D83C55"/>
    <w:rsid w:val="00D83C87"/>
    <w:rsid w:val="00D84582"/>
    <w:rsid w:val="00D867CD"/>
    <w:rsid w:val="00D867FD"/>
    <w:rsid w:val="00D86FF3"/>
    <w:rsid w:val="00D87662"/>
    <w:rsid w:val="00D877C1"/>
    <w:rsid w:val="00D91324"/>
    <w:rsid w:val="00D9148E"/>
    <w:rsid w:val="00D91725"/>
    <w:rsid w:val="00D91857"/>
    <w:rsid w:val="00D91B0C"/>
    <w:rsid w:val="00D9341A"/>
    <w:rsid w:val="00D9432B"/>
    <w:rsid w:val="00D9442C"/>
    <w:rsid w:val="00D94C68"/>
    <w:rsid w:val="00D955EE"/>
    <w:rsid w:val="00D9572A"/>
    <w:rsid w:val="00D961CB"/>
    <w:rsid w:val="00D968DA"/>
    <w:rsid w:val="00D9719D"/>
    <w:rsid w:val="00D9722E"/>
    <w:rsid w:val="00DA0783"/>
    <w:rsid w:val="00DA0C76"/>
    <w:rsid w:val="00DA1089"/>
    <w:rsid w:val="00DA11F7"/>
    <w:rsid w:val="00DA179F"/>
    <w:rsid w:val="00DA1B9C"/>
    <w:rsid w:val="00DA1EA3"/>
    <w:rsid w:val="00DA2213"/>
    <w:rsid w:val="00DA2875"/>
    <w:rsid w:val="00DA2A1A"/>
    <w:rsid w:val="00DA2B23"/>
    <w:rsid w:val="00DA2E2D"/>
    <w:rsid w:val="00DA32BD"/>
    <w:rsid w:val="00DA3397"/>
    <w:rsid w:val="00DA340C"/>
    <w:rsid w:val="00DA350E"/>
    <w:rsid w:val="00DA3CC0"/>
    <w:rsid w:val="00DA41CA"/>
    <w:rsid w:val="00DA4448"/>
    <w:rsid w:val="00DA54F4"/>
    <w:rsid w:val="00DA571E"/>
    <w:rsid w:val="00DA7399"/>
    <w:rsid w:val="00DA78B7"/>
    <w:rsid w:val="00DB0368"/>
    <w:rsid w:val="00DB0553"/>
    <w:rsid w:val="00DB1219"/>
    <w:rsid w:val="00DB17F9"/>
    <w:rsid w:val="00DB2D1E"/>
    <w:rsid w:val="00DB32AC"/>
    <w:rsid w:val="00DB3516"/>
    <w:rsid w:val="00DB38C4"/>
    <w:rsid w:val="00DB391C"/>
    <w:rsid w:val="00DB3C36"/>
    <w:rsid w:val="00DB3F55"/>
    <w:rsid w:val="00DB42AF"/>
    <w:rsid w:val="00DB43CC"/>
    <w:rsid w:val="00DB4628"/>
    <w:rsid w:val="00DB4685"/>
    <w:rsid w:val="00DB4C56"/>
    <w:rsid w:val="00DB4E6E"/>
    <w:rsid w:val="00DB695D"/>
    <w:rsid w:val="00DB6A59"/>
    <w:rsid w:val="00DC09B0"/>
    <w:rsid w:val="00DC0B00"/>
    <w:rsid w:val="00DC1DE8"/>
    <w:rsid w:val="00DC1E53"/>
    <w:rsid w:val="00DC24E9"/>
    <w:rsid w:val="00DC2578"/>
    <w:rsid w:val="00DC2672"/>
    <w:rsid w:val="00DC2769"/>
    <w:rsid w:val="00DC314E"/>
    <w:rsid w:val="00DC3333"/>
    <w:rsid w:val="00DC36F4"/>
    <w:rsid w:val="00DC3CF3"/>
    <w:rsid w:val="00DC3DB7"/>
    <w:rsid w:val="00DC454B"/>
    <w:rsid w:val="00DC4C3F"/>
    <w:rsid w:val="00DC5D04"/>
    <w:rsid w:val="00DC6312"/>
    <w:rsid w:val="00DC779F"/>
    <w:rsid w:val="00DC7F6A"/>
    <w:rsid w:val="00DD0411"/>
    <w:rsid w:val="00DD082E"/>
    <w:rsid w:val="00DD144C"/>
    <w:rsid w:val="00DD230A"/>
    <w:rsid w:val="00DD3E6A"/>
    <w:rsid w:val="00DD405A"/>
    <w:rsid w:val="00DD4887"/>
    <w:rsid w:val="00DD51D5"/>
    <w:rsid w:val="00DD593B"/>
    <w:rsid w:val="00DD68E9"/>
    <w:rsid w:val="00DD693F"/>
    <w:rsid w:val="00DD6DCD"/>
    <w:rsid w:val="00DD7FAA"/>
    <w:rsid w:val="00DE0463"/>
    <w:rsid w:val="00DE0D88"/>
    <w:rsid w:val="00DE1FEF"/>
    <w:rsid w:val="00DE2850"/>
    <w:rsid w:val="00DE335B"/>
    <w:rsid w:val="00DE3AD4"/>
    <w:rsid w:val="00DE4574"/>
    <w:rsid w:val="00DE47C8"/>
    <w:rsid w:val="00DE4E19"/>
    <w:rsid w:val="00DE641C"/>
    <w:rsid w:val="00DE78F2"/>
    <w:rsid w:val="00DE7B5E"/>
    <w:rsid w:val="00DE7F9E"/>
    <w:rsid w:val="00DF00CA"/>
    <w:rsid w:val="00DF0589"/>
    <w:rsid w:val="00DF0813"/>
    <w:rsid w:val="00DF0945"/>
    <w:rsid w:val="00DF0E45"/>
    <w:rsid w:val="00DF196B"/>
    <w:rsid w:val="00DF245F"/>
    <w:rsid w:val="00DF25AE"/>
    <w:rsid w:val="00DF36BF"/>
    <w:rsid w:val="00DF449D"/>
    <w:rsid w:val="00DF4E08"/>
    <w:rsid w:val="00DF5070"/>
    <w:rsid w:val="00DF68B8"/>
    <w:rsid w:val="00DF7AC9"/>
    <w:rsid w:val="00DF7B14"/>
    <w:rsid w:val="00E0009D"/>
    <w:rsid w:val="00E005A6"/>
    <w:rsid w:val="00E00661"/>
    <w:rsid w:val="00E007B6"/>
    <w:rsid w:val="00E00BED"/>
    <w:rsid w:val="00E01D51"/>
    <w:rsid w:val="00E025BE"/>
    <w:rsid w:val="00E02B59"/>
    <w:rsid w:val="00E02FB2"/>
    <w:rsid w:val="00E04657"/>
    <w:rsid w:val="00E066A1"/>
    <w:rsid w:val="00E06990"/>
    <w:rsid w:val="00E070E9"/>
    <w:rsid w:val="00E07DBF"/>
    <w:rsid w:val="00E106F1"/>
    <w:rsid w:val="00E10CA3"/>
    <w:rsid w:val="00E11284"/>
    <w:rsid w:val="00E11DBC"/>
    <w:rsid w:val="00E135F5"/>
    <w:rsid w:val="00E1472F"/>
    <w:rsid w:val="00E15AEB"/>
    <w:rsid w:val="00E163EA"/>
    <w:rsid w:val="00E17599"/>
    <w:rsid w:val="00E17B7F"/>
    <w:rsid w:val="00E20F8C"/>
    <w:rsid w:val="00E215D5"/>
    <w:rsid w:val="00E218B9"/>
    <w:rsid w:val="00E21E00"/>
    <w:rsid w:val="00E220AF"/>
    <w:rsid w:val="00E2408C"/>
    <w:rsid w:val="00E25113"/>
    <w:rsid w:val="00E25DFF"/>
    <w:rsid w:val="00E27195"/>
    <w:rsid w:val="00E27B58"/>
    <w:rsid w:val="00E27DD0"/>
    <w:rsid w:val="00E30425"/>
    <w:rsid w:val="00E30801"/>
    <w:rsid w:val="00E3085B"/>
    <w:rsid w:val="00E30A8C"/>
    <w:rsid w:val="00E30F78"/>
    <w:rsid w:val="00E31552"/>
    <w:rsid w:val="00E316D4"/>
    <w:rsid w:val="00E3182D"/>
    <w:rsid w:val="00E32DEA"/>
    <w:rsid w:val="00E32FE6"/>
    <w:rsid w:val="00E336A9"/>
    <w:rsid w:val="00E33741"/>
    <w:rsid w:val="00E33A28"/>
    <w:rsid w:val="00E34234"/>
    <w:rsid w:val="00E34314"/>
    <w:rsid w:val="00E3526A"/>
    <w:rsid w:val="00E35D12"/>
    <w:rsid w:val="00E363EA"/>
    <w:rsid w:val="00E36B61"/>
    <w:rsid w:val="00E36DA0"/>
    <w:rsid w:val="00E400D0"/>
    <w:rsid w:val="00E4066E"/>
    <w:rsid w:val="00E4149E"/>
    <w:rsid w:val="00E416F2"/>
    <w:rsid w:val="00E41AF7"/>
    <w:rsid w:val="00E41FE7"/>
    <w:rsid w:val="00E42A19"/>
    <w:rsid w:val="00E43CFA"/>
    <w:rsid w:val="00E44953"/>
    <w:rsid w:val="00E457B1"/>
    <w:rsid w:val="00E4583C"/>
    <w:rsid w:val="00E45AF5"/>
    <w:rsid w:val="00E468DC"/>
    <w:rsid w:val="00E46D38"/>
    <w:rsid w:val="00E47325"/>
    <w:rsid w:val="00E475D1"/>
    <w:rsid w:val="00E4787A"/>
    <w:rsid w:val="00E509F3"/>
    <w:rsid w:val="00E50EF1"/>
    <w:rsid w:val="00E50FDE"/>
    <w:rsid w:val="00E511A2"/>
    <w:rsid w:val="00E51CD3"/>
    <w:rsid w:val="00E52047"/>
    <w:rsid w:val="00E528B1"/>
    <w:rsid w:val="00E529D3"/>
    <w:rsid w:val="00E52D4A"/>
    <w:rsid w:val="00E5448D"/>
    <w:rsid w:val="00E55187"/>
    <w:rsid w:val="00E55801"/>
    <w:rsid w:val="00E600B5"/>
    <w:rsid w:val="00E60B8D"/>
    <w:rsid w:val="00E60F29"/>
    <w:rsid w:val="00E613FB"/>
    <w:rsid w:val="00E637C3"/>
    <w:rsid w:val="00E65282"/>
    <w:rsid w:val="00E6586B"/>
    <w:rsid w:val="00E6676C"/>
    <w:rsid w:val="00E66B38"/>
    <w:rsid w:val="00E66FA2"/>
    <w:rsid w:val="00E670E6"/>
    <w:rsid w:val="00E67684"/>
    <w:rsid w:val="00E67E59"/>
    <w:rsid w:val="00E7070B"/>
    <w:rsid w:val="00E70B3A"/>
    <w:rsid w:val="00E711F3"/>
    <w:rsid w:val="00E71911"/>
    <w:rsid w:val="00E71D38"/>
    <w:rsid w:val="00E73D7C"/>
    <w:rsid w:val="00E73E71"/>
    <w:rsid w:val="00E74C77"/>
    <w:rsid w:val="00E7538B"/>
    <w:rsid w:val="00E75F04"/>
    <w:rsid w:val="00E76665"/>
    <w:rsid w:val="00E7686B"/>
    <w:rsid w:val="00E77CE0"/>
    <w:rsid w:val="00E80314"/>
    <w:rsid w:val="00E8124E"/>
    <w:rsid w:val="00E81E6D"/>
    <w:rsid w:val="00E822CD"/>
    <w:rsid w:val="00E83305"/>
    <w:rsid w:val="00E83B33"/>
    <w:rsid w:val="00E84106"/>
    <w:rsid w:val="00E84CBE"/>
    <w:rsid w:val="00E8627B"/>
    <w:rsid w:val="00E866B7"/>
    <w:rsid w:val="00E87C01"/>
    <w:rsid w:val="00E90251"/>
    <w:rsid w:val="00E910DA"/>
    <w:rsid w:val="00E91255"/>
    <w:rsid w:val="00E9127C"/>
    <w:rsid w:val="00E923D8"/>
    <w:rsid w:val="00E92433"/>
    <w:rsid w:val="00E928CA"/>
    <w:rsid w:val="00E92D60"/>
    <w:rsid w:val="00E92E23"/>
    <w:rsid w:val="00E93571"/>
    <w:rsid w:val="00E93888"/>
    <w:rsid w:val="00E941AF"/>
    <w:rsid w:val="00E943C0"/>
    <w:rsid w:val="00E954C2"/>
    <w:rsid w:val="00E96372"/>
    <w:rsid w:val="00E96550"/>
    <w:rsid w:val="00E96554"/>
    <w:rsid w:val="00E97388"/>
    <w:rsid w:val="00E97495"/>
    <w:rsid w:val="00E97DA5"/>
    <w:rsid w:val="00E97F34"/>
    <w:rsid w:val="00EA09D9"/>
    <w:rsid w:val="00EA0A1B"/>
    <w:rsid w:val="00EA24AF"/>
    <w:rsid w:val="00EA24F8"/>
    <w:rsid w:val="00EA2AE4"/>
    <w:rsid w:val="00EA2B10"/>
    <w:rsid w:val="00EA3059"/>
    <w:rsid w:val="00EA37CD"/>
    <w:rsid w:val="00EA4005"/>
    <w:rsid w:val="00EA4014"/>
    <w:rsid w:val="00EA40C9"/>
    <w:rsid w:val="00EA47A3"/>
    <w:rsid w:val="00EA540C"/>
    <w:rsid w:val="00EA5835"/>
    <w:rsid w:val="00EA60BC"/>
    <w:rsid w:val="00EA6378"/>
    <w:rsid w:val="00EA6D85"/>
    <w:rsid w:val="00EA76B9"/>
    <w:rsid w:val="00EA77FF"/>
    <w:rsid w:val="00EA7EFF"/>
    <w:rsid w:val="00EB0063"/>
    <w:rsid w:val="00EB030C"/>
    <w:rsid w:val="00EB1568"/>
    <w:rsid w:val="00EB1915"/>
    <w:rsid w:val="00EB29EF"/>
    <w:rsid w:val="00EB32FF"/>
    <w:rsid w:val="00EB34E5"/>
    <w:rsid w:val="00EB3AF0"/>
    <w:rsid w:val="00EB3B46"/>
    <w:rsid w:val="00EB3D30"/>
    <w:rsid w:val="00EB411E"/>
    <w:rsid w:val="00EB42EA"/>
    <w:rsid w:val="00EB43B9"/>
    <w:rsid w:val="00EB44E7"/>
    <w:rsid w:val="00EB4BDC"/>
    <w:rsid w:val="00EB5038"/>
    <w:rsid w:val="00EB5120"/>
    <w:rsid w:val="00EB5674"/>
    <w:rsid w:val="00EB5736"/>
    <w:rsid w:val="00EB584C"/>
    <w:rsid w:val="00EB6BB2"/>
    <w:rsid w:val="00EB6BFB"/>
    <w:rsid w:val="00EC1256"/>
    <w:rsid w:val="00EC2D89"/>
    <w:rsid w:val="00EC317A"/>
    <w:rsid w:val="00EC4335"/>
    <w:rsid w:val="00EC4C6C"/>
    <w:rsid w:val="00EC5D0C"/>
    <w:rsid w:val="00EC6065"/>
    <w:rsid w:val="00EC6068"/>
    <w:rsid w:val="00EC6AF6"/>
    <w:rsid w:val="00EC6D80"/>
    <w:rsid w:val="00EC7816"/>
    <w:rsid w:val="00EC7D53"/>
    <w:rsid w:val="00ED1B8D"/>
    <w:rsid w:val="00ED24BF"/>
    <w:rsid w:val="00ED29B1"/>
    <w:rsid w:val="00ED3DD9"/>
    <w:rsid w:val="00ED522F"/>
    <w:rsid w:val="00ED54F6"/>
    <w:rsid w:val="00ED6829"/>
    <w:rsid w:val="00ED7223"/>
    <w:rsid w:val="00ED77FF"/>
    <w:rsid w:val="00EE0D40"/>
    <w:rsid w:val="00EE1073"/>
    <w:rsid w:val="00EE19A4"/>
    <w:rsid w:val="00EE1DB0"/>
    <w:rsid w:val="00EE21C5"/>
    <w:rsid w:val="00EE23B7"/>
    <w:rsid w:val="00EE316D"/>
    <w:rsid w:val="00EE4556"/>
    <w:rsid w:val="00EE46C3"/>
    <w:rsid w:val="00EE47F8"/>
    <w:rsid w:val="00EE5042"/>
    <w:rsid w:val="00EE5128"/>
    <w:rsid w:val="00EE52CD"/>
    <w:rsid w:val="00EE5623"/>
    <w:rsid w:val="00EE577E"/>
    <w:rsid w:val="00EE64A1"/>
    <w:rsid w:val="00EE74FE"/>
    <w:rsid w:val="00EE7BCE"/>
    <w:rsid w:val="00EE7C67"/>
    <w:rsid w:val="00EF084E"/>
    <w:rsid w:val="00EF11AB"/>
    <w:rsid w:val="00EF14AF"/>
    <w:rsid w:val="00EF1863"/>
    <w:rsid w:val="00EF1BCE"/>
    <w:rsid w:val="00EF379D"/>
    <w:rsid w:val="00EF3CE5"/>
    <w:rsid w:val="00EF440B"/>
    <w:rsid w:val="00EF48F5"/>
    <w:rsid w:val="00EF531C"/>
    <w:rsid w:val="00EF5B81"/>
    <w:rsid w:val="00EF6AE3"/>
    <w:rsid w:val="00EF6E70"/>
    <w:rsid w:val="00F0057E"/>
    <w:rsid w:val="00F0084C"/>
    <w:rsid w:val="00F0107F"/>
    <w:rsid w:val="00F015A0"/>
    <w:rsid w:val="00F01992"/>
    <w:rsid w:val="00F01ADE"/>
    <w:rsid w:val="00F02C77"/>
    <w:rsid w:val="00F03CE8"/>
    <w:rsid w:val="00F04D82"/>
    <w:rsid w:val="00F07281"/>
    <w:rsid w:val="00F0731E"/>
    <w:rsid w:val="00F073BC"/>
    <w:rsid w:val="00F07A2D"/>
    <w:rsid w:val="00F10446"/>
    <w:rsid w:val="00F104B4"/>
    <w:rsid w:val="00F1153C"/>
    <w:rsid w:val="00F117F8"/>
    <w:rsid w:val="00F11E72"/>
    <w:rsid w:val="00F123F2"/>
    <w:rsid w:val="00F125F8"/>
    <w:rsid w:val="00F1273A"/>
    <w:rsid w:val="00F12EF0"/>
    <w:rsid w:val="00F142A0"/>
    <w:rsid w:val="00F14DF4"/>
    <w:rsid w:val="00F15E82"/>
    <w:rsid w:val="00F17DD1"/>
    <w:rsid w:val="00F202FF"/>
    <w:rsid w:val="00F2039B"/>
    <w:rsid w:val="00F208CD"/>
    <w:rsid w:val="00F2149A"/>
    <w:rsid w:val="00F21F2A"/>
    <w:rsid w:val="00F22620"/>
    <w:rsid w:val="00F22719"/>
    <w:rsid w:val="00F2345C"/>
    <w:rsid w:val="00F234F5"/>
    <w:rsid w:val="00F23ED4"/>
    <w:rsid w:val="00F24470"/>
    <w:rsid w:val="00F24D7F"/>
    <w:rsid w:val="00F2574E"/>
    <w:rsid w:val="00F25A8D"/>
    <w:rsid w:val="00F26074"/>
    <w:rsid w:val="00F27254"/>
    <w:rsid w:val="00F27364"/>
    <w:rsid w:val="00F275BB"/>
    <w:rsid w:val="00F27649"/>
    <w:rsid w:val="00F305C7"/>
    <w:rsid w:val="00F3064C"/>
    <w:rsid w:val="00F30783"/>
    <w:rsid w:val="00F307C9"/>
    <w:rsid w:val="00F30A08"/>
    <w:rsid w:val="00F31643"/>
    <w:rsid w:val="00F31C15"/>
    <w:rsid w:val="00F33383"/>
    <w:rsid w:val="00F339D4"/>
    <w:rsid w:val="00F3669E"/>
    <w:rsid w:val="00F375BC"/>
    <w:rsid w:val="00F37B23"/>
    <w:rsid w:val="00F402B1"/>
    <w:rsid w:val="00F409B9"/>
    <w:rsid w:val="00F41F5B"/>
    <w:rsid w:val="00F424D4"/>
    <w:rsid w:val="00F42F83"/>
    <w:rsid w:val="00F44DA6"/>
    <w:rsid w:val="00F44F59"/>
    <w:rsid w:val="00F455A8"/>
    <w:rsid w:val="00F464EA"/>
    <w:rsid w:val="00F47351"/>
    <w:rsid w:val="00F47665"/>
    <w:rsid w:val="00F478DB"/>
    <w:rsid w:val="00F47CAA"/>
    <w:rsid w:val="00F51695"/>
    <w:rsid w:val="00F522B2"/>
    <w:rsid w:val="00F523EC"/>
    <w:rsid w:val="00F524D6"/>
    <w:rsid w:val="00F5298E"/>
    <w:rsid w:val="00F52E5E"/>
    <w:rsid w:val="00F537E1"/>
    <w:rsid w:val="00F53A06"/>
    <w:rsid w:val="00F53B24"/>
    <w:rsid w:val="00F53D9D"/>
    <w:rsid w:val="00F55B03"/>
    <w:rsid w:val="00F55E07"/>
    <w:rsid w:val="00F5690E"/>
    <w:rsid w:val="00F56F3C"/>
    <w:rsid w:val="00F5753F"/>
    <w:rsid w:val="00F57CCD"/>
    <w:rsid w:val="00F61EC0"/>
    <w:rsid w:val="00F62362"/>
    <w:rsid w:val="00F63169"/>
    <w:rsid w:val="00F633CE"/>
    <w:rsid w:val="00F64D35"/>
    <w:rsid w:val="00F64F34"/>
    <w:rsid w:val="00F65256"/>
    <w:rsid w:val="00F664C2"/>
    <w:rsid w:val="00F669CD"/>
    <w:rsid w:val="00F670DB"/>
    <w:rsid w:val="00F672B4"/>
    <w:rsid w:val="00F705D6"/>
    <w:rsid w:val="00F70A18"/>
    <w:rsid w:val="00F70FE9"/>
    <w:rsid w:val="00F73A13"/>
    <w:rsid w:val="00F73D98"/>
    <w:rsid w:val="00F73ED4"/>
    <w:rsid w:val="00F7420A"/>
    <w:rsid w:val="00F74591"/>
    <w:rsid w:val="00F74657"/>
    <w:rsid w:val="00F748D8"/>
    <w:rsid w:val="00F748EC"/>
    <w:rsid w:val="00F74BEF"/>
    <w:rsid w:val="00F7560E"/>
    <w:rsid w:val="00F75837"/>
    <w:rsid w:val="00F75C33"/>
    <w:rsid w:val="00F76AAB"/>
    <w:rsid w:val="00F76C8C"/>
    <w:rsid w:val="00F76D62"/>
    <w:rsid w:val="00F774FF"/>
    <w:rsid w:val="00F837B3"/>
    <w:rsid w:val="00F84668"/>
    <w:rsid w:val="00F84DAB"/>
    <w:rsid w:val="00F86287"/>
    <w:rsid w:val="00F862DE"/>
    <w:rsid w:val="00F8694E"/>
    <w:rsid w:val="00F86CD4"/>
    <w:rsid w:val="00F87C89"/>
    <w:rsid w:val="00F87F1D"/>
    <w:rsid w:val="00F90E37"/>
    <w:rsid w:val="00F910AE"/>
    <w:rsid w:val="00F913FB"/>
    <w:rsid w:val="00F917D6"/>
    <w:rsid w:val="00F91D31"/>
    <w:rsid w:val="00F929F1"/>
    <w:rsid w:val="00F92C94"/>
    <w:rsid w:val="00F931C2"/>
    <w:rsid w:val="00F934B9"/>
    <w:rsid w:val="00F941E7"/>
    <w:rsid w:val="00F953A7"/>
    <w:rsid w:val="00F955E6"/>
    <w:rsid w:val="00F967A1"/>
    <w:rsid w:val="00F96BED"/>
    <w:rsid w:val="00F96CDB"/>
    <w:rsid w:val="00F97140"/>
    <w:rsid w:val="00F978EE"/>
    <w:rsid w:val="00FA0722"/>
    <w:rsid w:val="00FA0A6B"/>
    <w:rsid w:val="00FA0B6B"/>
    <w:rsid w:val="00FA1078"/>
    <w:rsid w:val="00FA1A03"/>
    <w:rsid w:val="00FA24B6"/>
    <w:rsid w:val="00FA2985"/>
    <w:rsid w:val="00FA419C"/>
    <w:rsid w:val="00FA4681"/>
    <w:rsid w:val="00FA64D3"/>
    <w:rsid w:val="00FA6823"/>
    <w:rsid w:val="00FA7019"/>
    <w:rsid w:val="00FA70F6"/>
    <w:rsid w:val="00FB0439"/>
    <w:rsid w:val="00FB0E72"/>
    <w:rsid w:val="00FB2BE5"/>
    <w:rsid w:val="00FB3766"/>
    <w:rsid w:val="00FB383B"/>
    <w:rsid w:val="00FB3B31"/>
    <w:rsid w:val="00FB45AB"/>
    <w:rsid w:val="00FB490B"/>
    <w:rsid w:val="00FB4D2B"/>
    <w:rsid w:val="00FB536E"/>
    <w:rsid w:val="00FB6A00"/>
    <w:rsid w:val="00FB7663"/>
    <w:rsid w:val="00FC0455"/>
    <w:rsid w:val="00FC08CF"/>
    <w:rsid w:val="00FC09E4"/>
    <w:rsid w:val="00FC1027"/>
    <w:rsid w:val="00FC2458"/>
    <w:rsid w:val="00FC2B82"/>
    <w:rsid w:val="00FC333F"/>
    <w:rsid w:val="00FC395D"/>
    <w:rsid w:val="00FC45F8"/>
    <w:rsid w:val="00FC5476"/>
    <w:rsid w:val="00FC66DA"/>
    <w:rsid w:val="00FC687D"/>
    <w:rsid w:val="00FD09F4"/>
    <w:rsid w:val="00FD138E"/>
    <w:rsid w:val="00FD1646"/>
    <w:rsid w:val="00FD1F70"/>
    <w:rsid w:val="00FD3081"/>
    <w:rsid w:val="00FD35B9"/>
    <w:rsid w:val="00FD3F82"/>
    <w:rsid w:val="00FD479F"/>
    <w:rsid w:val="00FD4A70"/>
    <w:rsid w:val="00FD4DF7"/>
    <w:rsid w:val="00FD4E7D"/>
    <w:rsid w:val="00FD55C5"/>
    <w:rsid w:val="00FD581F"/>
    <w:rsid w:val="00FD6B10"/>
    <w:rsid w:val="00FD6E35"/>
    <w:rsid w:val="00FD7136"/>
    <w:rsid w:val="00FE0010"/>
    <w:rsid w:val="00FE0011"/>
    <w:rsid w:val="00FE0D1A"/>
    <w:rsid w:val="00FE1010"/>
    <w:rsid w:val="00FE1CE4"/>
    <w:rsid w:val="00FE1E65"/>
    <w:rsid w:val="00FE244D"/>
    <w:rsid w:val="00FE291B"/>
    <w:rsid w:val="00FE2B25"/>
    <w:rsid w:val="00FE2C94"/>
    <w:rsid w:val="00FE3A51"/>
    <w:rsid w:val="00FE4507"/>
    <w:rsid w:val="00FE4884"/>
    <w:rsid w:val="00FE4BFF"/>
    <w:rsid w:val="00FE4C3C"/>
    <w:rsid w:val="00FE6003"/>
    <w:rsid w:val="00FE67D7"/>
    <w:rsid w:val="00FE7CC9"/>
    <w:rsid w:val="00FF0DF5"/>
    <w:rsid w:val="00FF0E30"/>
    <w:rsid w:val="00FF2F5C"/>
    <w:rsid w:val="00FF2FF8"/>
    <w:rsid w:val="00FF31B4"/>
    <w:rsid w:val="00FF346E"/>
    <w:rsid w:val="00FF37CD"/>
    <w:rsid w:val="00FF3C2E"/>
    <w:rsid w:val="00FF42A9"/>
    <w:rsid w:val="00FF4703"/>
    <w:rsid w:val="00FF492F"/>
    <w:rsid w:val="00FF4ED5"/>
    <w:rsid w:val="00FF648B"/>
    <w:rsid w:val="00FF67BB"/>
    <w:rsid w:val="00FF6989"/>
    <w:rsid w:val="00FF6C84"/>
    <w:rsid w:val="00FF6D64"/>
    <w:rsid w:val="00FF703B"/>
    <w:rsid w:val="00FF72B9"/>
    <w:rsid w:val="00FF7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4DA18-EECF-4A87-9BB2-499DC7C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B5"/>
  </w:style>
  <w:style w:type="paragraph" w:styleId="Heading1">
    <w:name w:val="heading 1"/>
    <w:basedOn w:val="Normal"/>
    <w:next w:val="Normal"/>
    <w:link w:val="Heading1Char"/>
    <w:uiPriority w:val="9"/>
    <w:qFormat/>
    <w:rsid w:val="00E600B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600B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00B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00B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600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600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600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600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600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363"/>
    <w:pPr>
      <w:ind w:left="720"/>
      <w:contextualSpacing/>
    </w:pPr>
  </w:style>
  <w:style w:type="paragraph" w:styleId="Header">
    <w:name w:val="header"/>
    <w:basedOn w:val="Normal"/>
    <w:link w:val="HeaderChar"/>
    <w:uiPriority w:val="99"/>
    <w:unhideWhenUsed/>
    <w:rsid w:val="002E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63"/>
    <w:rPr>
      <w:rFonts w:ascii="Calibri" w:eastAsia="Times New Roman" w:hAnsi="Calibri" w:cs="Times New Roman"/>
    </w:rPr>
  </w:style>
  <w:style w:type="paragraph" w:styleId="Footer">
    <w:name w:val="footer"/>
    <w:basedOn w:val="Normal"/>
    <w:link w:val="FooterChar"/>
    <w:uiPriority w:val="99"/>
    <w:unhideWhenUsed/>
    <w:rsid w:val="002E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63"/>
    <w:rPr>
      <w:rFonts w:ascii="Calibri" w:eastAsia="Times New Roman" w:hAnsi="Calibri" w:cs="Times New Roman"/>
    </w:rPr>
  </w:style>
  <w:style w:type="paragraph" w:customStyle="1" w:styleId="abzacixml">
    <w:name w:val="abzaci_xml"/>
    <w:basedOn w:val="PlainText"/>
    <w:link w:val="abzacixmlChar"/>
    <w:autoRedefine/>
    <w:uiPriority w:val="99"/>
    <w:rsid w:val="002E7363"/>
    <w:pPr>
      <w:spacing w:after="0" w:line="240" w:lineRule="auto"/>
      <w:ind w:firstLine="283"/>
      <w:jc w:val="both"/>
    </w:pPr>
    <w:rPr>
      <w:rFonts w:ascii="Sylfaen" w:hAnsi="Sylfaen" w:cs="Sylfaen"/>
      <w:sz w:val="22"/>
      <w:szCs w:val="24"/>
    </w:rPr>
  </w:style>
  <w:style w:type="paragraph" w:styleId="PlainText">
    <w:name w:val="Plain Text"/>
    <w:basedOn w:val="Normal"/>
    <w:link w:val="PlainTextChar"/>
    <w:uiPriority w:val="99"/>
    <w:semiHidden/>
    <w:unhideWhenUsed/>
    <w:rsid w:val="002E736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E736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0107F"/>
    <w:rPr>
      <w:color w:val="0000FF"/>
      <w:u w:val="single"/>
    </w:rPr>
  </w:style>
  <w:style w:type="character" w:styleId="FollowedHyperlink">
    <w:name w:val="FollowedHyperlink"/>
    <w:basedOn w:val="DefaultParagraphFont"/>
    <w:uiPriority w:val="99"/>
    <w:semiHidden/>
    <w:unhideWhenUsed/>
    <w:rsid w:val="00F0107F"/>
    <w:rPr>
      <w:color w:val="800080"/>
      <w:u w:val="single"/>
    </w:rPr>
  </w:style>
  <w:style w:type="paragraph" w:customStyle="1" w:styleId="xl77">
    <w:name w:val="xl7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993300"/>
      <w:sz w:val="26"/>
      <w:szCs w:val="26"/>
    </w:rPr>
  </w:style>
  <w:style w:type="paragraph" w:customStyle="1" w:styleId="xl78">
    <w:name w:val="xl78"/>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79">
    <w:name w:val="xl7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80">
    <w:name w:val="xl8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800080"/>
      <w:sz w:val="26"/>
      <w:szCs w:val="26"/>
    </w:rPr>
  </w:style>
  <w:style w:type="paragraph" w:customStyle="1" w:styleId="xl81">
    <w:name w:val="xl81"/>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2">
    <w:name w:val="xl82"/>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3">
    <w:name w:val="xl83"/>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sz w:val="26"/>
      <w:szCs w:val="26"/>
    </w:rPr>
  </w:style>
  <w:style w:type="paragraph" w:customStyle="1" w:styleId="xl84">
    <w:name w:val="xl84"/>
    <w:basedOn w:val="Normal"/>
    <w:rsid w:val="00F0107F"/>
    <w:pPr>
      <w:spacing w:before="100" w:beforeAutospacing="1" w:after="100" w:afterAutospacing="1" w:line="240" w:lineRule="auto"/>
      <w:jc w:val="center"/>
    </w:pPr>
    <w:rPr>
      <w:rFonts w:ascii="Sylfaen" w:hAnsi="Sylfaen"/>
      <w:b/>
      <w:bCs/>
      <w:sz w:val="28"/>
      <w:szCs w:val="28"/>
    </w:rPr>
  </w:style>
  <w:style w:type="paragraph" w:customStyle="1" w:styleId="xl85">
    <w:name w:val="xl85"/>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6">
    <w:name w:val="xl8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7">
    <w:name w:val="xl8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8">
    <w:name w:val="xl8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9">
    <w:name w:val="xl89"/>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0">
    <w:name w:val="xl90"/>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1">
    <w:name w:val="xl9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2">
    <w:name w:val="xl9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3">
    <w:name w:val="xl9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4">
    <w:name w:val="xl9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5">
    <w:name w:val="xl9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6">
    <w:name w:val="xl9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7">
    <w:name w:val="xl9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98">
    <w:name w:val="xl9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9">
    <w:name w:val="xl9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00">
    <w:name w:val="xl10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01">
    <w:name w:val="xl10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02">
    <w:name w:val="xl10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03">
    <w:name w:val="xl10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4">
    <w:name w:val="xl10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05">
    <w:name w:val="xl10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6">
    <w:name w:val="xl10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07">
    <w:name w:val="xl107"/>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08">
    <w:name w:val="xl10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109">
    <w:name w:val="xl10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0">
    <w:name w:val="xl11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1">
    <w:name w:val="xl111"/>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2">
    <w:name w:val="xl112"/>
    <w:basedOn w:val="Normal"/>
    <w:rsid w:val="00F0107F"/>
    <w:pPr>
      <w:spacing w:before="100" w:beforeAutospacing="1" w:after="100" w:afterAutospacing="1" w:line="240" w:lineRule="auto"/>
      <w:textAlignment w:val="center"/>
    </w:pPr>
    <w:rPr>
      <w:rFonts w:ascii="Sylfaen" w:hAnsi="Sylfaen"/>
      <w:b/>
      <w:bCs/>
      <w:color w:val="FF0000"/>
      <w:sz w:val="24"/>
      <w:szCs w:val="24"/>
    </w:rPr>
  </w:style>
  <w:style w:type="paragraph" w:customStyle="1" w:styleId="xl113">
    <w:name w:val="xl113"/>
    <w:basedOn w:val="Normal"/>
    <w:rsid w:val="00F0107F"/>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hAnsi="Sylfaen"/>
      <w:b/>
      <w:bCs/>
      <w:color w:val="800080"/>
    </w:rPr>
  </w:style>
  <w:style w:type="paragraph" w:customStyle="1" w:styleId="xl114">
    <w:name w:val="xl114"/>
    <w:basedOn w:val="Normal"/>
    <w:rsid w:val="00F0107F"/>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15">
    <w:name w:val="xl115"/>
    <w:basedOn w:val="Normal"/>
    <w:rsid w:val="00F0107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hAnsi="Sylfaen"/>
      <w:b/>
      <w:bCs/>
      <w:color w:val="0000FF"/>
      <w:sz w:val="24"/>
      <w:szCs w:val="24"/>
    </w:rPr>
  </w:style>
  <w:style w:type="paragraph" w:customStyle="1" w:styleId="xl116">
    <w:name w:val="xl116"/>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17">
    <w:name w:val="xl117"/>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8">
    <w:name w:val="xl118"/>
    <w:basedOn w:val="Normal"/>
    <w:rsid w:val="00F0107F"/>
    <w:pPr>
      <w:pBdr>
        <w:top w:val="single" w:sz="8" w:space="0" w:color="auto"/>
        <w:left w:val="single" w:sz="8" w:space="0" w:color="auto"/>
        <w:bottom w:val="double" w:sz="6" w:space="0" w:color="auto"/>
      </w:pBdr>
      <w:shd w:val="clear" w:color="000000" w:fill="F2DCDB"/>
      <w:spacing w:before="100" w:beforeAutospacing="1" w:after="100" w:afterAutospacing="1" w:line="240" w:lineRule="auto"/>
      <w:jc w:val="center"/>
      <w:textAlignment w:val="center"/>
    </w:pPr>
    <w:rPr>
      <w:rFonts w:ascii="Sylfaen" w:hAnsi="Sylfaen"/>
      <w:b/>
      <w:bCs/>
      <w:sz w:val="28"/>
      <w:szCs w:val="28"/>
    </w:rPr>
  </w:style>
  <w:style w:type="paragraph" w:customStyle="1" w:styleId="xl119">
    <w:name w:val="xl11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0">
    <w:name w:val="xl12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21">
    <w:name w:val="xl12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22">
    <w:name w:val="xl122"/>
    <w:basedOn w:val="Normal"/>
    <w:rsid w:val="00F0107F"/>
    <w:pPr>
      <w:spacing w:before="100" w:beforeAutospacing="1" w:after="100" w:afterAutospacing="1" w:line="240" w:lineRule="auto"/>
      <w:textAlignment w:val="center"/>
    </w:pPr>
    <w:rPr>
      <w:rFonts w:ascii="Sylfaen" w:hAnsi="Sylfaen"/>
      <w:b/>
      <w:bCs/>
      <w:sz w:val="24"/>
      <w:szCs w:val="24"/>
    </w:rPr>
  </w:style>
  <w:style w:type="paragraph" w:customStyle="1" w:styleId="xl123">
    <w:name w:val="xl123"/>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4">
    <w:name w:val="xl12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25">
    <w:name w:val="xl12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26">
    <w:name w:val="xl12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127">
    <w:name w:val="xl127"/>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b/>
      <w:bCs/>
      <w:color w:val="000000"/>
    </w:rPr>
  </w:style>
  <w:style w:type="paragraph" w:customStyle="1" w:styleId="xl128">
    <w:name w:val="xl12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29">
    <w:name w:val="xl12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rPr>
  </w:style>
  <w:style w:type="paragraph" w:customStyle="1" w:styleId="xl130">
    <w:name w:val="xl13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31">
    <w:name w:val="xl131"/>
    <w:basedOn w:val="Normal"/>
    <w:rsid w:val="00F0107F"/>
    <w:pPr>
      <w:pBdr>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32">
    <w:name w:val="xl132"/>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rPr>
  </w:style>
  <w:style w:type="paragraph" w:customStyle="1" w:styleId="xl133">
    <w:name w:val="xl133"/>
    <w:basedOn w:val="Normal"/>
    <w:rsid w:val="00F0107F"/>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hAnsi="Sylfaen"/>
      <w:i/>
      <w:iCs/>
      <w:color w:val="000000"/>
    </w:rPr>
  </w:style>
  <w:style w:type="paragraph" w:customStyle="1" w:styleId="xl134">
    <w:name w:val="xl13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i/>
      <w:iCs/>
      <w:color w:val="000000"/>
    </w:rPr>
  </w:style>
  <w:style w:type="paragraph" w:customStyle="1" w:styleId="xl135">
    <w:name w:val="xl13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36">
    <w:name w:val="xl136"/>
    <w:basedOn w:val="Normal"/>
    <w:rsid w:val="00F0107F"/>
    <w:pPr>
      <w:pBdr>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37">
    <w:name w:val="xl137"/>
    <w:basedOn w:val="Normal"/>
    <w:rsid w:val="00F0107F"/>
    <w:pPr>
      <w:pBdr>
        <w:left w:val="single" w:sz="8" w:space="0" w:color="auto"/>
        <w:right w:val="single" w:sz="8" w:space="0" w:color="auto"/>
      </w:pBdr>
      <w:spacing w:before="100" w:beforeAutospacing="1" w:after="100" w:afterAutospacing="1" w:line="240" w:lineRule="auto"/>
      <w:textAlignment w:val="center"/>
    </w:pPr>
    <w:rPr>
      <w:rFonts w:ascii="Sylfaen" w:hAnsi="Sylfaen"/>
      <w:b/>
      <w:bCs/>
      <w:color w:val="008000"/>
    </w:rPr>
  </w:style>
  <w:style w:type="paragraph" w:customStyle="1" w:styleId="xl138">
    <w:name w:val="xl138"/>
    <w:basedOn w:val="Normal"/>
    <w:rsid w:val="00F0107F"/>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hAnsi="Sylfaen"/>
      <w:b/>
      <w:bCs/>
      <w:sz w:val="28"/>
      <w:szCs w:val="28"/>
    </w:rPr>
  </w:style>
  <w:style w:type="paragraph" w:customStyle="1" w:styleId="xl139">
    <w:name w:val="xl139"/>
    <w:basedOn w:val="Normal"/>
    <w:rsid w:val="00F0107F"/>
    <w:pPr>
      <w:spacing w:before="100" w:beforeAutospacing="1" w:after="100" w:afterAutospacing="1" w:line="240" w:lineRule="auto"/>
    </w:pPr>
    <w:rPr>
      <w:rFonts w:ascii="Arial" w:hAnsi="Arial" w:cs="Arial"/>
      <w:color w:val="000000"/>
      <w:sz w:val="24"/>
      <w:szCs w:val="24"/>
    </w:rPr>
  </w:style>
  <w:style w:type="paragraph" w:customStyle="1" w:styleId="xl140">
    <w:name w:val="xl140"/>
    <w:basedOn w:val="Normal"/>
    <w:rsid w:val="00F01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1">
    <w:name w:val="xl141"/>
    <w:basedOn w:val="Normal"/>
    <w:rsid w:val="00F0107F"/>
    <w:pPr>
      <w:pBdr>
        <w:top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2">
    <w:name w:val="xl142"/>
    <w:basedOn w:val="Normal"/>
    <w:rsid w:val="00F010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3">
    <w:name w:val="xl143"/>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4">
    <w:name w:val="xl144"/>
    <w:basedOn w:val="Normal"/>
    <w:rsid w:val="00F0107F"/>
    <w:pPr>
      <w:pBdr>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5">
    <w:name w:val="xl145"/>
    <w:basedOn w:val="Normal"/>
    <w:rsid w:val="00F0107F"/>
    <w:pPr>
      <w:pBdr>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6">
    <w:name w:val="xl14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7">
    <w:name w:val="xl147"/>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8">
    <w:name w:val="xl148"/>
    <w:basedOn w:val="Normal"/>
    <w:rsid w:val="00F01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9">
    <w:name w:val="xl149"/>
    <w:basedOn w:val="Normal"/>
    <w:rsid w:val="00F0107F"/>
    <w:pPr>
      <w:pBdr>
        <w:bottom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50">
    <w:name w:val="xl150"/>
    <w:basedOn w:val="Normal"/>
    <w:rsid w:val="00F010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51">
    <w:name w:val="xl151"/>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26"/>
      <w:szCs w:val="26"/>
    </w:rPr>
  </w:style>
  <w:style w:type="paragraph" w:customStyle="1" w:styleId="xl152">
    <w:name w:val="xl152"/>
    <w:basedOn w:val="Normal"/>
    <w:rsid w:val="00F0107F"/>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3">
    <w:name w:val="xl153"/>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54">
    <w:name w:val="xl154"/>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5">
    <w:name w:val="xl155"/>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56">
    <w:name w:val="xl156"/>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7">
    <w:name w:val="xl15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8">
    <w:name w:val="xl158"/>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59">
    <w:name w:val="xl15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60">
    <w:name w:val="xl160"/>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61">
    <w:name w:val="xl161"/>
    <w:basedOn w:val="Normal"/>
    <w:rsid w:val="00F0107F"/>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hAnsi="Sylfaen"/>
      <w:b/>
      <w:bCs/>
      <w:color w:val="000000"/>
      <w:sz w:val="28"/>
      <w:szCs w:val="28"/>
    </w:rPr>
  </w:style>
  <w:style w:type="paragraph" w:customStyle="1" w:styleId="xl162">
    <w:name w:val="xl162"/>
    <w:basedOn w:val="Normal"/>
    <w:rsid w:val="00F0107F"/>
    <w:pPr>
      <w:spacing w:before="100" w:beforeAutospacing="1" w:after="100" w:afterAutospacing="1" w:line="240" w:lineRule="auto"/>
      <w:textAlignment w:val="center"/>
    </w:pPr>
    <w:rPr>
      <w:rFonts w:ascii="Arial" w:hAnsi="Arial" w:cs="Arial"/>
      <w:color w:val="000000"/>
      <w:sz w:val="24"/>
      <w:szCs w:val="24"/>
    </w:rPr>
  </w:style>
  <w:style w:type="paragraph" w:customStyle="1" w:styleId="xl163">
    <w:name w:val="xl163"/>
    <w:basedOn w:val="Normal"/>
    <w:rsid w:val="00F0107F"/>
    <w:pPr>
      <w:spacing w:before="100" w:beforeAutospacing="1" w:after="100" w:afterAutospacing="1" w:line="240" w:lineRule="auto"/>
      <w:textAlignment w:val="center"/>
    </w:pPr>
    <w:rPr>
      <w:rFonts w:ascii="Sylfaen" w:hAnsi="Sylfaen"/>
      <w:color w:val="000000"/>
      <w:sz w:val="24"/>
      <w:szCs w:val="24"/>
    </w:rPr>
  </w:style>
  <w:style w:type="paragraph" w:customStyle="1" w:styleId="xl164">
    <w:name w:val="xl164"/>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65">
    <w:name w:val="xl165"/>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000000"/>
    </w:rPr>
  </w:style>
  <w:style w:type="paragraph" w:customStyle="1" w:styleId="xl166">
    <w:name w:val="xl16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67">
    <w:name w:val="xl16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8">
    <w:name w:val="xl16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9">
    <w:name w:val="xl169"/>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70">
    <w:name w:val="xl17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71">
    <w:name w:val="xl17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1">
    <w:name w:val="სიის აბზაცი1"/>
    <w:basedOn w:val="Normal"/>
    <w:uiPriority w:val="34"/>
    <w:qFormat/>
    <w:rsid w:val="00F87F1D"/>
    <w:pPr>
      <w:ind w:left="720"/>
      <w:contextualSpacing/>
    </w:pPr>
    <w:rPr>
      <w:rFonts w:eastAsia="Calibri"/>
    </w:rPr>
  </w:style>
  <w:style w:type="paragraph" w:styleId="NoSpacing">
    <w:name w:val="No Spacing"/>
    <w:uiPriority w:val="1"/>
    <w:qFormat/>
    <w:rsid w:val="00E600B5"/>
    <w:pPr>
      <w:spacing w:after="0" w:line="240" w:lineRule="auto"/>
    </w:pPr>
  </w:style>
  <w:style w:type="paragraph" w:styleId="BalloonText">
    <w:name w:val="Balloon Text"/>
    <w:basedOn w:val="Normal"/>
    <w:link w:val="BalloonTextChar"/>
    <w:uiPriority w:val="99"/>
    <w:semiHidden/>
    <w:unhideWhenUsed/>
    <w:rsid w:val="006F61A3"/>
    <w:pPr>
      <w:spacing w:after="0" w:line="240" w:lineRule="auto"/>
    </w:pPr>
    <w:rPr>
      <w:rFonts w:ascii="Sylfaen" w:hAnsi="Sylfaen"/>
      <w:sz w:val="18"/>
      <w:szCs w:val="18"/>
    </w:rPr>
  </w:style>
  <w:style w:type="character" w:customStyle="1" w:styleId="BalloonTextChar">
    <w:name w:val="Balloon Text Char"/>
    <w:basedOn w:val="DefaultParagraphFont"/>
    <w:link w:val="BalloonText"/>
    <w:uiPriority w:val="99"/>
    <w:semiHidden/>
    <w:rsid w:val="006F61A3"/>
    <w:rPr>
      <w:rFonts w:ascii="Sylfaen" w:eastAsia="Times New Roman" w:hAnsi="Sylfaen" w:cs="Times New Roman"/>
      <w:sz w:val="18"/>
      <w:szCs w:val="18"/>
    </w:rPr>
  </w:style>
  <w:style w:type="character" w:customStyle="1" w:styleId="Heading1Char">
    <w:name w:val="Heading 1 Char"/>
    <w:basedOn w:val="DefaultParagraphFont"/>
    <w:link w:val="Heading1"/>
    <w:uiPriority w:val="9"/>
    <w:rsid w:val="00E600B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600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00B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00B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600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600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600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600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600B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600B5"/>
    <w:pPr>
      <w:spacing w:line="240" w:lineRule="auto"/>
    </w:pPr>
    <w:rPr>
      <w:b/>
      <w:bCs/>
      <w:smallCaps/>
      <w:color w:val="1F497D" w:themeColor="text2"/>
    </w:rPr>
  </w:style>
  <w:style w:type="paragraph" w:styleId="Title">
    <w:name w:val="Title"/>
    <w:basedOn w:val="Normal"/>
    <w:next w:val="Normal"/>
    <w:link w:val="TitleChar"/>
    <w:uiPriority w:val="10"/>
    <w:qFormat/>
    <w:rsid w:val="00E600B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600B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600B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600B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600B5"/>
    <w:rPr>
      <w:b/>
      <w:bCs/>
    </w:rPr>
  </w:style>
  <w:style w:type="character" w:styleId="Emphasis">
    <w:name w:val="Emphasis"/>
    <w:basedOn w:val="DefaultParagraphFont"/>
    <w:uiPriority w:val="20"/>
    <w:qFormat/>
    <w:rsid w:val="00E600B5"/>
    <w:rPr>
      <w:i/>
      <w:iCs/>
    </w:rPr>
  </w:style>
  <w:style w:type="paragraph" w:styleId="Quote">
    <w:name w:val="Quote"/>
    <w:basedOn w:val="Normal"/>
    <w:next w:val="Normal"/>
    <w:link w:val="QuoteChar"/>
    <w:uiPriority w:val="29"/>
    <w:qFormat/>
    <w:rsid w:val="00E600B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600B5"/>
    <w:rPr>
      <w:color w:val="1F497D" w:themeColor="text2"/>
      <w:sz w:val="24"/>
      <w:szCs w:val="24"/>
    </w:rPr>
  </w:style>
  <w:style w:type="paragraph" w:styleId="IntenseQuote">
    <w:name w:val="Intense Quote"/>
    <w:basedOn w:val="Normal"/>
    <w:next w:val="Normal"/>
    <w:link w:val="IntenseQuoteChar"/>
    <w:uiPriority w:val="30"/>
    <w:qFormat/>
    <w:rsid w:val="00E600B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600B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600B5"/>
    <w:rPr>
      <w:i/>
      <w:iCs/>
      <w:color w:val="595959" w:themeColor="text1" w:themeTint="A6"/>
    </w:rPr>
  </w:style>
  <w:style w:type="character" w:styleId="IntenseEmphasis">
    <w:name w:val="Intense Emphasis"/>
    <w:basedOn w:val="DefaultParagraphFont"/>
    <w:uiPriority w:val="21"/>
    <w:qFormat/>
    <w:rsid w:val="00E600B5"/>
    <w:rPr>
      <w:b/>
      <w:bCs/>
      <w:i/>
      <w:iCs/>
    </w:rPr>
  </w:style>
  <w:style w:type="character" w:styleId="SubtleReference">
    <w:name w:val="Subtle Reference"/>
    <w:basedOn w:val="DefaultParagraphFont"/>
    <w:uiPriority w:val="31"/>
    <w:qFormat/>
    <w:rsid w:val="00E600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00B5"/>
    <w:rPr>
      <w:b/>
      <w:bCs/>
      <w:smallCaps/>
      <w:color w:val="1F497D" w:themeColor="text2"/>
      <w:u w:val="single"/>
    </w:rPr>
  </w:style>
  <w:style w:type="character" w:styleId="BookTitle">
    <w:name w:val="Book Title"/>
    <w:basedOn w:val="DefaultParagraphFont"/>
    <w:uiPriority w:val="33"/>
    <w:qFormat/>
    <w:rsid w:val="00E600B5"/>
    <w:rPr>
      <w:b/>
      <w:bCs/>
      <w:smallCaps/>
      <w:spacing w:val="10"/>
    </w:rPr>
  </w:style>
  <w:style w:type="paragraph" w:styleId="TOCHeading">
    <w:name w:val="TOC Heading"/>
    <w:basedOn w:val="Heading1"/>
    <w:next w:val="Normal"/>
    <w:uiPriority w:val="39"/>
    <w:semiHidden/>
    <w:unhideWhenUsed/>
    <w:qFormat/>
    <w:rsid w:val="00E600B5"/>
    <w:pPr>
      <w:outlineLvl w:val="9"/>
    </w:pPr>
  </w:style>
  <w:style w:type="character" w:customStyle="1" w:styleId="abzacixmlChar">
    <w:name w:val="abzaci_xml Char"/>
    <w:link w:val="abzacixml"/>
    <w:uiPriority w:val="99"/>
    <w:locked/>
    <w:rsid w:val="00E87C01"/>
    <w:rPr>
      <w:rFonts w:ascii="Sylfaen" w:hAnsi="Sylfaen" w:cs="Sylfaen"/>
      <w:szCs w:val="24"/>
    </w:rPr>
  </w:style>
  <w:style w:type="paragraph" w:customStyle="1" w:styleId="Default">
    <w:name w:val="Default"/>
    <w:rsid w:val="00CC769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Revision">
    <w:name w:val="Revision"/>
    <w:hidden/>
    <w:uiPriority w:val="99"/>
    <w:semiHidden/>
    <w:rsid w:val="00CD1732"/>
    <w:pPr>
      <w:spacing w:after="0" w:line="240" w:lineRule="auto"/>
    </w:pPr>
  </w:style>
  <w:style w:type="character" w:customStyle="1" w:styleId="ListParagraphChar">
    <w:name w:val="List Paragraph Char"/>
    <w:link w:val="ListParagraph"/>
    <w:rsid w:val="009910AA"/>
  </w:style>
  <w:style w:type="paragraph" w:customStyle="1" w:styleId="font5">
    <w:name w:val="font5"/>
    <w:basedOn w:val="Normal"/>
    <w:rsid w:val="00547041"/>
    <w:pPr>
      <w:spacing w:before="100" w:beforeAutospacing="1" w:after="100" w:afterAutospacing="1" w:line="240" w:lineRule="auto"/>
    </w:pPr>
    <w:rPr>
      <w:rFonts w:ascii="Sylfaen" w:eastAsia="Times New Roman" w:hAnsi="Sylfaen" w:cs="Times New Roman"/>
      <w:b/>
      <w:bCs/>
      <w:sz w:val="16"/>
      <w:szCs w:val="16"/>
    </w:rPr>
  </w:style>
  <w:style w:type="paragraph" w:customStyle="1" w:styleId="font6">
    <w:name w:val="font6"/>
    <w:basedOn w:val="Normal"/>
    <w:rsid w:val="00547041"/>
    <w:pPr>
      <w:spacing w:before="100" w:beforeAutospacing="1" w:after="100" w:afterAutospacing="1" w:line="240" w:lineRule="auto"/>
    </w:pPr>
    <w:rPr>
      <w:rFonts w:ascii="Sylfaen" w:eastAsia="Times New Roman" w:hAnsi="Sylfaen" w:cs="Times New Roman"/>
      <w:b/>
      <w:bCs/>
      <w:color w:val="000000"/>
      <w:sz w:val="16"/>
      <w:szCs w:val="16"/>
    </w:rPr>
  </w:style>
  <w:style w:type="paragraph" w:customStyle="1" w:styleId="xl67">
    <w:name w:val="xl67"/>
    <w:basedOn w:val="Normal"/>
    <w:rsid w:val="0054704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6"/>
      <w:szCs w:val="16"/>
    </w:rPr>
  </w:style>
  <w:style w:type="paragraph" w:customStyle="1" w:styleId="xl69">
    <w:name w:val="xl69"/>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4"/>
      <w:szCs w:val="14"/>
    </w:rPr>
  </w:style>
  <w:style w:type="paragraph" w:customStyle="1" w:styleId="xl70">
    <w:name w:val="xl70"/>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74706"/>
      <w:sz w:val="16"/>
      <w:szCs w:val="16"/>
    </w:rPr>
  </w:style>
  <w:style w:type="paragraph" w:customStyle="1" w:styleId="xl71">
    <w:name w:val="xl71"/>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2060"/>
      <w:sz w:val="16"/>
      <w:szCs w:val="16"/>
    </w:rPr>
  </w:style>
  <w:style w:type="paragraph" w:customStyle="1" w:styleId="xl72">
    <w:name w:val="xl72"/>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16"/>
      <w:szCs w:val="16"/>
    </w:rPr>
  </w:style>
  <w:style w:type="paragraph" w:customStyle="1" w:styleId="xl73">
    <w:name w:val="xl73"/>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4">
    <w:name w:val="xl74"/>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5">
    <w:name w:val="xl75"/>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color w:val="FF0000"/>
      <w:sz w:val="16"/>
      <w:szCs w:val="16"/>
    </w:rPr>
  </w:style>
  <w:style w:type="paragraph" w:customStyle="1" w:styleId="xl76">
    <w:name w:val="xl76"/>
    <w:basedOn w:val="Normal"/>
    <w:rsid w:val="00547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269">
      <w:bodyDiv w:val="1"/>
      <w:marLeft w:val="0"/>
      <w:marRight w:val="0"/>
      <w:marTop w:val="0"/>
      <w:marBottom w:val="0"/>
      <w:divBdr>
        <w:top w:val="none" w:sz="0" w:space="0" w:color="auto"/>
        <w:left w:val="none" w:sz="0" w:space="0" w:color="auto"/>
        <w:bottom w:val="none" w:sz="0" w:space="0" w:color="auto"/>
        <w:right w:val="none" w:sz="0" w:space="0" w:color="auto"/>
      </w:divBdr>
    </w:div>
    <w:div w:id="33042462">
      <w:bodyDiv w:val="1"/>
      <w:marLeft w:val="0"/>
      <w:marRight w:val="0"/>
      <w:marTop w:val="0"/>
      <w:marBottom w:val="0"/>
      <w:divBdr>
        <w:top w:val="none" w:sz="0" w:space="0" w:color="auto"/>
        <w:left w:val="none" w:sz="0" w:space="0" w:color="auto"/>
        <w:bottom w:val="none" w:sz="0" w:space="0" w:color="auto"/>
        <w:right w:val="none" w:sz="0" w:space="0" w:color="auto"/>
      </w:divBdr>
    </w:div>
    <w:div w:id="36321695">
      <w:bodyDiv w:val="1"/>
      <w:marLeft w:val="0"/>
      <w:marRight w:val="0"/>
      <w:marTop w:val="0"/>
      <w:marBottom w:val="0"/>
      <w:divBdr>
        <w:top w:val="none" w:sz="0" w:space="0" w:color="auto"/>
        <w:left w:val="none" w:sz="0" w:space="0" w:color="auto"/>
        <w:bottom w:val="none" w:sz="0" w:space="0" w:color="auto"/>
        <w:right w:val="none" w:sz="0" w:space="0" w:color="auto"/>
      </w:divBdr>
    </w:div>
    <w:div w:id="39598741">
      <w:bodyDiv w:val="1"/>
      <w:marLeft w:val="0"/>
      <w:marRight w:val="0"/>
      <w:marTop w:val="0"/>
      <w:marBottom w:val="0"/>
      <w:divBdr>
        <w:top w:val="none" w:sz="0" w:space="0" w:color="auto"/>
        <w:left w:val="none" w:sz="0" w:space="0" w:color="auto"/>
        <w:bottom w:val="none" w:sz="0" w:space="0" w:color="auto"/>
        <w:right w:val="none" w:sz="0" w:space="0" w:color="auto"/>
      </w:divBdr>
    </w:div>
    <w:div w:id="44720322">
      <w:bodyDiv w:val="1"/>
      <w:marLeft w:val="0"/>
      <w:marRight w:val="0"/>
      <w:marTop w:val="0"/>
      <w:marBottom w:val="0"/>
      <w:divBdr>
        <w:top w:val="none" w:sz="0" w:space="0" w:color="auto"/>
        <w:left w:val="none" w:sz="0" w:space="0" w:color="auto"/>
        <w:bottom w:val="none" w:sz="0" w:space="0" w:color="auto"/>
        <w:right w:val="none" w:sz="0" w:space="0" w:color="auto"/>
      </w:divBdr>
    </w:div>
    <w:div w:id="48572372">
      <w:bodyDiv w:val="1"/>
      <w:marLeft w:val="0"/>
      <w:marRight w:val="0"/>
      <w:marTop w:val="0"/>
      <w:marBottom w:val="0"/>
      <w:divBdr>
        <w:top w:val="none" w:sz="0" w:space="0" w:color="auto"/>
        <w:left w:val="none" w:sz="0" w:space="0" w:color="auto"/>
        <w:bottom w:val="none" w:sz="0" w:space="0" w:color="auto"/>
        <w:right w:val="none" w:sz="0" w:space="0" w:color="auto"/>
      </w:divBdr>
    </w:div>
    <w:div w:id="54860294">
      <w:bodyDiv w:val="1"/>
      <w:marLeft w:val="0"/>
      <w:marRight w:val="0"/>
      <w:marTop w:val="0"/>
      <w:marBottom w:val="0"/>
      <w:divBdr>
        <w:top w:val="none" w:sz="0" w:space="0" w:color="auto"/>
        <w:left w:val="none" w:sz="0" w:space="0" w:color="auto"/>
        <w:bottom w:val="none" w:sz="0" w:space="0" w:color="auto"/>
        <w:right w:val="none" w:sz="0" w:space="0" w:color="auto"/>
      </w:divBdr>
    </w:div>
    <w:div w:id="56901018">
      <w:bodyDiv w:val="1"/>
      <w:marLeft w:val="0"/>
      <w:marRight w:val="0"/>
      <w:marTop w:val="0"/>
      <w:marBottom w:val="0"/>
      <w:divBdr>
        <w:top w:val="none" w:sz="0" w:space="0" w:color="auto"/>
        <w:left w:val="none" w:sz="0" w:space="0" w:color="auto"/>
        <w:bottom w:val="none" w:sz="0" w:space="0" w:color="auto"/>
        <w:right w:val="none" w:sz="0" w:space="0" w:color="auto"/>
      </w:divBdr>
    </w:div>
    <w:div w:id="74131657">
      <w:bodyDiv w:val="1"/>
      <w:marLeft w:val="0"/>
      <w:marRight w:val="0"/>
      <w:marTop w:val="0"/>
      <w:marBottom w:val="0"/>
      <w:divBdr>
        <w:top w:val="none" w:sz="0" w:space="0" w:color="auto"/>
        <w:left w:val="none" w:sz="0" w:space="0" w:color="auto"/>
        <w:bottom w:val="none" w:sz="0" w:space="0" w:color="auto"/>
        <w:right w:val="none" w:sz="0" w:space="0" w:color="auto"/>
      </w:divBdr>
    </w:div>
    <w:div w:id="79911875">
      <w:bodyDiv w:val="1"/>
      <w:marLeft w:val="0"/>
      <w:marRight w:val="0"/>
      <w:marTop w:val="0"/>
      <w:marBottom w:val="0"/>
      <w:divBdr>
        <w:top w:val="none" w:sz="0" w:space="0" w:color="auto"/>
        <w:left w:val="none" w:sz="0" w:space="0" w:color="auto"/>
        <w:bottom w:val="none" w:sz="0" w:space="0" w:color="auto"/>
        <w:right w:val="none" w:sz="0" w:space="0" w:color="auto"/>
      </w:divBdr>
    </w:div>
    <w:div w:id="80688867">
      <w:bodyDiv w:val="1"/>
      <w:marLeft w:val="0"/>
      <w:marRight w:val="0"/>
      <w:marTop w:val="0"/>
      <w:marBottom w:val="0"/>
      <w:divBdr>
        <w:top w:val="none" w:sz="0" w:space="0" w:color="auto"/>
        <w:left w:val="none" w:sz="0" w:space="0" w:color="auto"/>
        <w:bottom w:val="none" w:sz="0" w:space="0" w:color="auto"/>
        <w:right w:val="none" w:sz="0" w:space="0" w:color="auto"/>
      </w:divBdr>
    </w:div>
    <w:div w:id="85078166">
      <w:bodyDiv w:val="1"/>
      <w:marLeft w:val="0"/>
      <w:marRight w:val="0"/>
      <w:marTop w:val="0"/>
      <w:marBottom w:val="0"/>
      <w:divBdr>
        <w:top w:val="none" w:sz="0" w:space="0" w:color="auto"/>
        <w:left w:val="none" w:sz="0" w:space="0" w:color="auto"/>
        <w:bottom w:val="none" w:sz="0" w:space="0" w:color="auto"/>
        <w:right w:val="none" w:sz="0" w:space="0" w:color="auto"/>
      </w:divBdr>
    </w:div>
    <w:div w:id="92406599">
      <w:bodyDiv w:val="1"/>
      <w:marLeft w:val="0"/>
      <w:marRight w:val="0"/>
      <w:marTop w:val="0"/>
      <w:marBottom w:val="0"/>
      <w:divBdr>
        <w:top w:val="none" w:sz="0" w:space="0" w:color="auto"/>
        <w:left w:val="none" w:sz="0" w:space="0" w:color="auto"/>
        <w:bottom w:val="none" w:sz="0" w:space="0" w:color="auto"/>
        <w:right w:val="none" w:sz="0" w:space="0" w:color="auto"/>
      </w:divBdr>
    </w:div>
    <w:div w:id="108624357">
      <w:bodyDiv w:val="1"/>
      <w:marLeft w:val="0"/>
      <w:marRight w:val="0"/>
      <w:marTop w:val="0"/>
      <w:marBottom w:val="0"/>
      <w:divBdr>
        <w:top w:val="none" w:sz="0" w:space="0" w:color="auto"/>
        <w:left w:val="none" w:sz="0" w:space="0" w:color="auto"/>
        <w:bottom w:val="none" w:sz="0" w:space="0" w:color="auto"/>
        <w:right w:val="none" w:sz="0" w:space="0" w:color="auto"/>
      </w:divBdr>
    </w:div>
    <w:div w:id="120802657">
      <w:bodyDiv w:val="1"/>
      <w:marLeft w:val="0"/>
      <w:marRight w:val="0"/>
      <w:marTop w:val="0"/>
      <w:marBottom w:val="0"/>
      <w:divBdr>
        <w:top w:val="none" w:sz="0" w:space="0" w:color="auto"/>
        <w:left w:val="none" w:sz="0" w:space="0" w:color="auto"/>
        <w:bottom w:val="none" w:sz="0" w:space="0" w:color="auto"/>
        <w:right w:val="none" w:sz="0" w:space="0" w:color="auto"/>
      </w:divBdr>
    </w:div>
    <w:div w:id="140123083">
      <w:bodyDiv w:val="1"/>
      <w:marLeft w:val="0"/>
      <w:marRight w:val="0"/>
      <w:marTop w:val="0"/>
      <w:marBottom w:val="0"/>
      <w:divBdr>
        <w:top w:val="none" w:sz="0" w:space="0" w:color="auto"/>
        <w:left w:val="none" w:sz="0" w:space="0" w:color="auto"/>
        <w:bottom w:val="none" w:sz="0" w:space="0" w:color="auto"/>
        <w:right w:val="none" w:sz="0" w:space="0" w:color="auto"/>
      </w:divBdr>
    </w:div>
    <w:div w:id="150567211">
      <w:bodyDiv w:val="1"/>
      <w:marLeft w:val="0"/>
      <w:marRight w:val="0"/>
      <w:marTop w:val="0"/>
      <w:marBottom w:val="0"/>
      <w:divBdr>
        <w:top w:val="none" w:sz="0" w:space="0" w:color="auto"/>
        <w:left w:val="none" w:sz="0" w:space="0" w:color="auto"/>
        <w:bottom w:val="none" w:sz="0" w:space="0" w:color="auto"/>
        <w:right w:val="none" w:sz="0" w:space="0" w:color="auto"/>
      </w:divBdr>
    </w:div>
    <w:div w:id="151333891">
      <w:bodyDiv w:val="1"/>
      <w:marLeft w:val="0"/>
      <w:marRight w:val="0"/>
      <w:marTop w:val="0"/>
      <w:marBottom w:val="0"/>
      <w:divBdr>
        <w:top w:val="none" w:sz="0" w:space="0" w:color="auto"/>
        <w:left w:val="none" w:sz="0" w:space="0" w:color="auto"/>
        <w:bottom w:val="none" w:sz="0" w:space="0" w:color="auto"/>
        <w:right w:val="none" w:sz="0" w:space="0" w:color="auto"/>
      </w:divBdr>
    </w:div>
    <w:div w:id="159196191">
      <w:bodyDiv w:val="1"/>
      <w:marLeft w:val="0"/>
      <w:marRight w:val="0"/>
      <w:marTop w:val="0"/>
      <w:marBottom w:val="0"/>
      <w:divBdr>
        <w:top w:val="none" w:sz="0" w:space="0" w:color="auto"/>
        <w:left w:val="none" w:sz="0" w:space="0" w:color="auto"/>
        <w:bottom w:val="none" w:sz="0" w:space="0" w:color="auto"/>
        <w:right w:val="none" w:sz="0" w:space="0" w:color="auto"/>
      </w:divBdr>
    </w:div>
    <w:div w:id="160589054">
      <w:bodyDiv w:val="1"/>
      <w:marLeft w:val="0"/>
      <w:marRight w:val="0"/>
      <w:marTop w:val="0"/>
      <w:marBottom w:val="0"/>
      <w:divBdr>
        <w:top w:val="none" w:sz="0" w:space="0" w:color="auto"/>
        <w:left w:val="none" w:sz="0" w:space="0" w:color="auto"/>
        <w:bottom w:val="none" w:sz="0" w:space="0" w:color="auto"/>
        <w:right w:val="none" w:sz="0" w:space="0" w:color="auto"/>
      </w:divBdr>
    </w:div>
    <w:div w:id="163520565">
      <w:bodyDiv w:val="1"/>
      <w:marLeft w:val="0"/>
      <w:marRight w:val="0"/>
      <w:marTop w:val="0"/>
      <w:marBottom w:val="0"/>
      <w:divBdr>
        <w:top w:val="none" w:sz="0" w:space="0" w:color="auto"/>
        <w:left w:val="none" w:sz="0" w:space="0" w:color="auto"/>
        <w:bottom w:val="none" w:sz="0" w:space="0" w:color="auto"/>
        <w:right w:val="none" w:sz="0" w:space="0" w:color="auto"/>
      </w:divBdr>
    </w:div>
    <w:div w:id="164710275">
      <w:bodyDiv w:val="1"/>
      <w:marLeft w:val="0"/>
      <w:marRight w:val="0"/>
      <w:marTop w:val="0"/>
      <w:marBottom w:val="0"/>
      <w:divBdr>
        <w:top w:val="none" w:sz="0" w:space="0" w:color="auto"/>
        <w:left w:val="none" w:sz="0" w:space="0" w:color="auto"/>
        <w:bottom w:val="none" w:sz="0" w:space="0" w:color="auto"/>
        <w:right w:val="none" w:sz="0" w:space="0" w:color="auto"/>
      </w:divBdr>
    </w:div>
    <w:div w:id="166869726">
      <w:bodyDiv w:val="1"/>
      <w:marLeft w:val="0"/>
      <w:marRight w:val="0"/>
      <w:marTop w:val="0"/>
      <w:marBottom w:val="0"/>
      <w:divBdr>
        <w:top w:val="none" w:sz="0" w:space="0" w:color="auto"/>
        <w:left w:val="none" w:sz="0" w:space="0" w:color="auto"/>
        <w:bottom w:val="none" w:sz="0" w:space="0" w:color="auto"/>
        <w:right w:val="none" w:sz="0" w:space="0" w:color="auto"/>
      </w:divBdr>
    </w:div>
    <w:div w:id="170923027">
      <w:bodyDiv w:val="1"/>
      <w:marLeft w:val="0"/>
      <w:marRight w:val="0"/>
      <w:marTop w:val="0"/>
      <w:marBottom w:val="0"/>
      <w:divBdr>
        <w:top w:val="none" w:sz="0" w:space="0" w:color="auto"/>
        <w:left w:val="none" w:sz="0" w:space="0" w:color="auto"/>
        <w:bottom w:val="none" w:sz="0" w:space="0" w:color="auto"/>
        <w:right w:val="none" w:sz="0" w:space="0" w:color="auto"/>
      </w:divBdr>
    </w:div>
    <w:div w:id="171647541">
      <w:bodyDiv w:val="1"/>
      <w:marLeft w:val="0"/>
      <w:marRight w:val="0"/>
      <w:marTop w:val="0"/>
      <w:marBottom w:val="0"/>
      <w:divBdr>
        <w:top w:val="none" w:sz="0" w:space="0" w:color="auto"/>
        <w:left w:val="none" w:sz="0" w:space="0" w:color="auto"/>
        <w:bottom w:val="none" w:sz="0" w:space="0" w:color="auto"/>
        <w:right w:val="none" w:sz="0" w:space="0" w:color="auto"/>
      </w:divBdr>
    </w:div>
    <w:div w:id="174419526">
      <w:bodyDiv w:val="1"/>
      <w:marLeft w:val="0"/>
      <w:marRight w:val="0"/>
      <w:marTop w:val="0"/>
      <w:marBottom w:val="0"/>
      <w:divBdr>
        <w:top w:val="none" w:sz="0" w:space="0" w:color="auto"/>
        <w:left w:val="none" w:sz="0" w:space="0" w:color="auto"/>
        <w:bottom w:val="none" w:sz="0" w:space="0" w:color="auto"/>
        <w:right w:val="none" w:sz="0" w:space="0" w:color="auto"/>
      </w:divBdr>
    </w:div>
    <w:div w:id="194390159">
      <w:bodyDiv w:val="1"/>
      <w:marLeft w:val="0"/>
      <w:marRight w:val="0"/>
      <w:marTop w:val="0"/>
      <w:marBottom w:val="0"/>
      <w:divBdr>
        <w:top w:val="none" w:sz="0" w:space="0" w:color="auto"/>
        <w:left w:val="none" w:sz="0" w:space="0" w:color="auto"/>
        <w:bottom w:val="none" w:sz="0" w:space="0" w:color="auto"/>
        <w:right w:val="none" w:sz="0" w:space="0" w:color="auto"/>
      </w:divBdr>
    </w:div>
    <w:div w:id="204832101">
      <w:bodyDiv w:val="1"/>
      <w:marLeft w:val="0"/>
      <w:marRight w:val="0"/>
      <w:marTop w:val="0"/>
      <w:marBottom w:val="0"/>
      <w:divBdr>
        <w:top w:val="none" w:sz="0" w:space="0" w:color="auto"/>
        <w:left w:val="none" w:sz="0" w:space="0" w:color="auto"/>
        <w:bottom w:val="none" w:sz="0" w:space="0" w:color="auto"/>
        <w:right w:val="none" w:sz="0" w:space="0" w:color="auto"/>
      </w:divBdr>
    </w:div>
    <w:div w:id="206458884">
      <w:bodyDiv w:val="1"/>
      <w:marLeft w:val="0"/>
      <w:marRight w:val="0"/>
      <w:marTop w:val="0"/>
      <w:marBottom w:val="0"/>
      <w:divBdr>
        <w:top w:val="none" w:sz="0" w:space="0" w:color="auto"/>
        <w:left w:val="none" w:sz="0" w:space="0" w:color="auto"/>
        <w:bottom w:val="none" w:sz="0" w:space="0" w:color="auto"/>
        <w:right w:val="none" w:sz="0" w:space="0" w:color="auto"/>
      </w:divBdr>
    </w:div>
    <w:div w:id="206528748">
      <w:bodyDiv w:val="1"/>
      <w:marLeft w:val="0"/>
      <w:marRight w:val="0"/>
      <w:marTop w:val="0"/>
      <w:marBottom w:val="0"/>
      <w:divBdr>
        <w:top w:val="none" w:sz="0" w:space="0" w:color="auto"/>
        <w:left w:val="none" w:sz="0" w:space="0" w:color="auto"/>
        <w:bottom w:val="none" w:sz="0" w:space="0" w:color="auto"/>
        <w:right w:val="none" w:sz="0" w:space="0" w:color="auto"/>
      </w:divBdr>
    </w:div>
    <w:div w:id="208617107">
      <w:bodyDiv w:val="1"/>
      <w:marLeft w:val="0"/>
      <w:marRight w:val="0"/>
      <w:marTop w:val="0"/>
      <w:marBottom w:val="0"/>
      <w:divBdr>
        <w:top w:val="none" w:sz="0" w:space="0" w:color="auto"/>
        <w:left w:val="none" w:sz="0" w:space="0" w:color="auto"/>
        <w:bottom w:val="none" w:sz="0" w:space="0" w:color="auto"/>
        <w:right w:val="none" w:sz="0" w:space="0" w:color="auto"/>
      </w:divBdr>
    </w:div>
    <w:div w:id="209535119">
      <w:bodyDiv w:val="1"/>
      <w:marLeft w:val="0"/>
      <w:marRight w:val="0"/>
      <w:marTop w:val="0"/>
      <w:marBottom w:val="0"/>
      <w:divBdr>
        <w:top w:val="none" w:sz="0" w:space="0" w:color="auto"/>
        <w:left w:val="none" w:sz="0" w:space="0" w:color="auto"/>
        <w:bottom w:val="none" w:sz="0" w:space="0" w:color="auto"/>
        <w:right w:val="none" w:sz="0" w:space="0" w:color="auto"/>
      </w:divBdr>
    </w:div>
    <w:div w:id="211113997">
      <w:bodyDiv w:val="1"/>
      <w:marLeft w:val="0"/>
      <w:marRight w:val="0"/>
      <w:marTop w:val="0"/>
      <w:marBottom w:val="0"/>
      <w:divBdr>
        <w:top w:val="none" w:sz="0" w:space="0" w:color="auto"/>
        <w:left w:val="none" w:sz="0" w:space="0" w:color="auto"/>
        <w:bottom w:val="none" w:sz="0" w:space="0" w:color="auto"/>
        <w:right w:val="none" w:sz="0" w:space="0" w:color="auto"/>
      </w:divBdr>
    </w:div>
    <w:div w:id="213388996">
      <w:bodyDiv w:val="1"/>
      <w:marLeft w:val="0"/>
      <w:marRight w:val="0"/>
      <w:marTop w:val="0"/>
      <w:marBottom w:val="0"/>
      <w:divBdr>
        <w:top w:val="none" w:sz="0" w:space="0" w:color="auto"/>
        <w:left w:val="none" w:sz="0" w:space="0" w:color="auto"/>
        <w:bottom w:val="none" w:sz="0" w:space="0" w:color="auto"/>
        <w:right w:val="none" w:sz="0" w:space="0" w:color="auto"/>
      </w:divBdr>
    </w:div>
    <w:div w:id="216743473">
      <w:bodyDiv w:val="1"/>
      <w:marLeft w:val="0"/>
      <w:marRight w:val="0"/>
      <w:marTop w:val="0"/>
      <w:marBottom w:val="0"/>
      <w:divBdr>
        <w:top w:val="none" w:sz="0" w:space="0" w:color="auto"/>
        <w:left w:val="none" w:sz="0" w:space="0" w:color="auto"/>
        <w:bottom w:val="none" w:sz="0" w:space="0" w:color="auto"/>
        <w:right w:val="none" w:sz="0" w:space="0" w:color="auto"/>
      </w:divBdr>
    </w:div>
    <w:div w:id="216823313">
      <w:bodyDiv w:val="1"/>
      <w:marLeft w:val="0"/>
      <w:marRight w:val="0"/>
      <w:marTop w:val="0"/>
      <w:marBottom w:val="0"/>
      <w:divBdr>
        <w:top w:val="none" w:sz="0" w:space="0" w:color="auto"/>
        <w:left w:val="none" w:sz="0" w:space="0" w:color="auto"/>
        <w:bottom w:val="none" w:sz="0" w:space="0" w:color="auto"/>
        <w:right w:val="none" w:sz="0" w:space="0" w:color="auto"/>
      </w:divBdr>
    </w:div>
    <w:div w:id="217711472">
      <w:bodyDiv w:val="1"/>
      <w:marLeft w:val="0"/>
      <w:marRight w:val="0"/>
      <w:marTop w:val="0"/>
      <w:marBottom w:val="0"/>
      <w:divBdr>
        <w:top w:val="none" w:sz="0" w:space="0" w:color="auto"/>
        <w:left w:val="none" w:sz="0" w:space="0" w:color="auto"/>
        <w:bottom w:val="none" w:sz="0" w:space="0" w:color="auto"/>
        <w:right w:val="none" w:sz="0" w:space="0" w:color="auto"/>
      </w:divBdr>
    </w:div>
    <w:div w:id="220749654">
      <w:bodyDiv w:val="1"/>
      <w:marLeft w:val="0"/>
      <w:marRight w:val="0"/>
      <w:marTop w:val="0"/>
      <w:marBottom w:val="0"/>
      <w:divBdr>
        <w:top w:val="none" w:sz="0" w:space="0" w:color="auto"/>
        <w:left w:val="none" w:sz="0" w:space="0" w:color="auto"/>
        <w:bottom w:val="none" w:sz="0" w:space="0" w:color="auto"/>
        <w:right w:val="none" w:sz="0" w:space="0" w:color="auto"/>
      </w:divBdr>
    </w:div>
    <w:div w:id="248731696">
      <w:bodyDiv w:val="1"/>
      <w:marLeft w:val="0"/>
      <w:marRight w:val="0"/>
      <w:marTop w:val="0"/>
      <w:marBottom w:val="0"/>
      <w:divBdr>
        <w:top w:val="none" w:sz="0" w:space="0" w:color="auto"/>
        <w:left w:val="none" w:sz="0" w:space="0" w:color="auto"/>
        <w:bottom w:val="none" w:sz="0" w:space="0" w:color="auto"/>
        <w:right w:val="none" w:sz="0" w:space="0" w:color="auto"/>
      </w:divBdr>
    </w:div>
    <w:div w:id="250696733">
      <w:bodyDiv w:val="1"/>
      <w:marLeft w:val="0"/>
      <w:marRight w:val="0"/>
      <w:marTop w:val="0"/>
      <w:marBottom w:val="0"/>
      <w:divBdr>
        <w:top w:val="none" w:sz="0" w:space="0" w:color="auto"/>
        <w:left w:val="none" w:sz="0" w:space="0" w:color="auto"/>
        <w:bottom w:val="none" w:sz="0" w:space="0" w:color="auto"/>
        <w:right w:val="none" w:sz="0" w:space="0" w:color="auto"/>
      </w:divBdr>
    </w:div>
    <w:div w:id="261689047">
      <w:bodyDiv w:val="1"/>
      <w:marLeft w:val="0"/>
      <w:marRight w:val="0"/>
      <w:marTop w:val="0"/>
      <w:marBottom w:val="0"/>
      <w:divBdr>
        <w:top w:val="none" w:sz="0" w:space="0" w:color="auto"/>
        <w:left w:val="none" w:sz="0" w:space="0" w:color="auto"/>
        <w:bottom w:val="none" w:sz="0" w:space="0" w:color="auto"/>
        <w:right w:val="none" w:sz="0" w:space="0" w:color="auto"/>
      </w:divBdr>
    </w:div>
    <w:div w:id="272251266">
      <w:bodyDiv w:val="1"/>
      <w:marLeft w:val="0"/>
      <w:marRight w:val="0"/>
      <w:marTop w:val="0"/>
      <w:marBottom w:val="0"/>
      <w:divBdr>
        <w:top w:val="none" w:sz="0" w:space="0" w:color="auto"/>
        <w:left w:val="none" w:sz="0" w:space="0" w:color="auto"/>
        <w:bottom w:val="none" w:sz="0" w:space="0" w:color="auto"/>
        <w:right w:val="none" w:sz="0" w:space="0" w:color="auto"/>
      </w:divBdr>
    </w:div>
    <w:div w:id="279995437">
      <w:bodyDiv w:val="1"/>
      <w:marLeft w:val="0"/>
      <w:marRight w:val="0"/>
      <w:marTop w:val="0"/>
      <w:marBottom w:val="0"/>
      <w:divBdr>
        <w:top w:val="none" w:sz="0" w:space="0" w:color="auto"/>
        <w:left w:val="none" w:sz="0" w:space="0" w:color="auto"/>
        <w:bottom w:val="none" w:sz="0" w:space="0" w:color="auto"/>
        <w:right w:val="none" w:sz="0" w:space="0" w:color="auto"/>
      </w:divBdr>
    </w:div>
    <w:div w:id="283385394">
      <w:bodyDiv w:val="1"/>
      <w:marLeft w:val="0"/>
      <w:marRight w:val="0"/>
      <w:marTop w:val="0"/>
      <w:marBottom w:val="0"/>
      <w:divBdr>
        <w:top w:val="none" w:sz="0" w:space="0" w:color="auto"/>
        <w:left w:val="none" w:sz="0" w:space="0" w:color="auto"/>
        <w:bottom w:val="none" w:sz="0" w:space="0" w:color="auto"/>
        <w:right w:val="none" w:sz="0" w:space="0" w:color="auto"/>
      </w:divBdr>
    </w:div>
    <w:div w:id="286664918">
      <w:bodyDiv w:val="1"/>
      <w:marLeft w:val="0"/>
      <w:marRight w:val="0"/>
      <w:marTop w:val="0"/>
      <w:marBottom w:val="0"/>
      <w:divBdr>
        <w:top w:val="none" w:sz="0" w:space="0" w:color="auto"/>
        <w:left w:val="none" w:sz="0" w:space="0" w:color="auto"/>
        <w:bottom w:val="none" w:sz="0" w:space="0" w:color="auto"/>
        <w:right w:val="none" w:sz="0" w:space="0" w:color="auto"/>
      </w:divBdr>
    </w:div>
    <w:div w:id="288513171">
      <w:bodyDiv w:val="1"/>
      <w:marLeft w:val="0"/>
      <w:marRight w:val="0"/>
      <w:marTop w:val="0"/>
      <w:marBottom w:val="0"/>
      <w:divBdr>
        <w:top w:val="none" w:sz="0" w:space="0" w:color="auto"/>
        <w:left w:val="none" w:sz="0" w:space="0" w:color="auto"/>
        <w:bottom w:val="none" w:sz="0" w:space="0" w:color="auto"/>
        <w:right w:val="none" w:sz="0" w:space="0" w:color="auto"/>
      </w:divBdr>
    </w:div>
    <w:div w:id="290746938">
      <w:bodyDiv w:val="1"/>
      <w:marLeft w:val="0"/>
      <w:marRight w:val="0"/>
      <w:marTop w:val="0"/>
      <w:marBottom w:val="0"/>
      <w:divBdr>
        <w:top w:val="none" w:sz="0" w:space="0" w:color="auto"/>
        <w:left w:val="none" w:sz="0" w:space="0" w:color="auto"/>
        <w:bottom w:val="none" w:sz="0" w:space="0" w:color="auto"/>
        <w:right w:val="none" w:sz="0" w:space="0" w:color="auto"/>
      </w:divBdr>
    </w:div>
    <w:div w:id="296643254">
      <w:bodyDiv w:val="1"/>
      <w:marLeft w:val="0"/>
      <w:marRight w:val="0"/>
      <w:marTop w:val="0"/>
      <w:marBottom w:val="0"/>
      <w:divBdr>
        <w:top w:val="none" w:sz="0" w:space="0" w:color="auto"/>
        <w:left w:val="none" w:sz="0" w:space="0" w:color="auto"/>
        <w:bottom w:val="none" w:sz="0" w:space="0" w:color="auto"/>
        <w:right w:val="none" w:sz="0" w:space="0" w:color="auto"/>
      </w:divBdr>
    </w:div>
    <w:div w:id="301884366">
      <w:bodyDiv w:val="1"/>
      <w:marLeft w:val="0"/>
      <w:marRight w:val="0"/>
      <w:marTop w:val="0"/>
      <w:marBottom w:val="0"/>
      <w:divBdr>
        <w:top w:val="none" w:sz="0" w:space="0" w:color="auto"/>
        <w:left w:val="none" w:sz="0" w:space="0" w:color="auto"/>
        <w:bottom w:val="none" w:sz="0" w:space="0" w:color="auto"/>
        <w:right w:val="none" w:sz="0" w:space="0" w:color="auto"/>
      </w:divBdr>
    </w:div>
    <w:div w:id="302202441">
      <w:bodyDiv w:val="1"/>
      <w:marLeft w:val="0"/>
      <w:marRight w:val="0"/>
      <w:marTop w:val="0"/>
      <w:marBottom w:val="0"/>
      <w:divBdr>
        <w:top w:val="none" w:sz="0" w:space="0" w:color="auto"/>
        <w:left w:val="none" w:sz="0" w:space="0" w:color="auto"/>
        <w:bottom w:val="none" w:sz="0" w:space="0" w:color="auto"/>
        <w:right w:val="none" w:sz="0" w:space="0" w:color="auto"/>
      </w:divBdr>
    </w:div>
    <w:div w:id="302590021">
      <w:bodyDiv w:val="1"/>
      <w:marLeft w:val="0"/>
      <w:marRight w:val="0"/>
      <w:marTop w:val="0"/>
      <w:marBottom w:val="0"/>
      <w:divBdr>
        <w:top w:val="none" w:sz="0" w:space="0" w:color="auto"/>
        <w:left w:val="none" w:sz="0" w:space="0" w:color="auto"/>
        <w:bottom w:val="none" w:sz="0" w:space="0" w:color="auto"/>
        <w:right w:val="none" w:sz="0" w:space="0" w:color="auto"/>
      </w:divBdr>
    </w:div>
    <w:div w:id="305008609">
      <w:bodyDiv w:val="1"/>
      <w:marLeft w:val="0"/>
      <w:marRight w:val="0"/>
      <w:marTop w:val="0"/>
      <w:marBottom w:val="0"/>
      <w:divBdr>
        <w:top w:val="none" w:sz="0" w:space="0" w:color="auto"/>
        <w:left w:val="none" w:sz="0" w:space="0" w:color="auto"/>
        <w:bottom w:val="none" w:sz="0" w:space="0" w:color="auto"/>
        <w:right w:val="none" w:sz="0" w:space="0" w:color="auto"/>
      </w:divBdr>
    </w:div>
    <w:div w:id="310604291">
      <w:bodyDiv w:val="1"/>
      <w:marLeft w:val="0"/>
      <w:marRight w:val="0"/>
      <w:marTop w:val="0"/>
      <w:marBottom w:val="0"/>
      <w:divBdr>
        <w:top w:val="none" w:sz="0" w:space="0" w:color="auto"/>
        <w:left w:val="none" w:sz="0" w:space="0" w:color="auto"/>
        <w:bottom w:val="none" w:sz="0" w:space="0" w:color="auto"/>
        <w:right w:val="none" w:sz="0" w:space="0" w:color="auto"/>
      </w:divBdr>
    </w:div>
    <w:div w:id="314064958">
      <w:bodyDiv w:val="1"/>
      <w:marLeft w:val="0"/>
      <w:marRight w:val="0"/>
      <w:marTop w:val="0"/>
      <w:marBottom w:val="0"/>
      <w:divBdr>
        <w:top w:val="none" w:sz="0" w:space="0" w:color="auto"/>
        <w:left w:val="none" w:sz="0" w:space="0" w:color="auto"/>
        <w:bottom w:val="none" w:sz="0" w:space="0" w:color="auto"/>
        <w:right w:val="none" w:sz="0" w:space="0" w:color="auto"/>
      </w:divBdr>
    </w:div>
    <w:div w:id="316760721">
      <w:bodyDiv w:val="1"/>
      <w:marLeft w:val="0"/>
      <w:marRight w:val="0"/>
      <w:marTop w:val="0"/>
      <w:marBottom w:val="0"/>
      <w:divBdr>
        <w:top w:val="none" w:sz="0" w:space="0" w:color="auto"/>
        <w:left w:val="none" w:sz="0" w:space="0" w:color="auto"/>
        <w:bottom w:val="none" w:sz="0" w:space="0" w:color="auto"/>
        <w:right w:val="none" w:sz="0" w:space="0" w:color="auto"/>
      </w:divBdr>
    </w:div>
    <w:div w:id="321003656">
      <w:bodyDiv w:val="1"/>
      <w:marLeft w:val="0"/>
      <w:marRight w:val="0"/>
      <w:marTop w:val="0"/>
      <w:marBottom w:val="0"/>
      <w:divBdr>
        <w:top w:val="none" w:sz="0" w:space="0" w:color="auto"/>
        <w:left w:val="none" w:sz="0" w:space="0" w:color="auto"/>
        <w:bottom w:val="none" w:sz="0" w:space="0" w:color="auto"/>
        <w:right w:val="none" w:sz="0" w:space="0" w:color="auto"/>
      </w:divBdr>
    </w:div>
    <w:div w:id="321468823">
      <w:bodyDiv w:val="1"/>
      <w:marLeft w:val="0"/>
      <w:marRight w:val="0"/>
      <w:marTop w:val="0"/>
      <w:marBottom w:val="0"/>
      <w:divBdr>
        <w:top w:val="none" w:sz="0" w:space="0" w:color="auto"/>
        <w:left w:val="none" w:sz="0" w:space="0" w:color="auto"/>
        <w:bottom w:val="none" w:sz="0" w:space="0" w:color="auto"/>
        <w:right w:val="none" w:sz="0" w:space="0" w:color="auto"/>
      </w:divBdr>
    </w:div>
    <w:div w:id="322515838">
      <w:bodyDiv w:val="1"/>
      <w:marLeft w:val="0"/>
      <w:marRight w:val="0"/>
      <w:marTop w:val="0"/>
      <w:marBottom w:val="0"/>
      <w:divBdr>
        <w:top w:val="none" w:sz="0" w:space="0" w:color="auto"/>
        <w:left w:val="none" w:sz="0" w:space="0" w:color="auto"/>
        <w:bottom w:val="none" w:sz="0" w:space="0" w:color="auto"/>
        <w:right w:val="none" w:sz="0" w:space="0" w:color="auto"/>
      </w:divBdr>
    </w:div>
    <w:div w:id="325132831">
      <w:bodyDiv w:val="1"/>
      <w:marLeft w:val="0"/>
      <w:marRight w:val="0"/>
      <w:marTop w:val="0"/>
      <w:marBottom w:val="0"/>
      <w:divBdr>
        <w:top w:val="none" w:sz="0" w:space="0" w:color="auto"/>
        <w:left w:val="none" w:sz="0" w:space="0" w:color="auto"/>
        <w:bottom w:val="none" w:sz="0" w:space="0" w:color="auto"/>
        <w:right w:val="none" w:sz="0" w:space="0" w:color="auto"/>
      </w:divBdr>
    </w:div>
    <w:div w:id="326710962">
      <w:bodyDiv w:val="1"/>
      <w:marLeft w:val="0"/>
      <w:marRight w:val="0"/>
      <w:marTop w:val="0"/>
      <w:marBottom w:val="0"/>
      <w:divBdr>
        <w:top w:val="none" w:sz="0" w:space="0" w:color="auto"/>
        <w:left w:val="none" w:sz="0" w:space="0" w:color="auto"/>
        <w:bottom w:val="none" w:sz="0" w:space="0" w:color="auto"/>
        <w:right w:val="none" w:sz="0" w:space="0" w:color="auto"/>
      </w:divBdr>
    </w:div>
    <w:div w:id="335152438">
      <w:bodyDiv w:val="1"/>
      <w:marLeft w:val="0"/>
      <w:marRight w:val="0"/>
      <w:marTop w:val="0"/>
      <w:marBottom w:val="0"/>
      <w:divBdr>
        <w:top w:val="none" w:sz="0" w:space="0" w:color="auto"/>
        <w:left w:val="none" w:sz="0" w:space="0" w:color="auto"/>
        <w:bottom w:val="none" w:sz="0" w:space="0" w:color="auto"/>
        <w:right w:val="none" w:sz="0" w:space="0" w:color="auto"/>
      </w:divBdr>
    </w:div>
    <w:div w:id="339237329">
      <w:bodyDiv w:val="1"/>
      <w:marLeft w:val="0"/>
      <w:marRight w:val="0"/>
      <w:marTop w:val="0"/>
      <w:marBottom w:val="0"/>
      <w:divBdr>
        <w:top w:val="none" w:sz="0" w:space="0" w:color="auto"/>
        <w:left w:val="none" w:sz="0" w:space="0" w:color="auto"/>
        <w:bottom w:val="none" w:sz="0" w:space="0" w:color="auto"/>
        <w:right w:val="none" w:sz="0" w:space="0" w:color="auto"/>
      </w:divBdr>
    </w:div>
    <w:div w:id="343168733">
      <w:bodyDiv w:val="1"/>
      <w:marLeft w:val="0"/>
      <w:marRight w:val="0"/>
      <w:marTop w:val="0"/>
      <w:marBottom w:val="0"/>
      <w:divBdr>
        <w:top w:val="none" w:sz="0" w:space="0" w:color="auto"/>
        <w:left w:val="none" w:sz="0" w:space="0" w:color="auto"/>
        <w:bottom w:val="none" w:sz="0" w:space="0" w:color="auto"/>
        <w:right w:val="none" w:sz="0" w:space="0" w:color="auto"/>
      </w:divBdr>
    </w:div>
    <w:div w:id="348987544">
      <w:bodyDiv w:val="1"/>
      <w:marLeft w:val="0"/>
      <w:marRight w:val="0"/>
      <w:marTop w:val="0"/>
      <w:marBottom w:val="0"/>
      <w:divBdr>
        <w:top w:val="none" w:sz="0" w:space="0" w:color="auto"/>
        <w:left w:val="none" w:sz="0" w:space="0" w:color="auto"/>
        <w:bottom w:val="none" w:sz="0" w:space="0" w:color="auto"/>
        <w:right w:val="none" w:sz="0" w:space="0" w:color="auto"/>
      </w:divBdr>
    </w:div>
    <w:div w:id="349575660">
      <w:bodyDiv w:val="1"/>
      <w:marLeft w:val="0"/>
      <w:marRight w:val="0"/>
      <w:marTop w:val="0"/>
      <w:marBottom w:val="0"/>
      <w:divBdr>
        <w:top w:val="none" w:sz="0" w:space="0" w:color="auto"/>
        <w:left w:val="none" w:sz="0" w:space="0" w:color="auto"/>
        <w:bottom w:val="none" w:sz="0" w:space="0" w:color="auto"/>
        <w:right w:val="none" w:sz="0" w:space="0" w:color="auto"/>
      </w:divBdr>
    </w:div>
    <w:div w:id="352002146">
      <w:bodyDiv w:val="1"/>
      <w:marLeft w:val="0"/>
      <w:marRight w:val="0"/>
      <w:marTop w:val="0"/>
      <w:marBottom w:val="0"/>
      <w:divBdr>
        <w:top w:val="none" w:sz="0" w:space="0" w:color="auto"/>
        <w:left w:val="none" w:sz="0" w:space="0" w:color="auto"/>
        <w:bottom w:val="none" w:sz="0" w:space="0" w:color="auto"/>
        <w:right w:val="none" w:sz="0" w:space="0" w:color="auto"/>
      </w:divBdr>
    </w:div>
    <w:div w:id="354967468">
      <w:bodyDiv w:val="1"/>
      <w:marLeft w:val="0"/>
      <w:marRight w:val="0"/>
      <w:marTop w:val="0"/>
      <w:marBottom w:val="0"/>
      <w:divBdr>
        <w:top w:val="none" w:sz="0" w:space="0" w:color="auto"/>
        <w:left w:val="none" w:sz="0" w:space="0" w:color="auto"/>
        <w:bottom w:val="none" w:sz="0" w:space="0" w:color="auto"/>
        <w:right w:val="none" w:sz="0" w:space="0" w:color="auto"/>
      </w:divBdr>
    </w:div>
    <w:div w:id="357661490">
      <w:bodyDiv w:val="1"/>
      <w:marLeft w:val="0"/>
      <w:marRight w:val="0"/>
      <w:marTop w:val="0"/>
      <w:marBottom w:val="0"/>
      <w:divBdr>
        <w:top w:val="none" w:sz="0" w:space="0" w:color="auto"/>
        <w:left w:val="none" w:sz="0" w:space="0" w:color="auto"/>
        <w:bottom w:val="none" w:sz="0" w:space="0" w:color="auto"/>
        <w:right w:val="none" w:sz="0" w:space="0" w:color="auto"/>
      </w:divBdr>
    </w:div>
    <w:div w:id="374619281">
      <w:bodyDiv w:val="1"/>
      <w:marLeft w:val="0"/>
      <w:marRight w:val="0"/>
      <w:marTop w:val="0"/>
      <w:marBottom w:val="0"/>
      <w:divBdr>
        <w:top w:val="none" w:sz="0" w:space="0" w:color="auto"/>
        <w:left w:val="none" w:sz="0" w:space="0" w:color="auto"/>
        <w:bottom w:val="none" w:sz="0" w:space="0" w:color="auto"/>
        <w:right w:val="none" w:sz="0" w:space="0" w:color="auto"/>
      </w:divBdr>
    </w:div>
    <w:div w:id="377631124">
      <w:bodyDiv w:val="1"/>
      <w:marLeft w:val="0"/>
      <w:marRight w:val="0"/>
      <w:marTop w:val="0"/>
      <w:marBottom w:val="0"/>
      <w:divBdr>
        <w:top w:val="none" w:sz="0" w:space="0" w:color="auto"/>
        <w:left w:val="none" w:sz="0" w:space="0" w:color="auto"/>
        <w:bottom w:val="none" w:sz="0" w:space="0" w:color="auto"/>
        <w:right w:val="none" w:sz="0" w:space="0" w:color="auto"/>
      </w:divBdr>
    </w:div>
    <w:div w:id="378091780">
      <w:bodyDiv w:val="1"/>
      <w:marLeft w:val="0"/>
      <w:marRight w:val="0"/>
      <w:marTop w:val="0"/>
      <w:marBottom w:val="0"/>
      <w:divBdr>
        <w:top w:val="none" w:sz="0" w:space="0" w:color="auto"/>
        <w:left w:val="none" w:sz="0" w:space="0" w:color="auto"/>
        <w:bottom w:val="none" w:sz="0" w:space="0" w:color="auto"/>
        <w:right w:val="none" w:sz="0" w:space="0" w:color="auto"/>
      </w:divBdr>
    </w:div>
    <w:div w:id="387338942">
      <w:bodyDiv w:val="1"/>
      <w:marLeft w:val="0"/>
      <w:marRight w:val="0"/>
      <w:marTop w:val="0"/>
      <w:marBottom w:val="0"/>
      <w:divBdr>
        <w:top w:val="none" w:sz="0" w:space="0" w:color="auto"/>
        <w:left w:val="none" w:sz="0" w:space="0" w:color="auto"/>
        <w:bottom w:val="none" w:sz="0" w:space="0" w:color="auto"/>
        <w:right w:val="none" w:sz="0" w:space="0" w:color="auto"/>
      </w:divBdr>
    </w:div>
    <w:div w:id="393742567">
      <w:bodyDiv w:val="1"/>
      <w:marLeft w:val="0"/>
      <w:marRight w:val="0"/>
      <w:marTop w:val="0"/>
      <w:marBottom w:val="0"/>
      <w:divBdr>
        <w:top w:val="none" w:sz="0" w:space="0" w:color="auto"/>
        <w:left w:val="none" w:sz="0" w:space="0" w:color="auto"/>
        <w:bottom w:val="none" w:sz="0" w:space="0" w:color="auto"/>
        <w:right w:val="none" w:sz="0" w:space="0" w:color="auto"/>
      </w:divBdr>
    </w:div>
    <w:div w:id="402532332">
      <w:bodyDiv w:val="1"/>
      <w:marLeft w:val="0"/>
      <w:marRight w:val="0"/>
      <w:marTop w:val="0"/>
      <w:marBottom w:val="0"/>
      <w:divBdr>
        <w:top w:val="none" w:sz="0" w:space="0" w:color="auto"/>
        <w:left w:val="none" w:sz="0" w:space="0" w:color="auto"/>
        <w:bottom w:val="none" w:sz="0" w:space="0" w:color="auto"/>
        <w:right w:val="none" w:sz="0" w:space="0" w:color="auto"/>
      </w:divBdr>
    </w:div>
    <w:div w:id="404569882">
      <w:bodyDiv w:val="1"/>
      <w:marLeft w:val="0"/>
      <w:marRight w:val="0"/>
      <w:marTop w:val="0"/>
      <w:marBottom w:val="0"/>
      <w:divBdr>
        <w:top w:val="none" w:sz="0" w:space="0" w:color="auto"/>
        <w:left w:val="none" w:sz="0" w:space="0" w:color="auto"/>
        <w:bottom w:val="none" w:sz="0" w:space="0" w:color="auto"/>
        <w:right w:val="none" w:sz="0" w:space="0" w:color="auto"/>
      </w:divBdr>
    </w:div>
    <w:div w:id="410658813">
      <w:bodyDiv w:val="1"/>
      <w:marLeft w:val="0"/>
      <w:marRight w:val="0"/>
      <w:marTop w:val="0"/>
      <w:marBottom w:val="0"/>
      <w:divBdr>
        <w:top w:val="none" w:sz="0" w:space="0" w:color="auto"/>
        <w:left w:val="none" w:sz="0" w:space="0" w:color="auto"/>
        <w:bottom w:val="none" w:sz="0" w:space="0" w:color="auto"/>
        <w:right w:val="none" w:sz="0" w:space="0" w:color="auto"/>
      </w:divBdr>
    </w:div>
    <w:div w:id="411514784">
      <w:bodyDiv w:val="1"/>
      <w:marLeft w:val="0"/>
      <w:marRight w:val="0"/>
      <w:marTop w:val="0"/>
      <w:marBottom w:val="0"/>
      <w:divBdr>
        <w:top w:val="none" w:sz="0" w:space="0" w:color="auto"/>
        <w:left w:val="none" w:sz="0" w:space="0" w:color="auto"/>
        <w:bottom w:val="none" w:sz="0" w:space="0" w:color="auto"/>
        <w:right w:val="none" w:sz="0" w:space="0" w:color="auto"/>
      </w:divBdr>
    </w:div>
    <w:div w:id="412701886">
      <w:bodyDiv w:val="1"/>
      <w:marLeft w:val="0"/>
      <w:marRight w:val="0"/>
      <w:marTop w:val="0"/>
      <w:marBottom w:val="0"/>
      <w:divBdr>
        <w:top w:val="none" w:sz="0" w:space="0" w:color="auto"/>
        <w:left w:val="none" w:sz="0" w:space="0" w:color="auto"/>
        <w:bottom w:val="none" w:sz="0" w:space="0" w:color="auto"/>
        <w:right w:val="none" w:sz="0" w:space="0" w:color="auto"/>
      </w:divBdr>
    </w:div>
    <w:div w:id="425542404">
      <w:bodyDiv w:val="1"/>
      <w:marLeft w:val="0"/>
      <w:marRight w:val="0"/>
      <w:marTop w:val="0"/>
      <w:marBottom w:val="0"/>
      <w:divBdr>
        <w:top w:val="none" w:sz="0" w:space="0" w:color="auto"/>
        <w:left w:val="none" w:sz="0" w:space="0" w:color="auto"/>
        <w:bottom w:val="none" w:sz="0" w:space="0" w:color="auto"/>
        <w:right w:val="none" w:sz="0" w:space="0" w:color="auto"/>
      </w:divBdr>
    </w:div>
    <w:div w:id="440881339">
      <w:bodyDiv w:val="1"/>
      <w:marLeft w:val="0"/>
      <w:marRight w:val="0"/>
      <w:marTop w:val="0"/>
      <w:marBottom w:val="0"/>
      <w:divBdr>
        <w:top w:val="none" w:sz="0" w:space="0" w:color="auto"/>
        <w:left w:val="none" w:sz="0" w:space="0" w:color="auto"/>
        <w:bottom w:val="none" w:sz="0" w:space="0" w:color="auto"/>
        <w:right w:val="none" w:sz="0" w:space="0" w:color="auto"/>
      </w:divBdr>
    </w:div>
    <w:div w:id="458963323">
      <w:bodyDiv w:val="1"/>
      <w:marLeft w:val="0"/>
      <w:marRight w:val="0"/>
      <w:marTop w:val="0"/>
      <w:marBottom w:val="0"/>
      <w:divBdr>
        <w:top w:val="none" w:sz="0" w:space="0" w:color="auto"/>
        <w:left w:val="none" w:sz="0" w:space="0" w:color="auto"/>
        <w:bottom w:val="none" w:sz="0" w:space="0" w:color="auto"/>
        <w:right w:val="none" w:sz="0" w:space="0" w:color="auto"/>
      </w:divBdr>
    </w:div>
    <w:div w:id="460156172">
      <w:bodyDiv w:val="1"/>
      <w:marLeft w:val="0"/>
      <w:marRight w:val="0"/>
      <w:marTop w:val="0"/>
      <w:marBottom w:val="0"/>
      <w:divBdr>
        <w:top w:val="none" w:sz="0" w:space="0" w:color="auto"/>
        <w:left w:val="none" w:sz="0" w:space="0" w:color="auto"/>
        <w:bottom w:val="none" w:sz="0" w:space="0" w:color="auto"/>
        <w:right w:val="none" w:sz="0" w:space="0" w:color="auto"/>
      </w:divBdr>
    </w:div>
    <w:div w:id="482625728">
      <w:bodyDiv w:val="1"/>
      <w:marLeft w:val="0"/>
      <w:marRight w:val="0"/>
      <w:marTop w:val="0"/>
      <w:marBottom w:val="0"/>
      <w:divBdr>
        <w:top w:val="none" w:sz="0" w:space="0" w:color="auto"/>
        <w:left w:val="none" w:sz="0" w:space="0" w:color="auto"/>
        <w:bottom w:val="none" w:sz="0" w:space="0" w:color="auto"/>
        <w:right w:val="none" w:sz="0" w:space="0" w:color="auto"/>
      </w:divBdr>
    </w:div>
    <w:div w:id="486021341">
      <w:bodyDiv w:val="1"/>
      <w:marLeft w:val="0"/>
      <w:marRight w:val="0"/>
      <w:marTop w:val="0"/>
      <w:marBottom w:val="0"/>
      <w:divBdr>
        <w:top w:val="none" w:sz="0" w:space="0" w:color="auto"/>
        <w:left w:val="none" w:sz="0" w:space="0" w:color="auto"/>
        <w:bottom w:val="none" w:sz="0" w:space="0" w:color="auto"/>
        <w:right w:val="none" w:sz="0" w:space="0" w:color="auto"/>
      </w:divBdr>
    </w:div>
    <w:div w:id="533998890">
      <w:bodyDiv w:val="1"/>
      <w:marLeft w:val="0"/>
      <w:marRight w:val="0"/>
      <w:marTop w:val="0"/>
      <w:marBottom w:val="0"/>
      <w:divBdr>
        <w:top w:val="none" w:sz="0" w:space="0" w:color="auto"/>
        <w:left w:val="none" w:sz="0" w:space="0" w:color="auto"/>
        <w:bottom w:val="none" w:sz="0" w:space="0" w:color="auto"/>
        <w:right w:val="none" w:sz="0" w:space="0" w:color="auto"/>
      </w:divBdr>
    </w:div>
    <w:div w:id="536428678">
      <w:bodyDiv w:val="1"/>
      <w:marLeft w:val="0"/>
      <w:marRight w:val="0"/>
      <w:marTop w:val="0"/>
      <w:marBottom w:val="0"/>
      <w:divBdr>
        <w:top w:val="none" w:sz="0" w:space="0" w:color="auto"/>
        <w:left w:val="none" w:sz="0" w:space="0" w:color="auto"/>
        <w:bottom w:val="none" w:sz="0" w:space="0" w:color="auto"/>
        <w:right w:val="none" w:sz="0" w:space="0" w:color="auto"/>
      </w:divBdr>
    </w:div>
    <w:div w:id="538709650">
      <w:bodyDiv w:val="1"/>
      <w:marLeft w:val="0"/>
      <w:marRight w:val="0"/>
      <w:marTop w:val="0"/>
      <w:marBottom w:val="0"/>
      <w:divBdr>
        <w:top w:val="none" w:sz="0" w:space="0" w:color="auto"/>
        <w:left w:val="none" w:sz="0" w:space="0" w:color="auto"/>
        <w:bottom w:val="none" w:sz="0" w:space="0" w:color="auto"/>
        <w:right w:val="none" w:sz="0" w:space="0" w:color="auto"/>
      </w:divBdr>
    </w:div>
    <w:div w:id="551385965">
      <w:bodyDiv w:val="1"/>
      <w:marLeft w:val="0"/>
      <w:marRight w:val="0"/>
      <w:marTop w:val="0"/>
      <w:marBottom w:val="0"/>
      <w:divBdr>
        <w:top w:val="none" w:sz="0" w:space="0" w:color="auto"/>
        <w:left w:val="none" w:sz="0" w:space="0" w:color="auto"/>
        <w:bottom w:val="none" w:sz="0" w:space="0" w:color="auto"/>
        <w:right w:val="none" w:sz="0" w:space="0" w:color="auto"/>
      </w:divBdr>
    </w:div>
    <w:div w:id="556819595">
      <w:bodyDiv w:val="1"/>
      <w:marLeft w:val="0"/>
      <w:marRight w:val="0"/>
      <w:marTop w:val="0"/>
      <w:marBottom w:val="0"/>
      <w:divBdr>
        <w:top w:val="none" w:sz="0" w:space="0" w:color="auto"/>
        <w:left w:val="none" w:sz="0" w:space="0" w:color="auto"/>
        <w:bottom w:val="none" w:sz="0" w:space="0" w:color="auto"/>
        <w:right w:val="none" w:sz="0" w:space="0" w:color="auto"/>
      </w:divBdr>
    </w:div>
    <w:div w:id="563032503">
      <w:bodyDiv w:val="1"/>
      <w:marLeft w:val="0"/>
      <w:marRight w:val="0"/>
      <w:marTop w:val="0"/>
      <w:marBottom w:val="0"/>
      <w:divBdr>
        <w:top w:val="none" w:sz="0" w:space="0" w:color="auto"/>
        <w:left w:val="none" w:sz="0" w:space="0" w:color="auto"/>
        <w:bottom w:val="none" w:sz="0" w:space="0" w:color="auto"/>
        <w:right w:val="none" w:sz="0" w:space="0" w:color="auto"/>
      </w:divBdr>
    </w:div>
    <w:div w:id="564343631">
      <w:bodyDiv w:val="1"/>
      <w:marLeft w:val="0"/>
      <w:marRight w:val="0"/>
      <w:marTop w:val="0"/>
      <w:marBottom w:val="0"/>
      <w:divBdr>
        <w:top w:val="none" w:sz="0" w:space="0" w:color="auto"/>
        <w:left w:val="none" w:sz="0" w:space="0" w:color="auto"/>
        <w:bottom w:val="none" w:sz="0" w:space="0" w:color="auto"/>
        <w:right w:val="none" w:sz="0" w:space="0" w:color="auto"/>
      </w:divBdr>
    </w:div>
    <w:div w:id="568462118">
      <w:bodyDiv w:val="1"/>
      <w:marLeft w:val="0"/>
      <w:marRight w:val="0"/>
      <w:marTop w:val="0"/>
      <w:marBottom w:val="0"/>
      <w:divBdr>
        <w:top w:val="none" w:sz="0" w:space="0" w:color="auto"/>
        <w:left w:val="none" w:sz="0" w:space="0" w:color="auto"/>
        <w:bottom w:val="none" w:sz="0" w:space="0" w:color="auto"/>
        <w:right w:val="none" w:sz="0" w:space="0" w:color="auto"/>
      </w:divBdr>
    </w:div>
    <w:div w:id="575021077">
      <w:bodyDiv w:val="1"/>
      <w:marLeft w:val="0"/>
      <w:marRight w:val="0"/>
      <w:marTop w:val="0"/>
      <w:marBottom w:val="0"/>
      <w:divBdr>
        <w:top w:val="none" w:sz="0" w:space="0" w:color="auto"/>
        <w:left w:val="none" w:sz="0" w:space="0" w:color="auto"/>
        <w:bottom w:val="none" w:sz="0" w:space="0" w:color="auto"/>
        <w:right w:val="none" w:sz="0" w:space="0" w:color="auto"/>
      </w:divBdr>
    </w:div>
    <w:div w:id="593052114">
      <w:bodyDiv w:val="1"/>
      <w:marLeft w:val="0"/>
      <w:marRight w:val="0"/>
      <w:marTop w:val="0"/>
      <w:marBottom w:val="0"/>
      <w:divBdr>
        <w:top w:val="none" w:sz="0" w:space="0" w:color="auto"/>
        <w:left w:val="none" w:sz="0" w:space="0" w:color="auto"/>
        <w:bottom w:val="none" w:sz="0" w:space="0" w:color="auto"/>
        <w:right w:val="none" w:sz="0" w:space="0" w:color="auto"/>
      </w:divBdr>
    </w:div>
    <w:div w:id="597982394">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07931563">
      <w:bodyDiv w:val="1"/>
      <w:marLeft w:val="0"/>
      <w:marRight w:val="0"/>
      <w:marTop w:val="0"/>
      <w:marBottom w:val="0"/>
      <w:divBdr>
        <w:top w:val="none" w:sz="0" w:space="0" w:color="auto"/>
        <w:left w:val="none" w:sz="0" w:space="0" w:color="auto"/>
        <w:bottom w:val="none" w:sz="0" w:space="0" w:color="auto"/>
        <w:right w:val="none" w:sz="0" w:space="0" w:color="auto"/>
      </w:divBdr>
    </w:div>
    <w:div w:id="611522079">
      <w:bodyDiv w:val="1"/>
      <w:marLeft w:val="0"/>
      <w:marRight w:val="0"/>
      <w:marTop w:val="0"/>
      <w:marBottom w:val="0"/>
      <w:divBdr>
        <w:top w:val="none" w:sz="0" w:space="0" w:color="auto"/>
        <w:left w:val="none" w:sz="0" w:space="0" w:color="auto"/>
        <w:bottom w:val="none" w:sz="0" w:space="0" w:color="auto"/>
        <w:right w:val="none" w:sz="0" w:space="0" w:color="auto"/>
      </w:divBdr>
    </w:div>
    <w:div w:id="618150458">
      <w:bodyDiv w:val="1"/>
      <w:marLeft w:val="0"/>
      <w:marRight w:val="0"/>
      <w:marTop w:val="0"/>
      <w:marBottom w:val="0"/>
      <w:divBdr>
        <w:top w:val="none" w:sz="0" w:space="0" w:color="auto"/>
        <w:left w:val="none" w:sz="0" w:space="0" w:color="auto"/>
        <w:bottom w:val="none" w:sz="0" w:space="0" w:color="auto"/>
        <w:right w:val="none" w:sz="0" w:space="0" w:color="auto"/>
      </w:divBdr>
    </w:div>
    <w:div w:id="625551952">
      <w:bodyDiv w:val="1"/>
      <w:marLeft w:val="0"/>
      <w:marRight w:val="0"/>
      <w:marTop w:val="0"/>
      <w:marBottom w:val="0"/>
      <w:divBdr>
        <w:top w:val="none" w:sz="0" w:space="0" w:color="auto"/>
        <w:left w:val="none" w:sz="0" w:space="0" w:color="auto"/>
        <w:bottom w:val="none" w:sz="0" w:space="0" w:color="auto"/>
        <w:right w:val="none" w:sz="0" w:space="0" w:color="auto"/>
      </w:divBdr>
    </w:div>
    <w:div w:id="643311519">
      <w:bodyDiv w:val="1"/>
      <w:marLeft w:val="0"/>
      <w:marRight w:val="0"/>
      <w:marTop w:val="0"/>
      <w:marBottom w:val="0"/>
      <w:divBdr>
        <w:top w:val="none" w:sz="0" w:space="0" w:color="auto"/>
        <w:left w:val="none" w:sz="0" w:space="0" w:color="auto"/>
        <w:bottom w:val="none" w:sz="0" w:space="0" w:color="auto"/>
        <w:right w:val="none" w:sz="0" w:space="0" w:color="auto"/>
      </w:divBdr>
    </w:div>
    <w:div w:id="660354569">
      <w:bodyDiv w:val="1"/>
      <w:marLeft w:val="0"/>
      <w:marRight w:val="0"/>
      <w:marTop w:val="0"/>
      <w:marBottom w:val="0"/>
      <w:divBdr>
        <w:top w:val="none" w:sz="0" w:space="0" w:color="auto"/>
        <w:left w:val="none" w:sz="0" w:space="0" w:color="auto"/>
        <w:bottom w:val="none" w:sz="0" w:space="0" w:color="auto"/>
        <w:right w:val="none" w:sz="0" w:space="0" w:color="auto"/>
      </w:divBdr>
    </w:div>
    <w:div w:id="661204337">
      <w:bodyDiv w:val="1"/>
      <w:marLeft w:val="0"/>
      <w:marRight w:val="0"/>
      <w:marTop w:val="0"/>
      <w:marBottom w:val="0"/>
      <w:divBdr>
        <w:top w:val="none" w:sz="0" w:space="0" w:color="auto"/>
        <w:left w:val="none" w:sz="0" w:space="0" w:color="auto"/>
        <w:bottom w:val="none" w:sz="0" w:space="0" w:color="auto"/>
        <w:right w:val="none" w:sz="0" w:space="0" w:color="auto"/>
      </w:divBdr>
    </w:div>
    <w:div w:id="674461143">
      <w:bodyDiv w:val="1"/>
      <w:marLeft w:val="0"/>
      <w:marRight w:val="0"/>
      <w:marTop w:val="0"/>
      <w:marBottom w:val="0"/>
      <w:divBdr>
        <w:top w:val="none" w:sz="0" w:space="0" w:color="auto"/>
        <w:left w:val="none" w:sz="0" w:space="0" w:color="auto"/>
        <w:bottom w:val="none" w:sz="0" w:space="0" w:color="auto"/>
        <w:right w:val="none" w:sz="0" w:space="0" w:color="auto"/>
      </w:divBdr>
    </w:div>
    <w:div w:id="675621309">
      <w:bodyDiv w:val="1"/>
      <w:marLeft w:val="0"/>
      <w:marRight w:val="0"/>
      <w:marTop w:val="0"/>
      <w:marBottom w:val="0"/>
      <w:divBdr>
        <w:top w:val="none" w:sz="0" w:space="0" w:color="auto"/>
        <w:left w:val="none" w:sz="0" w:space="0" w:color="auto"/>
        <w:bottom w:val="none" w:sz="0" w:space="0" w:color="auto"/>
        <w:right w:val="none" w:sz="0" w:space="0" w:color="auto"/>
      </w:divBdr>
    </w:div>
    <w:div w:id="675957677">
      <w:bodyDiv w:val="1"/>
      <w:marLeft w:val="0"/>
      <w:marRight w:val="0"/>
      <w:marTop w:val="0"/>
      <w:marBottom w:val="0"/>
      <w:divBdr>
        <w:top w:val="none" w:sz="0" w:space="0" w:color="auto"/>
        <w:left w:val="none" w:sz="0" w:space="0" w:color="auto"/>
        <w:bottom w:val="none" w:sz="0" w:space="0" w:color="auto"/>
        <w:right w:val="none" w:sz="0" w:space="0" w:color="auto"/>
      </w:divBdr>
    </w:div>
    <w:div w:id="685406423">
      <w:bodyDiv w:val="1"/>
      <w:marLeft w:val="0"/>
      <w:marRight w:val="0"/>
      <w:marTop w:val="0"/>
      <w:marBottom w:val="0"/>
      <w:divBdr>
        <w:top w:val="none" w:sz="0" w:space="0" w:color="auto"/>
        <w:left w:val="none" w:sz="0" w:space="0" w:color="auto"/>
        <w:bottom w:val="none" w:sz="0" w:space="0" w:color="auto"/>
        <w:right w:val="none" w:sz="0" w:space="0" w:color="auto"/>
      </w:divBdr>
    </w:div>
    <w:div w:id="695471474">
      <w:bodyDiv w:val="1"/>
      <w:marLeft w:val="0"/>
      <w:marRight w:val="0"/>
      <w:marTop w:val="0"/>
      <w:marBottom w:val="0"/>
      <w:divBdr>
        <w:top w:val="none" w:sz="0" w:space="0" w:color="auto"/>
        <w:left w:val="none" w:sz="0" w:space="0" w:color="auto"/>
        <w:bottom w:val="none" w:sz="0" w:space="0" w:color="auto"/>
        <w:right w:val="none" w:sz="0" w:space="0" w:color="auto"/>
      </w:divBdr>
    </w:div>
    <w:div w:id="704529117">
      <w:bodyDiv w:val="1"/>
      <w:marLeft w:val="0"/>
      <w:marRight w:val="0"/>
      <w:marTop w:val="0"/>
      <w:marBottom w:val="0"/>
      <w:divBdr>
        <w:top w:val="none" w:sz="0" w:space="0" w:color="auto"/>
        <w:left w:val="none" w:sz="0" w:space="0" w:color="auto"/>
        <w:bottom w:val="none" w:sz="0" w:space="0" w:color="auto"/>
        <w:right w:val="none" w:sz="0" w:space="0" w:color="auto"/>
      </w:divBdr>
    </w:div>
    <w:div w:id="714961368">
      <w:bodyDiv w:val="1"/>
      <w:marLeft w:val="0"/>
      <w:marRight w:val="0"/>
      <w:marTop w:val="0"/>
      <w:marBottom w:val="0"/>
      <w:divBdr>
        <w:top w:val="none" w:sz="0" w:space="0" w:color="auto"/>
        <w:left w:val="none" w:sz="0" w:space="0" w:color="auto"/>
        <w:bottom w:val="none" w:sz="0" w:space="0" w:color="auto"/>
        <w:right w:val="none" w:sz="0" w:space="0" w:color="auto"/>
      </w:divBdr>
    </w:div>
    <w:div w:id="715273156">
      <w:bodyDiv w:val="1"/>
      <w:marLeft w:val="0"/>
      <w:marRight w:val="0"/>
      <w:marTop w:val="0"/>
      <w:marBottom w:val="0"/>
      <w:divBdr>
        <w:top w:val="none" w:sz="0" w:space="0" w:color="auto"/>
        <w:left w:val="none" w:sz="0" w:space="0" w:color="auto"/>
        <w:bottom w:val="none" w:sz="0" w:space="0" w:color="auto"/>
        <w:right w:val="none" w:sz="0" w:space="0" w:color="auto"/>
      </w:divBdr>
    </w:div>
    <w:div w:id="733699585">
      <w:bodyDiv w:val="1"/>
      <w:marLeft w:val="0"/>
      <w:marRight w:val="0"/>
      <w:marTop w:val="0"/>
      <w:marBottom w:val="0"/>
      <w:divBdr>
        <w:top w:val="none" w:sz="0" w:space="0" w:color="auto"/>
        <w:left w:val="none" w:sz="0" w:space="0" w:color="auto"/>
        <w:bottom w:val="none" w:sz="0" w:space="0" w:color="auto"/>
        <w:right w:val="none" w:sz="0" w:space="0" w:color="auto"/>
      </w:divBdr>
    </w:div>
    <w:div w:id="741759575">
      <w:bodyDiv w:val="1"/>
      <w:marLeft w:val="0"/>
      <w:marRight w:val="0"/>
      <w:marTop w:val="0"/>
      <w:marBottom w:val="0"/>
      <w:divBdr>
        <w:top w:val="none" w:sz="0" w:space="0" w:color="auto"/>
        <w:left w:val="none" w:sz="0" w:space="0" w:color="auto"/>
        <w:bottom w:val="none" w:sz="0" w:space="0" w:color="auto"/>
        <w:right w:val="none" w:sz="0" w:space="0" w:color="auto"/>
      </w:divBdr>
    </w:div>
    <w:div w:id="754127798">
      <w:bodyDiv w:val="1"/>
      <w:marLeft w:val="0"/>
      <w:marRight w:val="0"/>
      <w:marTop w:val="0"/>
      <w:marBottom w:val="0"/>
      <w:divBdr>
        <w:top w:val="none" w:sz="0" w:space="0" w:color="auto"/>
        <w:left w:val="none" w:sz="0" w:space="0" w:color="auto"/>
        <w:bottom w:val="none" w:sz="0" w:space="0" w:color="auto"/>
        <w:right w:val="none" w:sz="0" w:space="0" w:color="auto"/>
      </w:divBdr>
    </w:div>
    <w:div w:id="757021927">
      <w:bodyDiv w:val="1"/>
      <w:marLeft w:val="0"/>
      <w:marRight w:val="0"/>
      <w:marTop w:val="0"/>
      <w:marBottom w:val="0"/>
      <w:divBdr>
        <w:top w:val="none" w:sz="0" w:space="0" w:color="auto"/>
        <w:left w:val="none" w:sz="0" w:space="0" w:color="auto"/>
        <w:bottom w:val="none" w:sz="0" w:space="0" w:color="auto"/>
        <w:right w:val="none" w:sz="0" w:space="0" w:color="auto"/>
      </w:divBdr>
    </w:div>
    <w:div w:id="778330742">
      <w:bodyDiv w:val="1"/>
      <w:marLeft w:val="0"/>
      <w:marRight w:val="0"/>
      <w:marTop w:val="0"/>
      <w:marBottom w:val="0"/>
      <w:divBdr>
        <w:top w:val="none" w:sz="0" w:space="0" w:color="auto"/>
        <w:left w:val="none" w:sz="0" w:space="0" w:color="auto"/>
        <w:bottom w:val="none" w:sz="0" w:space="0" w:color="auto"/>
        <w:right w:val="none" w:sz="0" w:space="0" w:color="auto"/>
      </w:divBdr>
    </w:div>
    <w:div w:id="779646117">
      <w:bodyDiv w:val="1"/>
      <w:marLeft w:val="0"/>
      <w:marRight w:val="0"/>
      <w:marTop w:val="0"/>
      <w:marBottom w:val="0"/>
      <w:divBdr>
        <w:top w:val="none" w:sz="0" w:space="0" w:color="auto"/>
        <w:left w:val="none" w:sz="0" w:space="0" w:color="auto"/>
        <w:bottom w:val="none" w:sz="0" w:space="0" w:color="auto"/>
        <w:right w:val="none" w:sz="0" w:space="0" w:color="auto"/>
      </w:divBdr>
    </w:div>
    <w:div w:id="784159644">
      <w:bodyDiv w:val="1"/>
      <w:marLeft w:val="0"/>
      <w:marRight w:val="0"/>
      <w:marTop w:val="0"/>
      <w:marBottom w:val="0"/>
      <w:divBdr>
        <w:top w:val="none" w:sz="0" w:space="0" w:color="auto"/>
        <w:left w:val="none" w:sz="0" w:space="0" w:color="auto"/>
        <w:bottom w:val="none" w:sz="0" w:space="0" w:color="auto"/>
        <w:right w:val="none" w:sz="0" w:space="0" w:color="auto"/>
      </w:divBdr>
    </w:div>
    <w:div w:id="791173027">
      <w:bodyDiv w:val="1"/>
      <w:marLeft w:val="0"/>
      <w:marRight w:val="0"/>
      <w:marTop w:val="0"/>
      <w:marBottom w:val="0"/>
      <w:divBdr>
        <w:top w:val="none" w:sz="0" w:space="0" w:color="auto"/>
        <w:left w:val="none" w:sz="0" w:space="0" w:color="auto"/>
        <w:bottom w:val="none" w:sz="0" w:space="0" w:color="auto"/>
        <w:right w:val="none" w:sz="0" w:space="0" w:color="auto"/>
      </w:divBdr>
    </w:div>
    <w:div w:id="815294911">
      <w:bodyDiv w:val="1"/>
      <w:marLeft w:val="0"/>
      <w:marRight w:val="0"/>
      <w:marTop w:val="0"/>
      <w:marBottom w:val="0"/>
      <w:divBdr>
        <w:top w:val="none" w:sz="0" w:space="0" w:color="auto"/>
        <w:left w:val="none" w:sz="0" w:space="0" w:color="auto"/>
        <w:bottom w:val="none" w:sz="0" w:space="0" w:color="auto"/>
        <w:right w:val="none" w:sz="0" w:space="0" w:color="auto"/>
      </w:divBdr>
    </w:div>
    <w:div w:id="815531397">
      <w:bodyDiv w:val="1"/>
      <w:marLeft w:val="0"/>
      <w:marRight w:val="0"/>
      <w:marTop w:val="0"/>
      <w:marBottom w:val="0"/>
      <w:divBdr>
        <w:top w:val="none" w:sz="0" w:space="0" w:color="auto"/>
        <w:left w:val="none" w:sz="0" w:space="0" w:color="auto"/>
        <w:bottom w:val="none" w:sz="0" w:space="0" w:color="auto"/>
        <w:right w:val="none" w:sz="0" w:space="0" w:color="auto"/>
      </w:divBdr>
    </w:div>
    <w:div w:id="815991913">
      <w:bodyDiv w:val="1"/>
      <w:marLeft w:val="0"/>
      <w:marRight w:val="0"/>
      <w:marTop w:val="0"/>
      <w:marBottom w:val="0"/>
      <w:divBdr>
        <w:top w:val="none" w:sz="0" w:space="0" w:color="auto"/>
        <w:left w:val="none" w:sz="0" w:space="0" w:color="auto"/>
        <w:bottom w:val="none" w:sz="0" w:space="0" w:color="auto"/>
        <w:right w:val="none" w:sz="0" w:space="0" w:color="auto"/>
      </w:divBdr>
    </w:div>
    <w:div w:id="820577516">
      <w:bodyDiv w:val="1"/>
      <w:marLeft w:val="0"/>
      <w:marRight w:val="0"/>
      <w:marTop w:val="0"/>
      <w:marBottom w:val="0"/>
      <w:divBdr>
        <w:top w:val="none" w:sz="0" w:space="0" w:color="auto"/>
        <w:left w:val="none" w:sz="0" w:space="0" w:color="auto"/>
        <w:bottom w:val="none" w:sz="0" w:space="0" w:color="auto"/>
        <w:right w:val="none" w:sz="0" w:space="0" w:color="auto"/>
      </w:divBdr>
    </w:div>
    <w:div w:id="826478670">
      <w:bodyDiv w:val="1"/>
      <w:marLeft w:val="0"/>
      <w:marRight w:val="0"/>
      <w:marTop w:val="0"/>
      <w:marBottom w:val="0"/>
      <w:divBdr>
        <w:top w:val="none" w:sz="0" w:space="0" w:color="auto"/>
        <w:left w:val="none" w:sz="0" w:space="0" w:color="auto"/>
        <w:bottom w:val="none" w:sz="0" w:space="0" w:color="auto"/>
        <w:right w:val="none" w:sz="0" w:space="0" w:color="auto"/>
      </w:divBdr>
    </w:div>
    <w:div w:id="832255555">
      <w:bodyDiv w:val="1"/>
      <w:marLeft w:val="0"/>
      <w:marRight w:val="0"/>
      <w:marTop w:val="0"/>
      <w:marBottom w:val="0"/>
      <w:divBdr>
        <w:top w:val="none" w:sz="0" w:space="0" w:color="auto"/>
        <w:left w:val="none" w:sz="0" w:space="0" w:color="auto"/>
        <w:bottom w:val="none" w:sz="0" w:space="0" w:color="auto"/>
        <w:right w:val="none" w:sz="0" w:space="0" w:color="auto"/>
      </w:divBdr>
    </w:div>
    <w:div w:id="835219794">
      <w:bodyDiv w:val="1"/>
      <w:marLeft w:val="0"/>
      <w:marRight w:val="0"/>
      <w:marTop w:val="0"/>
      <w:marBottom w:val="0"/>
      <w:divBdr>
        <w:top w:val="none" w:sz="0" w:space="0" w:color="auto"/>
        <w:left w:val="none" w:sz="0" w:space="0" w:color="auto"/>
        <w:bottom w:val="none" w:sz="0" w:space="0" w:color="auto"/>
        <w:right w:val="none" w:sz="0" w:space="0" w:color="auto"/>
      </w:divBdr>
    </w:div>
    <w:div w:id="836116296">
      <w:bodyDiv w:val="1"/>
      <w:marLeft w:val="0"/>
      <w:marRight w:val="0"/>
      <w:marTop w:val="0"/>
      <w:marBottom w:val="0"/>
      <w:divBdr>
        <w:top w:val="none" w:sz="0" w:space="0" w:color="auto"/>
        <w:left w:val="none" w:sz="0" w:space="0" w:color="auto"/>
        <w:bottom w:val="none" w:sz="0" w:space="0" w:color="auto"/>
        <w:right w:val="none" w:sz="0" w:space="0" w:color="auto"/>
      </w:divBdr>
    </w:div>
    <w:div w:id="847057910">
      <w:bodyDiv w:val="1"/>
      <w:marLeft w:val="0"/>
      <w:marRight w:val="0"/>
      <w:marTop w:val="0"/>
      <w:marBottom w:val="0"/>
      <w:divBdr>
        <w:top w:val="none" w:sz="0" w:space="0" w:color="auto"/>
        <w:left w:val="none" w:sz="0" w:space="0" w:color="auto"/>
        <w:bottom w:val="none" w:sz="0" w:space="0" w:color="auto"/>
        <w:right w:val="none" w:sz="0" w:space="0" w:color="auto"/>
      </w:divBdr>
    </w:div>
    <w:div w:id="850144583">
      <w:bodyDiv w:val="1"/>
      <w:marLeft w:val="0"/>
      <w:marRight w:val="0"/>
      <w:marTop w:val="0"/>
      <w:marBottom w:val="0"/>
      <w:divBdr>
        <w:top w:val="none" w:sz="0" w:space="0" w:color="auto"/>
        <w:left w:val="none" w:sz="0" w:space="0" w:color="auto"/>
        <w:bottom w:val="none" w:sz="0" w:space="0" w:color="auto"/>
        <w:right w:val="none" w:sz="0" w:space="0" w:color="auto"/>
      </w:divBdr>
    </w:div>
    <w:div w:id="852645820">
      <w:bodyDiv w:val="1"/>
      <w:marLeft w:val="0"/>
      <w:marRight w:val="0"/>
      <w:marTop w:val="0"/>
      <w:marBottom w:val="0"/>
      <w:divBdr>
        <w:top w:val="none" w:sz="0" w:space="0" w:color="auto"/>
        <w:left w:val="none" w:sz="0" w:space="0" w:color="auto"/>
        <w:bottom w:val="none" w:sz="0" w:space="0" w:color="auto"/>
        <w:right w:val="none" w:sz="0" w:space="0" w:color="auto"/>
      </w:divBdr>
    </w:div>
    <w:div w:id="861472786">
      <w:bodyDiv w:val="1"/>
      <w:marLeft w:val="0"/>
      <w:marRight w:val="0"/>
      <w:marTop w:val="0"/>
      <w:marBottom w:val="0"/>
      <w:divBdr>
        <w:top w:val="none" w:sz="0" w:space="0" w:color="auto"/>
        <w:left w:val="none" w:sz="0" w:space="0" w:color="auto"/>
        <w:bottom w:val="none" w:sz="0" w:space="0" w:color="auto"/>
        <w:right w:val="none" w:sz="0" w:space="0" w:color="auto"/>
      </w:divBdr>
    </w:div>
    <w:div w:id="866287482">
      <w:bodyDiv w:val="1"/>
      <w:marLeft w:val="0"/>
      <w:marRight w:val="0"/>
      <w:marTop w:val="0"/>
      <w:marBottom w:val="0"/>
      <w:divBdr>
        <w:top w:val="none" w:sz="0" w:space="0" w:color="auto"/>
        <w:left w:val="none" w:sz="0" w:space="0" w:color="auto"/>
        <w:bottom w:val="none" w:sz="0" w:space="0" w:color="auto"/>
        <w:right w:val="none" w:sz="0" w:space="0" w:color="auto"/>
      </w:divBdr>
    </w:div>
    <w:div w:id="880091163">
      <w:bodyDiv w:val="1"/>
      <w:marLeft w:val="0"/>
      <w:marRight w:val="0"/>
      <w:marTop w:val="0"/>
      <w:marBottom w:val="0"/>
      <w:divBdr>
        <w:top w:val="none" w:sz="0" w:space="0" w:color="auto"/>
        <w:left w:val="none" w:sz="0" w:space="0" w:color="auto"/>
        <w:bottom w:val="none" w:sz="0" w:space="0" w:color="auto"/>
        <w:right w:val="none" w:sz="0" w:space="0" w:color="auto"/>
      </w:divBdr>
    </w:div>
    <w:div w:id="899442080">
      <w:bodyDiv w:val="1"/>
      <w:marLeft w:val="0"/>
      <w:marRight w:val="0"/>
      <w:marTop w:val="0"/>
      <w:marBottom w:val="0"/>
      <w:divBdr>
        <w:top w:val="none" w:sz="0" w:space="0" w:color="auto"/>
        <w:left w:val="none" w:sz="0" w:space="0" w:color="auto"/>
        <w:bottom w:val="none" w:sz="0" w:space="0" w:color="auto"/>
        <w:right w:val="none" w:sz="0" w:space="0" w:color="auto"/>
      </w:divBdr>
    </w:div>
    <w:div w:id="905185645">
      <w:bodyDiv w:val="1"/>
      <w:marLeft w:val="0"/>
      <w:marRight w:val="0"/>
      <w:marTop w:val="0"/>
      <w:marBottom w:val="0"/>
      <w:divBdr>
        <w:top w:val="none" w:sz="0" w:space="0" w:color="auto"/>
        <w:left w:val="none" w:sz="0" w:space="0" w:color="auto"/>
        <w:bottom w:val="none" w:sz="0" w:space="0" w:color="auto"/>
        <w:right w:val="none" w:sz="0" w:space="0" w:color="auto"/>
      </w:divBdr>
    </w:div>
    <w:div w:id="911769238">
      <w:bodyDiv w:val="1"/>
      <w:marLeft w:val="0"/>
      <w:marRight w:val="0"/>
      <w:marTop w:val="0"/>
      <w:marBottom w:val="0"/>
      <w:divBdr>
        <w:top w:val="none" w:sz="0" w:space="0" w:color="auto"/>
        <w:left w:val="none" w:sz="0" w:space="0" w:color="auto"/>
        <w:bottom w:val="none" w:sz="0" w:space="0" w:color="auto"/>
        <w:right w:val="none" w:sz="0" w:space="0" w:color="auto"/>
      </w:divBdr>
    </w:div>
    <w:div w:id="921254172">
      <w:bodyDiv w:val="1"/>
      <w:marLeft w:val="0"/>
      <w:marRight w:val="0"/>
      <w:marTop w:val="0"/>
      <w:marBottom w:val="0"/>
      <w:divBdr>
        <w:top w:val="none" w:sz="0" w:space="0" w:color="auto"/>
        <w:left w:val="none" w:sz="0" w:space="0" w:color="auto"/>
        <w:bottom w:val="none" w:sz="0" w:space="0" w:color="auto"/>
        <w:right w:val="none" w:sz="0" w:space="0" w:color="auto"/>
      </w:divBdr>
    </w:div>
    <w:div w:id="922184974">
      <w:bodyDiv w:val="1"/>
      <w:marLeft w:val="0"/>
      <w:marRight w:val="0"/>
      <w:marTop w:val="0"/>
      <w:marBottom w:val="0"/>
      <w:divBdr>
        <w:top w:val="none" w:sz="0" w:space="0" w:color="auto"/>
        <w:left w:val="none" w:sz="0" w:space="0" w:color="auto"/>
        <w:bottom w:val="none" w:sz="0" w:space="0" w:color="auto"/>
        <w:right w:val="none" w:sz="0" w:space="0" w:color="auto"/>
      </w:divBdr>
    </w:div>
    <w:div w:id="924148316">
      <w:bodyDiv w:val="1"/>
      <w:marLeft w:val="0"/>
      <w:marRight w:val="0"/>
      <w:marTop w:val="0"/>
      <w:marBottom w:val="0"/>
      <w:divBdr>
        <w:top w:val="none" w:sz="0" w:space="0" w:color="auto"/>
        <w:left w:val="none" w:sz="0" w:space="0" w:color="auto"/>
        <w:bottom w:val="none" w:sz="0" w:space="0" w:color="auto"/>
        <w:right w:val="none" w:sz="0" w:space="0" w:color="auto"/>
      </w:divBdr>
    </w:div>
    <w:div w:id="939218752">
      <w:bodyDiv w:val="1"/>
      <w:marLeft w:val="0"/>
      <w:marRight w:val="0"/>
      <w:marTop w:val="0"/>
      <w:marBottom w:val="0"/>
      <w:divBdr>
        <w:top w:val="none" w:sz="0" w:space="0" w:color="auto"/>
        <w:left w:val="none" w:sz="0" w:space="0" w:color="auto"/>
        <w:bottom w:val="none" w:sz="0" w:space="0" w:color="auto"/>
        <w:right w:val="none" w:sz="0" w:space="0" w:color="auto"/>
      </w:divBdr>
    </w:div>
    <w:div w:id="942495397">
      <w:bodyDiv w:val="1"/>
      <w:marLeft w:val="0"/>
      <w:marRight w:val="0"/>
      <w:marTop w:val="0"/>
      <w:marBottom w:val="0"/>
      <w:divBdr>
        <w:top w:val="none" w:sz="0" w:space="0" w:color="auto"/>
        <w:left w:val="none" w:sz="0" w:space="0" w:color="auto"/>
        <w:bottom w:val="none" w:sz="0" w:space="0" w:color="auto"/>
        <w:right w:val="none" w:sz="0" w:space="0" w:color="auto"/>
      </w:divBdr>
    </w:div>
    <w:div w:id="959264716">
      <w:bodyDiv w:val="1"/>
      <w:marLeft w:val="0"/>
      <w:marRight w:val="0"/>
      <w:marTop w:val="0"/>
      <w:marBottom w:val="0"/>
      <w:divBdr>
        <w:top w:val="none" w:sz="0" w:space="0" w:color="auto"/>
        <w:left w:val="none" w:sz="0" w:space="0" w:color="auto"/>
        <w:bottom w:val="none" w:sz="0" w:space="0" w:color="auto"/>
        <w:right w:val="none" w:sz="0" w:space="0" w:color="auto"/>
      </w:divBdr>
    </w:div>
    <w:div w:id="966468975">
      <w:bodyDiv w:val="1"/>
      <w:marLeft w:val="0"/>
      <w:marRight w:val="0"/>
      <w:marTop w:val="0"/>
      <w:marBottom w:val="0"/>
      <w:divBdr>
        <w:top w:val="none" w:sz="0" w:space="0" w:color="auto"/>
        <w:left w:val="none" w:sz="0" w:space="0" w:color="auto"/>
        <w:bottom w:val="none" w:sz="0" w:space="0" w:color="auto"/>
        <w:right w:val="none" w:sz="0" w:space="0" w:color="auto"/>
      </w:divBdr>
    </w:div>
    <w:div w:id="973486503">
      <w:bodyDiv w:val="1"/>
      <w:marLeft w:val="0"/>
      <w:marRight w:val="0"/>
      <w:marTop w:val="0"/>
      <w:marBottom w:val="0"/>
      <w:divBdr>
        <w:top w:val="none" w:sz="0" w:space="0" w:color="auto"/>
        <w:left w:val="none" w:sz="0" w:space="0" w:color="auto"/>
        <w:bottom w:val="none" w:sz="0" w:space="0" w:color="auto"/>
        <w:right w:val="none" w:sz="0" w:space="0" w:color="auto"/>
      </w:divBdr>
    </w:div>
    <w:div w:id="991833310">
      <w:bodyDiv w:val="1"/>
      <w:marLeft w:val="0"/>
      <w:marRight w:val="0"/>
      <w:marTop w:val="0"/>
      <w:marBottom w:val="0"/>
      <w:divBdr>
        <w:top w:val="none" w:sz="0" w:space="0" w:color="auto"/>
        <w:left w:val="none" w:sz="0" w:space="0" w:color="auto"/>
        <w:bottom w:val="none" w:sz="0" w:space="0" w:color="auto"/>
        <w:right w:val="none" w:sz="0" w:space="0" w:color="auto"/>
      </w:divBdr>
    </w:div>
    <w:div w:id="1015612515">
      <w:bodyDiv w:val="1"/>
      <w:marLeft w:val="0"/>
      <w:marRight w:val="0"/>
      <w:marTop w:val="0"/>
      <w:marBottom w:val="0"/>
      <w:divBdr>
        <w:top w:val="none" w:sz="0" w:space="0" w:color="auto"/>
        <w:left w:val="none" w:sz="0" w:space="0" w:color="auto"/>
        <w:bottom w:val="none" w:sz="0" w:space="0" w:color="auto"/>
        <w:right w:val="none" w:sz="0" w:space="0" w:color="auto"/>
      </w:divBdr>
    </w:div>
    <w:div w:id="1043091494">
      <w:bodyDiv w:val="1"/>
      <w:marLeft w:val="0"/>
      <w:marRight w:val="0"/>
      <w:marTop w:val="0"/>
      <w:marBottom w:val="0"/>
      <w:divBdr>
        <w:top w:val="none" w:sz="0" w:space="0" w:color="auto"/>
        <w:left w:val="none" w:sz="0" w:space="0" w:color="auto"/>
        <w:bottom w:val="none" w:sz="0" w:space="0" w:color="auto"/>
        <w:right w:val="none" w:sz="0" w:space="0" w:color="auto"/>
      </w:divBdr>
    </w:div>
    <w:div w:id="1055198822">
      <w:bodyDiv w:val="1"/>
      <w:marLeft w:val="0"/>
      <w:marRight w:val="0"/>
      <w:marTop w:val="0"/>
      <w:marBottom w:val="0"/>
      <w:divBdr>
        <w:top w:val="none" w:sz="0" w:space="0" w:color="auto"/>
        <w:left w:val="none" w:sz="0" w:space="0" w:color="auto"/>
        <w:bottom w:val="none" w:sz="0" w:space="0" w:color="auto"/>
        <w:right w:val="none" w:sz="0" w:space="0" w:color="auto"/>
      </w:divBdr>
    </w:div>
    <w:div w:id="1059937770">
      <w:bodyDiv w:val="1"/>
      <w:marLeft w:val="0"/>
      <w:marRight w:val="0"/>
      <w:marTop w:val="0"/>
      <w:marBottom w:val="0"/>
      <w:divBdr>
        <w:top w:val="none" w:sz="0" w:space="0" w:color="auto"/>
        <w:left w:val="none" w:sz="0" w:space="0" w:color="auto"/>
        <w:bottom w:val="none" w:sz="0" w:space="0" w:color="auto"/>
        <w:right w:val="none" w:sz="0" w:space="0" w:color="auto"/>
      </w:divBdr>
    </w:div>
    <w:div w:id="1062756269">
      <w:bodyDiv w:val="1"/>
      <w:marLeft w:val="0"/>
      <w:marRight w:val="0"/>
      <w:marTop w:val="0"/>
      <w:marBottom w:val="0"/>
      <w:divBdr>
        <w:top w:val="none" w:sz="0" w:space="0" w:color="auto"/>
        <w:left w:val="none" w:sz="0" w:space="0" w:color="auto"/>
        <w:bottom w:val="none" w:sz="0" w:space="0" w:color="auto"/>
        <w:right w:val="none" w:sz="0" w:space="0" w:color="auto"/>
      </w:divBdr>
    </w:div>
    <w:div w:id="1068923501">
      <w:bodyDiv w:val="1"/>
      <w:marLeft w:val="0"/>
      <w:marRight w:val="0"/>
      <w:marTop w:val="0"/>
      <w:marBottom w:val="0"/>
      <w:divBdr>
        <w:top w:val="none" w:sz="0" w:space="0" w:color="auto"/>
        <w:left w:val="none" w:sz="0" w:space="0" w:color="auto"/>
        <w:bottom w:val="none" w:sz="0" w:space="0" w:color="auto"/>
        <w:right w:val="none" w:sz="0" w:space="0" w:color="auto"/>
      </w:divBdr>
    </w:div>
    <w:div w:id="1069226440">
      <w:bodyDiv w:val="1"/>
      <w:marLeft w:val="0"/>
      <w:marRight w:val="0"/>
      <w:marTop w:val="0"/>
      <w:marBottom w:val="0"/>
      <w:divBdr>
        <w:top w:val="none" w:sz="0" w:space="0" w:color="auto"/>
        <w:left w:val="none" w:sz="0" w:space="0" w:color="auto"/>
        <w:bottom w:val="none" w:sz="0" w:space="0" w:color="auto"/>
        <w:right w:val="none" w:sz="0" w:space="0" w:color="auto"/>
      </w:divBdr>
    </w:div>
    <w:div w:id="1071151775">
      <w:bodyDiv w:val="1"/>
      <w:marLeft w:val="0"/>
      <w:marRight w:val="0"/>
      <w:marTop w:val="0"/>
      <w:marBottom w:val="0"/>
      <w:divBdr>
        <w:top w:val="none" w:sz="0" w:space="0" w:color="auto"/>
        <w:left w:val="none" w:sz="0" w:space="0" w:color="auto"/>
        <w:bottom w:val="none" w:sz="0" w:space="0" w:color="auto"/>
        <w:right w:val="none" w:sz="0" w:space="0" w:color="auto"/>
      </w:divBdr>
    </w:div>
    <w:div w:id="1073509482">
      <w:bodyDiv w:val="1"/>
      <w:marLeft w:val="0"/>
      <w:marRight w:val="0"/>
      <w:marTop w:val="0"/>
      <w:marBottom w:val="0"/>
      <w:divBdr>
        <w:top w:val="none" w:sz="0" w:space="0" w:color="auto"/>
        <w:left w:val="none" w:sz="0" w:space="0" w:color="auto"/>
        <w:bottom w:val="none" w:sz="0" w:space="0" w:color="auto"/>
        <w:right w:val="none" w:sz="0" w:space="0" w:color="auto"/>
      </w:divBdr>
    </w:div>
    <w:div w:id="1079719624">
      <w:bodyDiv w:val="1"/>
      <w:marLeft w:val="0"/>
      <w:marRight w:val="0"/>
      <w:marTop w:val="0"/>
      <w:marBottom w:val="0"/>
      <w:divBdr>
        <w:top w:val="none" w:sz="0" w:space="0" w:color="auto"/>
        <w:left w:val="none" w:sz="0" w:space="0" w:color="auto"/>
        <w:bottom w:val="none" w:sz="0" w:space="0" w:color="auto"/>
        <w:right w:val="none" w:sz="0" w:space="0" w:color="auto"/>
      </w:divBdr>
    </w:div>
    <w:div w:id="1083070526">
      <w:bodyDiv w:val="1"/>
      <w:marLeft w:val="0"/>
      <w:marRight w:val="0"/>
      <w:marTop w:val="0"/>
      <w:marBottom w:val="0"/>
      <w:divBdr>
        <w:top w:val="none" w:sz="0" w:space="0" w:color="auto"/>
        <w:left w:val="none" w:sz="0" w:space="0" w:color="auto"/>
        <w:bottom w:val="none" w:sz="0" w:space="0" w:color="auto"/>
        <w:right w:val="none" w:sz="0" w:space="0" w:color="auto"/>
      </w:divBdr>
    </w:div>
    <w:div w:id="1090739927">
      <w:bodyDiv w:val="1"/>
      <w:marLeft w:val="0"/>
      <w:marRight w:val="0"/>
      <w:marTop w:val="0"/>
      <w:marBottom w:val="0"/>
      <w:divBdr>
        <w:top w:val="none" w:sz="0" w:space="0" w:color="auto"/>
        <w:left w:val="none" w:sz="0" w:space="0" w:color="auto"/>
        <w:bottom w:val="none" w:sz="0" w:space="0" w:color="auto"/>
        <w:right w:val="none" w:sz="0" w:space="0" w:color="auto"/>
      </w:divBdr>
    </w:div>
    <w:div w:id="1095590235">
      <w:bodyDiv w:val="1"/>
      <w:marLeft w:val="0"/>
      <w:marRight w:val="0"/>
      <w:marTop w:val="0"/>
      <w:marBottom w:val="0"/>
      <w:divBdr>
        <w:top w:val="none" w:sz="0" w:space="0" w:color="auto"/>
        <w:left w:val="none" w:sz="0" w:space="0" w:color="auto"/>
        <w:bottom w:val="none" w:sz="0" w:space="0" w:color="auto"/>
        <w:right w:val="none" w:sz="0" w:space="0" w:color="auto"/>
      </w:divBdr>
    </w:div>
    <w:div w:id="1095904977">
      <w:bodyDiv w:val="1"/>
      <w:marLeft w:val="0"/>
      <w:marRight w:val="0"/>
      <w:marTop w:val="0"/>
      <w:marBottom w:val="0"/>
      <w:divBdr>
        <w:top w:val="none" w:sz="0" w:space="0" w:color="auto"/>
        <w:left w:val="none" w:sz="0" w:space="0" w:color="auto"/>
        <w:bottom w:val="none" w:sz="0" w:space="0" w:color="auto"/>
        <w:right w:val="none" w:sz="0" w:space="0" w:color="auto"/>
      </w:divBdr>
    </w:div>
    <w:div w:id="1102265066">
      <w:bodyDiv w:val="1"/>
      <w:marLeft w:val="0"/>
      <w:marRight w:val="0"/>
      <w:marTop w:val="0"/>
      <w:marBottom w:val="0"/>
      <w:divBdr>
        <w:top w:val="none" w:sz="0" w:space="0" w:color="auto"/>
        <w:left w:val="none" w:sz="0" w:space="0" w:color="auto"/>
        <w:bottom w:val="none" w:sz="0" w:space="0" w:color="auto"/>
        <w:right w:val="none" w:sz="0" w:space="0" w:color="auto"/>
      </w:divBdr>
    </w:div>
    <w:div w:id="1106803325">
      <w:bodyDiv w:val="1"/>
      <w:marLeft w:val="0"/>
      <w:marRight w:val="0"/>
      <w:marTop w:val="0"/>
      <w:marBottom w:val="0"/>
      <w:divBdr>
        <w:top w:val="none" w:sz="0" w:space="0" w:color="auto"/>
        <w:left w:val="none" w:sz="0" w:space="0" w:color="auto"/>
        <w:bottom w:val="none" w:sz="0" w:space="0" w:color="auto"/>
        <w:right w:val="none" w:sz="0" w:space="0" w:color="auto"/>
      </w:divBdr>
    </w:div>
    <w:div w:id="1127820461">
      <w:bodyDiv w:val="1"/>
      <w:marLeft w:val="0"/>
      <w:marRight w:val="0"/>
      <w:marTop w:val="0"/>
      <w:marBottom w:val="0"/>
      <w:divBdr>
        <w:top w:val="none" w:sz="0" w:space="0" w:color="auto"/>
        <w:left w:val="none" w:sz="0" w:space="0" w:color="auto"/>
        <w:bottom w:val="none" w:sz="0" w:space="0" w:color="auto"/>
        <w:right w:val="none" w:sz="0" w:space="0" w:color="auto"/>
      </w:divBdr>
    </w:div>
    <w:div w:id="1129664873">
      <w:bodyDiv w:val="1"/>
      <w:marLeft w:val="0"/>
      <w:marRight w:val="0"/>
      <w:marTop w:val="0"/>
      <w:marBottom w:val="0"/>
      <w:divBdr>
        <w:top w:val="none" w:sz="0" w:space="0" w:color="auto"/>
        <w:left w:val="none" w:sz="0" w:space="0" w:color="auto"/>
        <w:bottom w:val="none" w:sz="0" w:space="0" w:color="auto"/>
        <w:right w:val="none" w:sz="0" w:space="0" w:color="auto"/>
      </w:divBdr>
    </w:div>
    <w:div w:id="1134565035">
      <w:bodyDiv w:val="1"/>
      <w:marLeft w:val="0"/>
      <w:marRight w:val="0"/>
      <w:marTop w:val="0"/>
      <w:marBottom w:val="0"/>
      <w:divBdr>
        <w:top w:val="none" w:sz="0" w:space="0" w:color="auto"/>
        <w:left w:val="none" w:sz="0" w:space="0" w:color="auto"/>
        <w:bottom w:val="none" w:sz="0" w:space="0" w:color="auto"/>
        <w:right w:val="none" w:sz="0" w:space="0" w:color="auto"/>
      </w:divBdr>
    </w:div>
    <w:div w:id="1137378003">
      <w:bodyDiv w:val="1"/>
      <w:marLeft w:val="0"/>
      <w:marRight w:val="0"/>
      <w:marTop w:val="0"/>
      <w:marBottom w:val="0"/>
      <w:divBdr>
        <w:top w:val="none" w:sz="0" w:space="0" w:color="auto"/>
        <w:left w:val="none" w:sz="0" w:space="0" w:color="auto"/>
        <w:bottom w:val="none" w:sz="0" w:space="0" w:color="auto"/>
        <w:right w:val="none" w:sz="0" w:space="0" w:color="auto"/>
      </w:divBdr>
    </w:div>
    <w:div w:id="1150562397">
      <w:bodyDiv w:val="1"/>
      <w:marLeft w:val="0"/>
      <w:marRight w:val="0"/>
      <w:marTop w:val="0"/>
      <w:marBottom w:val="0"/>
      <w:divBdr>
        <w:top w:val="none" w:sz="0" w:space="0" w:color="auto"/>
        <w:left w:val="none" w:sz="0" w:space="0" w:color="auto"/>
        <w:bottom w:val="none" w:sz="0" w:space="0" w:color="auto"/>
        <w:right w:val="none" w:sz="0" w:space="0" w:color="auto"/>
      </w:divBdr>
    </w:div>
    <w:div w:id="1168401656">
      <w:bodyDiv w:val="1"/>
      <w:marLeft w:val="0"/>
      <w:marRight w:val="0"/>
      <w:marTop w:val="0"/>
      <w:marBottom w:val="0"/>
      <w:divBdr>
        <w:top w:val="none" w:sz="0" w:space="0" w:color="auto"/>
        <w:left w:val="none" w:sz="0" w:space="0" w:color="auto"/>
        <w:bottom w:val="none" w:sz="0" w:space="0" w:color="auto"/>
        <w:right w:val="none" w:sz="0" w:space="0" w:color="auto"/>
      </w:divBdr>
    </w:div>
    <w:div w:id="1170212698">
      <w:bodyDiv w:val="1"/>
      <w:marLeft w:val="0"/>
      <w:marRight w:val="0"/>
      <w:marTop w:val="0"/>
      <w:marBottom w:val="0"/>
      <w:divBdr>
        <w:top w:val="none" w:sz="0" w:space="0" w:color="auto"/>
        <w:left w:val="none" w:sz="0" w:space="0" w:color="auto"/>
        <w:bottom w:val="none" w:sz="0" w:space="0" w:color="auto"/>
        <w:right w:val="none" w:sz="0" w:space="0" w:color="auto"/>
      </w:divBdr>
    </w:div>
    <w:div w:id="1178542537">
      <w:bodyDiv w:val="1"/>
      <w:marLeft w:val="0"/>
      <w:marRight w:val="0"/>
      <w:marTop w:val="0"/>
      <w:marBottom w:val="0"/>
      <w:divBdr>
        <w:top w:val="none" w:sz="0" w:space="0" w:color="auto"/>
        <w:left w:val="none" w:sz="0" w:space="0" w:color="auto"/>
        <w:bottom w:val="none" w:sz="0" w:space="0" w:color="auto"/>
        <w:right w:val="none" w:sz="0" w:space="0" w:color="auto"/>
      </w:divBdr>
    </w:div>
    <w:div w:id="1181042446">
      <w:bodyDiv w:val="1"/>
      <w:marLeft w:val="0"/>
      <w:marRight w:val="0"/>
      <w:marTop w:val="0"/>
      <w:marBottom w:val="0"/>
      <w:divBdr>
        <w:top w:val="none" w:sz="0" w:space="0" w:color="auto"/>
        <w:left w:val="none" w:sz="0" w:space="0" w:color="auto"/>
        <w:bottom w:val="none" w:sz="0" w:space="0" w:color="auto"/>
        <w:right w:val="none" w:sz="0" w:space="0" w:color="auto"/>
      </w:divBdr>
    </w:div>
    <w:div w:id="1183977642">
      <w:bodyDiv w:val="1"/>
      <w:marLeft w:val="0"/>
      <w:marRight w:val="0"/>
      <w:marTop w:val="0"/>
      <w:marBottom w:val="0"/>
      <w:divBdr>
        <w:top w:val="none" w:sz="0" w:space="0" w:color="auto"/>
        <w:left w:val="none" w:sz="0" w:space="0" w:color="auto"/>
        <w:bottom w:val="none" w:sz="0" w:space="0" w:color="auto"/>
        <w:right w:val="none" w:sz="0" w:space="0" w:color="auto"/>
      </w:divBdr>
    </w:div>
    <w:div w:id="1184709388">
      <w:bodyDiv w:val="1"/>
      <w:marLeft w:val="0"/>
      <w:marRight w:val="0"/>
      <w:marTop w:val="0"/>
      <w:marBottom w:val="0"/>
      <w:divBdr>
        <w:top w:val="none" w:sz="0" w:space="0" w:color="auto"/>
        <w:left w:val="none" w:sz="0" w:space="0" w:color="auto"/>
        <w:bottom w:val="none" w:sz="0" w:space="0" w:color="auto"/>
        <w:right w:val="none" w:sz="0" w:space="0" w:color="auto"/>
      </w:divBdr>
    </w:div>
    <w:div w:id="1194228243">
      <w:bodyDiv w:val="1"/>
      <w:marLeft w:val="0"/>
      <w:marRight w:val="0"/>
      <w:marTop w:val="0"/>
      <w:marBottom w:val="0"/>
      <w:divBdr>
        <w:top w:val="none" w:sz="0" w:space="0" w:color="auto"/>
        <w:left w:val="none" w:sz="0" w:space="0" w:color="auto"/>
        <w:bottom w:val="none" w:sz="0" w:space="0" w:color="auto"/>
        <w:right w:val="none" w:sz="0" w:space="0" w:color="auto"/>
      </w:divBdr>
    </w:div>
    <w:div w:id="1194422734">
      <w:bodyDiv w:val="1"/>
      <w:marLeft w:val="0"/>
      <w:marRight w:val="0"/>
      <w:marTop w:val="0"/>
      <w:marBottom w:val="0"/>
      <w:divBdr>
        <w:top w:val="none" w:sz="0" w:space="0" w:color="auto"/>
        <w:left w:val="none" w:sz="0" w:space="0" w:color="auto"/>
        <w:bottom w:val="none" w:sz="0" w:space="0" w:color="auto"/>
        <w:right w:val="none" w:sz="0" w:space="0" w:color="auto"/>
      </w:divBdr>
    </w:div>
    <w:div w:id="1211070997">
      <w:bodyDiv w:val="1"/>
      <w:marLeft w:val="0"/>
      <w:marRight w:val="0"/>
      <w:marTop w:val="0"/>
      <w:marBottom w:val="0"/>
      <w:divBdr>
        <w:top w:val="none" w:sz="0" w:space="0" w:color="auto"/>
        <w:left w:val="none" w:sz="0" w:space="0" w:color="auto"/>
        <w:bottom w:val="none" w:sz="0" w:space="0" w:color="auto"/>
        <w:right w:val="none" w:sz="0" w:space="0" w:color="auto"/>
      </w:divBdr>
    </w:div>
    <w:div w:id="1217543561">
      <w:bodyDiv w:val="1"/>
      <w:marLeft w:val="0"/>
      <w:marRight w:val="0"/>
      <w:marTop w:val="0"/>
      <w:marBottom w:val="0"/>
      <w:divBdr>
        <w:top w:val="none" w:sz="0" w:space="0" w:color="auto"/>
        <w:left w:val="none" w:sz="0" w:space="0" w:color="auto"/>
        <w:bottom w:val="none" w:sz="0" w:space="0" w:color="auto"/>
        <w:right w:val="none" w:sz="0" w:space="0" w:color="auto"/>
      </w:divBdr>
    </w:div>
    <w:div w:id="1217621617">
      <w:bodyDiv w:val="1"/>
      <w:marLeft w:val="0"/>
      <w:marRight w:val="0"/>
      <w:marTop w:val="0"/>
      <w:marBottom w:val="0"/>
      <w:divBdr>
        <w:top w:val="none" w:sz="0" w:space="0" w:color="auto"/>
        <w:left w:val="none" w:sz="0" w:space="0" w:color="auto"/>
        <w:bottom w:val="none" w:sz="0" w:space="0" w:color="auto"/>
        <w:right w:val="none" w:sz="0" w:space="0" w:color="auto"/>
      </w:divBdr>
    </w:div>
    <w:div w:id="1220825113">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8029744">
      <w:bodyDiv w:val="1"/>
      <w:marLeft w:val="0"/>
      <w:marRight w:val="0"/>
      <w:marTop w:val="0"/>
      <w:marBottom w:val="0"/>
      <w:divBdr>
        <w:top w:val="none" w:sz="0" w:space="0" w:color="auto"/>
        <w:left w:val="none" w:sz="0" w:space="0" w:color="auto"/>
        <w:bottom w:val="none" w:sz="0" w:space="0" w:color="auto"/>
        <w:right w:val="none" w:sz="0" w:space="0" w:color="auto"/>
      </w:divBdr>
    </w:div>
    <w:div w:id="1229880608">
      <w:bodyDiv w:val="1"/>
      <w:marLeft w:val="0"/>
      <w:marRight w:val="0"/>
      <w:marTop w:val="0"/>
      <w:marBottom w:val="0"/>
      <w:divBdr>
        <w:top w:val="none" w:sz="0" w:space="0" w:color="auto"/>
        <w:left w:val="none" w:sz="0" w:space="0" w:color="auto"/>
        <w:bottom w:val="none" w:sz="0" w:space="0" w:color="auto"/>
        <w:right w:val="none" w:sz="0" w:space="0" w:color="auto"/>
      </w:divBdr>
    </w:div>
    <w:div w:id="1233127737">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56403784">
      <w:bodyDiv w:val="1"/>
      <w:marLeft w:val="0"/>
      <w:marRight w:val="0"/>
      <w:marTop w:val="0"/>
      <w:marBottom w:val="0"/>
      <w:divBdr>
        <w:top w:val="none" w:sz="0" w:space="0" w:color="auto"/>
        <w:left w:val="none" w:sz="0" w:space="0" w:color="auto"/>
        <w:bottom w:val="none" w:sz="0" w:space="0" w:color="auto"/>
        <w:right w:val="none" w:sz="0" w:space="0" w:color="auto"/>
      </w:divBdr>
    </w:div>
    <w:div w:id="1260485596">
      <w:bodyDiv w:val="1"/>
      <w:marLeft w:val="0"/>
      <w:marRight w:val="0"/>
      <w:marTop w:val="0"/>
      <w:marBottom w:val="0"/>
      <w:divBdr>
        <w:top w:val="none" w:sz="0" w:space="0" w:color="auto"/>
        <w:left w:val="none" w:sz="0" w:space="0" w:color="auto"/>
        <w:bottom w:val="none" w:sz="0" w:space="0" w:color="auto"/>
        <w:right w:val="none" w:sz="0" w:space="0" w:color="auto"/>
      </w:divBdr>
    </w:div>
    <w:div w:id="1262684774">
      <w:bodyDiv w:val="1"/>
      <w:marLeft w:val="0"/>
      <w:marRight w:val="0"/>
      <w:marTop w:val="0"/>
      <w:marBottom w:val="0"/>
      <w:divBdr>
        <w:top w:val="none" w:sz="0" w:space="0" w:color="auto"/>
        <w:left w:val="none" w:sz="0" w:space="0" w:color="auto"/>
        <w:bottom w:val="none" w:sz="0" w:space="0" w:color="auto"/>
        <w:right w:val="none" w:sz="0" w:space="0" w:color="auto"/>
      </w:divBdr>
    </w:div>
    <w:div w:id="1286042865">
      <w:bodyDiv w:val="1"/>
      <w:marLeft w:val="0"/>
      <w:marRight w:val="0"/>
      <w:marTop w:val="0"/>
      <w:marBottom w:val="0"/>
      <w:divBdr>
        <w:top w:val="none" w:sz="0" w:space="0" w:color="auto"/>
        <w:left w:val="none" w:sz="0" w:space="0" w:color="auto"/>
        <w:bottom w:val="none" w:sz="0" w:space="0" w:color="auto"/>
        <w:right w:val="none" w:sz="0" w:space="0" w:color="auto"/>
      </w:divBdr>
    </w:div>
    <w:div w:id="1292057979">
      <w:bodyDiv w:val="1"/>
      <w:marLeft w:val="0"/>
      <w:marRight w:val="0"/>
      <w:marTop w:val="0"/>
      <w:marBottom w:val="0"/>
      <w:divBdr>
        <w:top w:val="none" w:sz="0" w:space="0" w:color="auto"/>
        <w:left w:val="none" w:sz="0" w:space="0" w:color="auto"/>
        <w:bottom w:val="none" w:sz="0" w:space="0" w:color="auto"/>
        <w:right w:val="none" w:sz="0" w:space="0" w:color="auto"/>
      </w:divBdr>
    </w:div>
    <w:div w:id="1307277838">
      <w:bodyDiv w:val="1"/>
      <w:marLeft w:val="0"/>
      <w:marRight w:val="0"/>
      <w:marTop w:val="0"/>
      <w:marBottom w:val="0"/>
      <w:divBdr>
        <w:top w:val="none" w:sz="0" w:space="0" w:color="auto"/>
        <w:left w:val="none" w:sz="0" w:space="0" w:color="auto"/>
        <w:bottom w:val="none" w:sz="0" w:space="0" w:color="auto"/>
        <w:right w:val="none" w:sz="0" w:space="0" w:color="auto"/>
      </w:divBdr>
    </w:div>
    <w:div w:id="1309434463">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19573441">
      <w:bodyDiv w:val="1"/>
      <w:marLeft w:val="0"/>
      <w:marRight w:val="0"/>
      <w:marTop w:val="0"/>
      <w:marBottom w:val="0"/>
      <w:divBdr>
        <w:top w:val="none" w:sz="0" w:space="0" w:color="auto"/>
        <w:left w:val="none" w:sz="0" w:space="0" w:color="auto"/>
        <w:bottom w:val="none" w:sz="0" w:space="0" w:color="auto"/>
        <w:right w:val="none" w:sz="0" w:space="0" w:color="auto"/>
      </w:divBdr>
    </w:div>
    <w:div w:id="1322001482">
      <w:bodyDiv w:val="1"/>
      <w:marLeft w:val="0"/>
      <w:marRight w:val="0"/>
      <w:marTop w:val="0"/>
      <w:marBottom w:val="0"/>
      <w:divBdr>
        <w:top w:val="none" w:sz="0" w:space="0" w:color="auto"/>
        <w:left w:val="none" w:sz="0" w:space="0" w:color="auto"/>
        <w:bottom w:val="none" w:sz="0" w:space="0" w:color="auto"/>
        <w:right w:val="none" w:sz="0" w:space="0" w:color="auto"/>
      </w:divBdr>
    </w:div>
    <w:div w:id="1326402032">
      <w:bodyDiv w:val="1"/>
      <w:marLeft w:val="0"/>
      <w:marRight w:val="0"/>
      <w:marTop w:val="0"/>
      <w:marBottom w:val="0"/>
      <w:divBdr>
        <w:top w:val="none" w:sz="0" w:space="0" w:color="auto"/>
        <w:left w:val="none" w:sz="0" w:space="0" w:color="auto"/>
        <w:bottom w:val="none" w:sz="0" w:space="0" w:color="auto"/>
        <w:right w:val="none" w:sz="0" w:space="0" w:color="auto"/>
      </w:divBdr>
    </w:div>
    <w:div w:id="1332369045">
      <w:bodyDiv w:val="1"/>
      <w:marLeft w:val="0"/>
      <w:marRight w:val="0"/>
      <w:marTop w:val="0"/>
      <w:marBottom w:val="0"/>
      <w:divBdr>
        <w:top w:val="none" w:sz="0" w:space="0" w:color="auto"/>
        <w:left w:val="none" w:sz="0" w:space="0" w:color="auto"/>
        <w:bottom w:val="none" w:sz="0" w:space="0" w:color="auto"/>
        <w:right w:val="none" w:sz="0" w:space="0" w:color="auto"/>
      </w:divBdr>
    </w:div>
    <w:div w:id="1340083833">
      <w:bodyDiv w:val="1"/>
      <w:marLeft w:val="0"/>
      <w:marRight w:val="0"/>
      <w:marTop w:val="0"/>
      <w:marBottom w:val="0"/>
      <w:divBdr>
        <w:top w:val="none" w:sz="0" w:space="0" w:color="auto"/>
        <w:left w:val="none" w:sz="0" w:space="0" w:color="auto"/>
        <w:bottom w:val="none" w:sz="0" w:space="0" w:color="auto"/>
        <w:right w:val="none" w:sz="0" w:space="0" w:color="auto"/>
      </w:divBdr>
    </w:div>
    <w:div w:id="1346636995">
      <w:bodyDiv w:val="1"/>
      <w:marLeft w:val="0"/>
      <w:marRight w:val="0"/>
      <w:marTop w:val="0"/>
      <w:marBottom w:val="0"/>
      <w:divBdr>
        <w:top w:val="none" w:sz="0" w:space="0" w:color="auto"/>
        <w:left w:val="none" w:sz="0" w:space="0" w:color="auto"/>
        <w:bottom w:val="none" w:sz="0" w:space="0" w:color="auto"/>
        <w:right w:val="none" w:sz="0" w:space="0" w:color="auto"/>
      </w:divBdr>
    </w:div>
    <w:div w:id="1353647608">
      <w:bodyDiv w:val="1"/>
      <w:marLeft w:val="0"/>
      <w:marRight w:val="0"/>
      <w:marTop w:val="0"/>
      <w:marBottom w:val="0"/>
      <w:divBdr>
        <w:top w:val="none" w:sz="0" w:space="0" w:color="auto"/>
        <w:left w:val="none" w:sz="0" w:space="0" w:color="auto"/>
        <w:bottom w:val="none" w:sz="0" w:space="0" w:color="auto"/>
        <w:right w:val="none" w:sz="0" w:space="0" w:color="auto"/>
      </w:divBdr>
    </w:div>
    <w:div w:id="1359044065">
      <w:bodyDiv w:val="1"/>
      <w:marLeft w:val="0"/>
      <w:marRight w:val="0"/>
      <w:marTop w:val="0"/>
      <w:marBottom w:val="0"/>
      <w:divBdr>
        <w:top w:val="none" w:sz="0" w:space="0" w:color="auto"/>
        <w:left w:val="none" w:sz="0" w:space="0" w:color="auto"/>
        <w:bottom w:val="none" w:sz="0" w:space="0" w:color="auto"/>
        <w:right w:val="none" w:sz="0" w:space="0" w:color="auto"/>
      </w:divBdr>
    </w:div>
    <w:div w:id="1370960484">
      <w:bodyDiv w:val="1"/>
      <w:marLeft w:val="0"/>
      <w:marRight w:val="0"/>
      <w:marTop w:val="0"/>
      <w:marBottom w:val="0"/>
      <w:divBdr>
        <w:top w:val="none" w:sz="0" w:space="0" w:color="auto"/>
        <w:left w:val="none" w:sz="0" w:space="0" w:color="auto"/>
        <w:bottom w:val="none" w:sz="0" w:space="0" w:color="auto"/>
        <w:right w:val="none" w:sz="0" w:space="0" w:color="auto"/>
      </w:divBdr>
    </w:div>
    <w:div w:id="1371153910">
      <w:bodyDiv w:val="1"/>
      <w:marLeft w:val="0"/>
      <w:marRight w:val="0"/>
      <w:marTop w:val="0"/>
      <w:marBottom w:val="0"/>
      <w:divBdr>
        <w:top w:val="none" w:sz="0" w:space="0" w:color="auto"/>
        <w:left w:val="none" w:sz="0" w:space="0" w:color="auto"/>
        <w:bottom w:val="none" w:sz="0" w:space="0" w:color="auto"/>
        <w:right w:val="none" w:sz="0" w:space="0" w:color="auto"/>
      </w:divBdr>
    </w:div>
    <w:div w:id="1371952043">
      <w:bodyDiv w:val="1"/>
      <w:marLeft w:val="0"/>
      <w:marRight w:val="0"/>
      <w:marTop w:val="0"/>
      <w:marBottom w:val="0"/>
      <w:divBdr>
        <w:top w:val="none" w:sz="0" w:space="0" w:color="auto"/>
        <w:left w:val="none" w:sz="0" w:space="0" w:color="auto"/>
        <w:bottom w:val="none" w:sz="0" w:space="0" w:color="auto"/>
        <w:right w:val="none" w:sz="0" w:space="0" w:color="auto"/>
      </w:divBdr>
    </w:div>
    <w:div w:id="1388646884">
      <w:bodyDiv w:val="1"/>
      <w:marLeft w:val="0"/>
      <w:marRight w:val="0"/>
      <w:marTop w:val="0"/>
      <w:marBottom w:val="0"/>
      <w:divBdr>
        <w:top w:val="none" w:sz="0" w:space="0" w:color="auto"/>
        <w:left w:val="none" w:sz="0" w:space="0" w:color="auto"/>
        <w:bottom w:val="none" w:sz="0" w:space="0" w:color="auto"/>
        <w:right w:val="none" w:sz="0" w:space="0" w:color="auto"/>
      </w:divBdr>
    </w:div>
    <w:div w:id="1390690707">
      <w:bodyDiv w:val="1"/>
      <w:marLeft w:val="0"/>
      <w:marRight w:val="0"/>
      <w:marTop w:val="0"/>
      <w:marBottom w:val="0"/>
      <w:divBdr>
        <w:top w:val="none" w:sz="0" w:space="0" w:color="auto"/>
        <w:left w:val="none" w:sz="0" w:space="0" w:color="auto"/>
        <w:bottom w:val="none" w:sz="0" w:space="0" w:color="auto"/>
        <w:right w:val="none" w:sz="0" w:space="0" w:color="auto"/>
      </w:divBdr>
    </w:div>
    <w:div w:id="1395618519">
      <w:bodyDiv w:val="1"/>
      <w:marLeft w:val="0"/>
      <w:marRight w:val="0"/>
      <w:marTop w:val="0"/>
      <w:marBottom w:val="0"/>
      <w:divBdr>
        <w:top w:val="none" w:sz="0" w:space="0" w:color="auto"/>
        <w:left w:val="none" w:sz="0" w:space="0" w:color="auto"/>
        <w:bottom w:val="none" w:sz="0" w:space="0" w:color="auto"/>
        <w:right w:val="none" w:sz="0" w:space="0" w:color="auto"/>
      </w:divBdr>
    </w:div>
    <w:div w:id="1405027960">
      <w:bodyDiv w:val="1"/>
      <w:marLeft w:val="0"/>
      <w:marRight w:val="0"/>
      <w:marTop w:val="0"/>
      <w:marBottom w:val="0"/>
      <w:divBdr>
        <w:top w:val="none" w:sz="0" w:space="0" w:color="auto"/>
        <w:left w:val="none" w:sz="0" w:space="0" w:color="auto"/>
        <w:bottom w:val="none" w:sz="0" w:space="0" w:color="auto"/>
        <w:right w:val="none" w:sz="0" w:space="0" w:color="auto"/>
      </w:divBdr>
    </w:div>
    <w:div w:id="1417093719">
      <w:bodyDiv w:val="1"/>
      <w:marLeft w:val="0"/>
      <w:marRight w:val="0"/>
      <w:marTop w:val="0"/>
      <w:marBottom w:val="0"/>
      <w:divBdr>
        <w:top w:val="none" w:sz="0" w:space="0" w:color="auto"/>
        <w:left w:val="none" w:sz="0" w:space="0" w:color="auto"/>
        <w:bottom w:val="none" w:sz="0" w:space="0" w:color="auto"/>
        <w:right w:val="none" w:sz="0" w:space="0" w:color="auto"/>
      </w:divBdr>
    </w:div>
    <w:div w:id="1439718475">
      <w:bodyDiv w:val="1"/>
      <w:marLeft w:val="0"/>
      <w:marRight w:val="0"/>
      <w:marTop w:val="0"/>
      <w:marBottom w:val="0"/>
      <w:divBdr>
        <w:top w:val="none" w:sz="0" w:space="0" w:color="auto"/>
        <w:left w:val="none" w:sz="0" w:space="0" w:color="auto"/>
        <w:bottom w:val="none" w:sz="0" w:space="0" w:color="auto"/>
        <w:right w:val="none" w:sz="0" w:space="0" w:color="auto"/>
      </w:divBdr>
    </w:div>
    <w:div w:id="1445348755">
      <w:bodyDiv w:val="1"/>
      <w:marLeft w:val="0"/>
      <w:marRight w:val="0"/>
      <w:marTop w:val="0"/>
      <w:marBottom w:val="0"/>
      <w:divBdr>
        <w:top w:val="none" w:sz="0" w:space="0" w:color="auto"/>
        <w:left w:val="none" w:sz="0" w:space="0" w:color="auto"/>
        <w:bottom w:val="none" w:sz="0" w:space="0" w:color="auto"/>
        <w:right w:val="none" w:sz="0" w:space="0" w:color="auto"/>
      </w:divBdr>
    </w:div>
    <w:div w:id="1454788680">
      <w:bodyDiv w:val="1"/>
      <w:marLeft w:val="0"/>
      <w:marRight w:val="0"/>
      <w:marTop w:val="0"/>
      <w:marBottom w:val="0"/>
      <w:divBdr>
        <w:top w:val="none" w:sz="0" w:space="0" w:color="auto"/>
        <w:left w:val="none" w:sz="0" w:space="0" w:color="auto"/>
        <w:bottom w:val="none" w:sz="0" w:space="0" w:color="auto"/>
        <w:right w:val="none" w:sz="0" w:space="0" w:color="auto"/>
      </w:divBdr>
    </w:div>
    <w:div w:id="1454902341">
      <w:bodyDiv w:val="1"/>
      <w:marLeft w:val="0"/>
      <w:marRight w:val="0"/>
      <w:marTop w:val="0"/>
      <w:marBottom w:val="0"/>
      <w:divBdr>
        <w:top w:val="none" w:sz="0" w:space="0" w:color="auto"/>
        <w:left w:val="none" w:sz="0" w:space="0" w:color="auto"/>
        <w:bottom w:val="none" w:sz="0" w:space="0" w:color="auto"/>
        <w:right w:val="none" w:sz="0" w:space="0" w:color="auto"/>
      </w:divBdr>
    </w:div>
    <w:div w:id="1472019678">
      <w:bodyDiv w:val="1"/>
      <w:marLeft w:val="0"/>
      <w:marRight w:val="0"/>
      <w:marTop w:val="0"/>
      <w:marBottom w:val="0"/>
      <w:divBdr>
        <w:top w:val="none" w:sz="0" w:space="0" w:color="auto"/>
        <w:left w:val="none" w:sz="0" w:space="0" w:color="auto"/>
        <w:bottom w:val="none" w:sz="0" w:space="0" w:color="auto"/>
        <w:right w:val="none" w:sz="0" w:space="0" w:color="auto"/>
      </w:divBdr>
    </w:div>
    <w:div w:id="1486821557">
      <w:bodyDiv w:val="1"/>
      <w:marLeft w:val="0"/>
      <w:marRight w:val="0"/>
      <w:marTop w:val="0"/>
      <w:marBottom w:val="0"/>
      <w:divBdr>
        <w:top w:val="none" w:sz="0" w:space="0" w:color="auto"/>
        <w:left w:val="none" w:sz="0" w:space="0" w:color="auto"/>
        <w:bottom w:val="none" w:sz="0" w:space="0" w:color="auto"/>
        <w:right w:val="none" w:sz="0" w:space="0" w:color="auto"/>
      </w:divBdr>
    </w:div>
    <w:div w:id="1493831321">
      <w:bodyDiv w:val="1"/>
      <w:marLeft w:val="0"/>
      <w:marRight w:val="0"/>
      <w:marTop w:val="0"/>
      <w:marBottom w:val="0"/>
      <w:divBdr>
        <w:top w:val="none" w:sz="0" w:space="0" w:color="auto"/>
        <w:left w:val="none" w:sz="0" w:space="0" w:color="auto"/>
        <w:bottom w:val="none" w:sz="0" w:space="0" w:color="auto"/>
        <w:right w:val="none" w:sz="0" w:space="0" w:color="auto"/>
      </w:divBdr>
    </w:div>
    <w:div w:id="1504274045">
      <w:bodyDiv w:val="1"/>
      <w:marLeft w:val="0"/>
      <w:marRight w:val="0"/>
      <w:marTop w:val="0"/>
      <w:marBottom w:val="0"/>
      <w:divBdr>
        <w:top w:val="none" w:sz="0" w:space="0" w:color="auto"/>
        <w:left w:val="none" w:sz="0" w:space="0" w:color="auto"/>
        <w:bottom w:val="none" w:sz="0" w:space="0" w:color="auto"/>
        <w:right w:val="none" w:sz="0" w:space="0" w:color="auto"/>
      </w:divBdr>
    </w:div>
    <w:div w:id="1508254107">
      <w:bodyDiv w:val="1"/>
      <w:marLeft w:val="0"/>
      <w:marRight w:val="0"/>
      <w:marTop w:val="0"/>
      <w:marBottom w:val="0"/>
      <w:divBdr>
        <w:top w:val="none" w:sz="0" w:space="0" w:color="auto"/>
        <w:left w:val="none" w:sz="0" w:space="0" w:color="auto"/>
        <w:bottom w:val="none" w:sz="0" w:space="0" w:color="auto"/>
        <w:right w:val="none" w:sz="0" w:space="0" w:color="auto"/>
      </w:divBdr>
    </w:div>
    <w:div w:id="1529026369">
      <w:bodyDiv w:val="1"/>
      <w:marLeft w:val="0"/>
      <w:marRight w:val="0"/>
      <w:marTop w:val="0"/>
      <w:marBottom w:val="0"/>
      <w:divBdr>
        <w:top w:val="none" w:sz="0" w:space="0" w:color="auto"/>
        <w:left w:val="none" w:sz="0" w:space="0" w:color="auto"/>
        <w:bottom w:val="none" w:sz="0" w:space="0" w:color="auto"/>
        <w:right w:val="none" w:sz="0" w:space="0" w:color="auto"/>
      </w:divBdr>
    </w:div>
    <w:div w:id="1531799905">
      <w:bodyDiv w:val="1"/>
      <w:marLeft w:val="0"/>
      <w:marRight w:val="0"/>
      <w:marTop w:val="0"/>
      <w:marBottom w:val="0"/>
      <w:divBdr>
        <w:top w:val="none" w:sz="0" w:space="0" w:color="auto"/>
        <w:left w:val="none" w:sz="0" w:space="0" w:color="auto"/>
        <w:bottom w:val="none" w:sz="0" w:space="0" w:color="auto"/>
        <w:right w:val="none" w:sz="0" w:space="0" w:color="auto"/>
      </w:divBdr>
    </w:div>
    <w:div w:id="1544054366">
      <w:bodyDiv w:val="1"/>
      <w:marLeft w:val="0"/>
      <w:marRight w:val="0"/>
      <w:marTop w:val="0"/>
      <w:marBottom w:val="0"/>
      <w:divBdr>
        <w:top w:val="none" w:sz="0" w:space="0" w:color="auto"/>
        <w:left w:val="none" w:sz="0" w:space="0" w:color="auto"/>
        <w:bottom w:val="none" w:sz="0" w:space="0" w:color="auto"/>
        <w:right w:val="none" w:sz="0" w:space="0" w:color="auto"/>
      </w:divBdr>
    </w:div>
    <w:div w:id="1556627571">
      <w:bodyDiv w:val="1"/>
      <w:marLeft w:val="0"/>
      <w:marRight w:val="0"/>
      <w:marTop w:val="0"/>
      <w:marBottom w:val="0"/>
      <w:divBdr>
        <w:top w:val="none" w:sz="0" w:space="0" w:color="auto"/>
        <w:left w:val="none" w:sz="0" w:space="0" w:color="auto"/>
        <w:bottom w:val="none" w:sz="0" w:space="0" w:color="auto"/>
        <w:right w:val="none" w:sz="0" w:space="0" w:color="auto"/>
      </w:divBdr>
    </w:div>
    <w:div w:id="1557204004">
      <w:bodyDiv w:val="1"/>
      <w:marLeft w:val="0"/>
      <w:marRight w:val="0"/>
      <w:marTop w:val="0"/>
      <w:marBottom w:val="0"/>
      <w:divBdr>
        <w:top w:val="none" w:sz="0" w:space="0" w:color="auto"/>
        <w:left w:val="none" w:sz="0" w:space="0" w:color="auto"/>
        <w:bottom w:val="none" w:sz="0" w:space="0" w:color="auto"/>
        <w:right w:val="none" w:sz="0" w:space="0" w:color="auto"/>
      </w:divBdr>
    </w:div>
    <w:div w:id="1581914492">
      <w:bodyDiv w:val="1"/>
      <w:marLeft w:val="0"/>
      <w:marRight w:val="0"/>
      <w:marTop w:val="0"/>
      <w:marBottom w:val="0"/>
      <w:divBdr>
        <w:top w:val="none" w:sz="0" w:space="0" w:color="auto"/>
        <w:left w:val="none" w:sz="0" w:space="0" w:color="auto"/>
        <w:bottom w:val="none" w:sz="0" w:space="0" w:color="auto"/>
        <w:right w:val="none" w:sz="0" w:space="0" w:color="auto"/>
      </w:divBdr>
    </w:div>
    <w:div w:id="1590192181">
      <w:bodyDiv w:val="1"/>
      <w:marLeft w:val="0"/>
      <w:marRight w:val="0"/>
      <w:marTop w:val="0"/>
      <w:marBottom w:val="0"/>
      <w:divBdr>
        <w:top w:val="none" w:sz="0" w:space="0" w:color="auto"/>
        <w:left w:val="none" w:sz="0" w:space="0" w:color="auto"/>
        <w:bottom w:val="none" w:sz="0" w:space="0" w:color="auto"/>
        <w:right w:val="none" w:sz="0" w:space="0" w:color="auto"/>
      </w:divBdr>
    </w:div>
    <w:div w:id="1600331156">
      <w:bodyDiv w:val="1"/>
      <w:marLeft w:val="0"/>
      <w:marRight w:val="0"/>
      <w:marTop w:val="0"/>
      <w:marBottom w:val="0"/>
      <w:divBdr>
        <w:top w:val="none" w:sz="0" w:space="0" w:color="auto"/>
        <w:left w:val="none" w:sz="0" w:space="0" w:color="auto"/>
        <w:bottom w:val="none" w:sz="0" w:space="0" w:color="auto"/>
        <w:right w:val="none" w:sz="0" w:space="0" w:color="auto"/>
      </w:divBdr>
    </w:div>
    <w:div w:id="1604342411">
      <w:bodyDiv w:val="1"/>
      <w:marLeft w:val="0"/>
      <w:marRight w:val="0"/>
      <w:marTop w:val="0"/>
      <w:marBottom w:val="0"/>
      <w:divBdr>
        <w:top w:val="none" w:sz="0" w:space="0" w:color="auto"/>
        <w:left w:val="none" w:sz="0" w:space="0" w:color="auto"/>
        <w:bottom w:val="none" w:sz="0" w:space="0" w:color="auto"/>
        <w:right w:val="none" w:sz="0" w:space="0" w:color="auto"/>
      </w:divBdr>
    </w:div>
    <w:div w:id="1608998903">
      <w:bodyDiv w:val="1"/>
      <w:marLeft w:val="0"/>
      <w:marRight w:val="0"/>
      <w:marTop w:val="0"/>
      <w:marBottom w:val="0"/>
      <w:divBdr>
        <w:top w:val="none" w:sz="0" w:space="0" w:color="auto"/>
        <w:left w:val="none" w:sz="0" w:space="0" w:color="auto"/>
        <w:bottom w:val="none" w:sz="0" w:space="0" w:color="auto"/>
        <w:right w:val="none" w:sz="0" w:space="0" w:color="auto"/>
      </w:divBdr>
    </w:div>
    <w:div w:id="1610164677">
      <w:bodyDiv w:val="1"/>
      <w:marLeft w:val="0"/>
      <w:marRight w:val="0"/>
      <w:marTop w:val="0"/>
      <w:marBottom w:val="0"/>
      <w:divBdr>
        <w:top w:val="none" w:sz="0" w:space="0" w:color="auto"/>
        <w:left w:val="none" w:sz="0" w:space="0" w:color="auto"/>
        <w:bottom w:val="none" w:sz="0" w:space="0" w:color="auto"/>
        <w:right w:val="none" w:sz="0" w:space="0" w:color="auto"/>
      </w:divBdr>
    </w:div>
    <w:div w:id="1628973616">
      <w:bodyDiv w:val="1"/>
      <w:marLeft w:val="0"/>
      <w:marRight w:val="0"/>
      <w:marTop w:val="0"/>
      <w:marBottom w:val="0"/>
      <w:divBdr>
        <w:top w:val="none" w:sz="0" w:space="0" w:color="auto"/>
        <w:left w:val="none" w:sz="0" w:space="0" w:color="auto"/>
        <w:bottom w:val="none" w:sz="0" w:space="0" w:color="auto"/>
        <w:right w:val="none" w:sz="0" w:space="0" w:color="auto"/>
      </w:divBdr>
    </w:div>
    <w:div w:id="1633368094">
      <w:bodyDiv w:val="1"/>
      <w:marLeft w:val="0"/>
      <w:marRight w:val="0"/>
      <w:marTop w:val="0"/>
      <w:marBottom w:val="0"/>
      <w:divBdr>
        <w:top w:val="none" w:sz="0" w:space="0" w:color="auto"/>
        <w:left w:val="none" w:sz="0" w:space="0" w:color="auto"/>
        <w:bottom w:val="none" w:sz="0" w:space="0" w:color="auto"/>
        <w:right w:val="none" w:sz="0" w:space="0" w:color="auto"/>
      </w:divBdr>
    </w:div>
    <w:div w:id="1638149136">
      <w:bodyDiv w:val="1"/>
      <w:marLeft w:val="0"/>
      <w:marRight w:val="0"/>
      <w:marTop w:val="0"/>
      <w:marBottom w:val="0"/>
      <w:divBdr>
        <w:top w:val="none" w:sz="0" w:space="0" w:color="auto"/>
        <w:left w:val="none" w:sz="0" w:space="0" w:color="auto"/>
        <w:bottom w:val="none" w:sz="0" w:space="0" w:color="auto"/>
        <w:right w:val="none" w:sz="0" w:space="0" w:color="auto"/>
      </w:divBdr>
    </w:div>
    <w:div w:id="1638611014">
      <w:bodyDiv w:val="1"/>
      <w:marLeft w:val="0"/>
      <w:marRight w:val="0"/>
      <w:marTop w:val="0"/>
      <w:marBottom w:val="0"/>
      <w:divBdr>
        <w:top w:val="none" w:sz="0" w:space="0" w:color="auto"/>
        <w:left w:val="none" w:sz="0" w:space="0" w:color="auto"/>
        <w:bottom w:val="none" w:sz="0" w:space="0" w:color="auto"/>
        <w:right w:val="none" w:sz="0" w:space="0" w:color="auto"/>
      </w:divBdr>
    </w:div>
    <w:div w:id="1650010748">
      <w:bodyDiv w:val="1"/>
      <w:marLeft w:val="0"/>
      <w:marRight w:val="0"/>
      <w:marTop w:val="0"/>
      <w:marBottom w:val="0"/>
      <w:divBdr>
        <w:top w:val="none" w:sz="0" w:space="0" w:color="auto"/>
        <w:left w:val="none" w:sz="0" w:space="0" w:color="auto"/>
        <w:bottom w:val="none" w:sz="0" w:space="0" w:color="auto"/>
        <w:right w:val="none" w:sz="0" w:space="0" w:color="auto"/>
      </w:divBdr>
    </w:div>
    <w:div w:id="1656950545">
      <w:bodyDiv w:val="1"/>
      <w:marLeft w:val="0"/>
      <w:marRight w:val="0"/>
      <w:marTop w:val="0"/>
      <w:marBottom w:val="0"/>
      <w:divBdr>
        <w:top w:val="none" w:sz="0" w:space="0" w:color="auto"/>
        <w:left w:val="none" w:sz="0" w:space="0" w:color="auto"/>
        <w:bottom w:val="none" w:sz="0" w:space="0" w:color="auto"/>
        <w:right w:val="none" w:sz="0" w:space="0" w:color="auto"/>
      </w:divBdr>
    </w:div>
    <w:div w:id="1660424823">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70063564">
      <w:bodyDiv w:val="1"/>
      <w:marLeft w:val="0"/>
      <w:marRight w:val="0"/>
      <w:marTop w:val="0"/>
      <w:marBottom w:val="0"/>
      <w:divBdr>
        <w:top w:val="none" w:sz="0" w:space="0" w:color="auto"/>
        <w:left w:val="none" w:sz="0" w:space="0" w:color="auto"/>
        <w:bottom w:val="none" w:sz="0" w:space="0" w:color="auto"/>
        <w:right w:val="none" w:sz="0" w:space="0" w:color="auto"/>
      </w:divBdr>
    </w:div>
    <w:div w:id="1670980813">
      <w:bodyDiv w:val="1"/>
      <w:marLeft w:val="0"/>
      <w:marRight w:val="0"/>
      <w:marTop w:val="0"/>
      <w:marBottom w:val="0"/>
      <w:divBdr>
        <w:top w:val="none" w:sz="0" w:space="0" w:color="auto"/>
        <w:left w:val="none" w:sz="0" w:space="0" w:color="auto"/>
        <w:bottom w:val="none" w:sz="0" w:space="0" w:color="auto"/>
        <w:right w:val="none" w:sz="0" w:space="0" w:color="auto"/>
      </w:divBdr>
    </w:div>
    <w:div w:id="1673870602">
      <w:bodyDiv w:val="1"/>
      <w:marLeft w:val="0"/>
      <w:marRight w:val="0"/>
      <w:marTop w:val="0"/>
      <w:marBottom w:val="0"/>
      <w:divBdr>
        <w:top w:val="none" w:sz="0" w:space="0" w:color="auto"/>
        <w:left w:val="none" w:sz="0" w:space="0" w:color="auto"/>
        <w:bottom w:val="none" w:sz="0" w:space="0" w:color="auto"/>
        <w:right w:val="none" w:sz="0" w:space="0" w:color="auto"/>
      </w:divBdr>
    </w:div>
    <w:div w:id="1681392718">
      <w:bodyDiv w:val="1"/>
      <w:marLeft w:val="0"/>
      <w:marRight w:val="0"/>
      <w:marTop w:val="0"/>
      <w:marBottom w:val="0"/>
      <w:divBdr>
        <w:top w:val="none" w:sz="0" w:space="0" w:color="auto"/>
        <w:left w:val="none" w:sz="0" w:space="0" w:color="auto"/>
        <w:bottom w:val="none" w:sz="0" w:space="0" w:color="auto"/>
        <w:right w:val="none" w:sz="0" w:space="0" w:color="auto"/>
      </w:divBdr>
    </w:div>
    <w:div w:id="1684236179">
      <w:bodyDiv w:val="1"/>
      <w:marLeft w:val="0"/>
      <w:marRight w:val="0"/>
      <w:marTop w:val="0"/>
      <w:marBottom w:val="0"/>
      <w:divBdr>
        <w:top w:val="none" w:sz="0" w:space="0" w:color="auto"/>
        <w:left w:val="none" w:sz="0" w:space="0" w:color="auto"/>
        <w:bottom w:val="none" w:sz="0" w:space="0" w:color="auto"/>
        <w:right w:val="none" w:sz="0" w:space="0" w:color="auto"/>
      </w:divBdr>
    </w:div>
    <w:div w:id="1690137495">
      <w:bodyDiv w:val="1"/>
      <w:marLeft w:val="0"/>
      <w:marRight w:val="0"/>
      <w:marTop w:val="0"/>
      <w:marBottom w:val="0"/>
      <w:divBdr>
        <w:top w:val="none" w:sz="0" w:space="0" w:color="auto"/>
        <w:left w:val="none" w:sz="0" w:space="0" w:color="auto"/>
        <w:bottom w:val="none" w:sz="0" w:space="0" w:color="auto"/>
        <w:right w:val="none" w:sz="0" w:space="0" w:color="auto"/>
      </w:divBdr>
    </w:div>
    <w:div w:id="1725988754">
      <w:bodyDiv w:val="1"/>
      <w:marLeft w:val="0"/>
      <w:marRight w:val="0"/>
      <w:marTop w:val="0"/>
      <w:marBottom w:val="0"/>
      <w:divBdr>
        <w:top w:val="none" w:sz="0" w:space="0" w:color="auto"/>
        <w:left w:val="none" w:sz="0" w:space="0" w:color="auto"/>
        <w:bottom w:val="none" w:sz="0" w:space="0" w:color="auto"/>
        <w:right w:val="none" w:sz="0" w:space="0" w:color="auto"/>
      </w:divBdr>
    </w:div>
    <w:div w:id="1732535633">
      <w:bodyDiv w:val="1"/>
      <w:marLeft w:val="0"/>
      <w:marRight w:val="0"/>
      <w:marTop w:val="0"/>
      <w:marBottom w:val="0"/>
      <w:divBdr>
        <w:top w:val="none" w:sz="0" w:space="0" w:color="auto"/>
        <w:left w:val="none" w:sz="0" w:space="0" w:color="auto"/>
        <w:bottom w:val="none" w:sz="0" w:space="0" w:color="auto"/>
        <w:right w:val="none" w:sz="0" w:space="0" w:color="auto"/>
      </w:divBdr>
    </w:div>
    <w:div w:id="1733191309">
      <w:bodyDiv w:val="1"/>
      <w:marLeft w:val="0"/>
      <w:marRight w:val="0"/>
      <w:marTop w:val="0"/>
      <w:marBottom w:val="0"/>
      <w:divBdr>
        <w:top w:val="none" w:sz="0" w:space="0" w:color="auto"/>
        <w:left w:val="none" w:sz="0" w:space="0" w:color="auto"/>
        <w:bottom w:val="none" w:sz="0" w:space="0" w:color="auto"/>
        <w:right w:val="none" w:sz="0" w:space="0" w:color="auto"/>
      </w:divBdr>
    </w:div>
    <w:div w:id="1748989299">
      <w:bodyDiv w:val="1"/>
      <w:marLeft w:val="0"/>
      <w:marRight w:val="0"/>
      <w:marTop w:val="0"/>
      <w:marBottom w:val="0"/>
      <w:divBdr>
        <w:top w:val="none" w:sz="0" w:space="0" w:color="auto"/>
        <w:left w:val="none" w:sz="0" w:space="0" w:color="auto"/>
        <w:bottom w:val="none" w:sz="0" w:space="0" w:color="auto"/>
        <w:right w:val="none" w:sz="0" w:space="0" w:color="auto"/>
      </w:divBdr>
    </w:div>
    <w:div w:id="1749106717">
      <w:bodyDiv w:val="1"/>
      <w:marLeft w:val="0"/>
      <w:marRight w:val="0"/>
      <w:marTop w:val="0"/>
      <w:marBottom w:val="0"/>
      <w:divBdr>
        <w:top w:val="none" w:sz="0" w:space="0" w:color="auto"/>
        <w:left w:val="none" w:sz="0" w:space="0" w:color="auto"/>
        <w:bottom w:val="none" w:sz="0" w:space="0" w:color="auto"/>
        <w:right w:val="none" w:sz="0" w:space="0" w:color="auto"/>
      </w:divBdr>
    </w:div>
    <w:div w:id="1759446899">
      <w:bodyDiv w:val="1"/>
      <w:marLeft w:val="0"/>
      <w:marRight w:val="0"/>
      <w:marTop w:val="0"/>
      <w:marBottom w:val="0"/>
      <w:divBdr>
        <w:top w:val="none" w:sz="0" w:space="0" w:color="auto"/>
        <w:left w:val="none" w:sz="0" w:space="0" w:color="auto"/>
        <w:bottom w:val="none" w:sz="0" w:space="0" w:color="auto"/>
        <w:right w:val="none" w:sz="0" w:space="0" w:color="auto"/>
      </w:divBdr>
    </w:div>
    <w:div w:id="1769420711">
      <w:bodyDiv w:val="1"/>
      <w:marLeft w:val="0"/>
      <w:marRight w:val="0"/>
      <w:marTop w:val="0"/>
      <w:marBottom w:val="0"/>
      <w:divBdr>
        <w:top w:val="none" w:sz="0" w:space="0" w:color="auto"/>
        <w:left w:val="none" w:sz="0" w:space="0" w:color="auto"/>
        <w:bottom w:val="none" w:sz="0" w:space="0" w:color="auto"/>
        <w:right w:val="none" w:sz="0" w:space="0" w:color="auto"/>
      </w:divBdr>
    </w:div>
    <w:div w:id="1792744064">
      <w:bodyDiv w:val="1"/>
      <w:marLeft w:val="0"/>
      <w:marRight w:val="0"/>
      <w:marTop w:val="0"/>
      <w:marBottom w:val="0"/>
      <w:divBdr>
        <w:top w:val="none" w:sz="0" w:space="0" w:color="auto"/>
        <w:left w:val="none" w:sz="0" w:space="0" w:color="auto"/>
        <w:bottom w:val="none" w:sz="0" w:space="0" w:color="auto"/>
        <w:right w:val="none" w:sz="0" w:space="0" w:color="auto"/>
      </w:divBdr>
    </w:div>
    <w:div w:id="1793667287">
      <w:bodyDiv w:val="1"/>
      <w:marLeft w:val="0"/>
      <w:marRight w:val="0"/>
      <w:marTop w:val="0"/>
      <w:marBottom w:val="0"/>
      <w:divBdr>
        <w:top w:val="none" w:sz="0" w:space="0" w:color="auto"/>
        <w:left w:val="none" w:sz="0" w:space="0" w:color="auto"/>
        <w:bottom w:val="none" w:sz="0" w:space="0" w:color="auto"/>
        <w:right w:val="none" w:sz="0" w:space="0" w:color="auto"/>
      </w:divBdr>
    </w:div>
    <w:div w:id="1794202337">
      <w:bodyDiv w:val="1"/>
      <w:marLeft w:val="0"/>
      <w:marRight w:val="0"/>
      <w:marTop w:val="0"/>
      <w:marBottom w:val="0"/>
      <w:divBdr>
        <w:top w:val="none" w:sz="0" w:space="0" w:color="auto"/>
        <w:left w:val="none" w:sz="0" w:space="0" w:color="auto"/>
        <w:bottom w:val="none" w:sz="0" w:space="0" w:color="auto"/>
        <w:right w:val="none" w:sz="0" w:space="0" w:color="auto"/>
      </w:divBdr>
    </w:div>
    <w:div w:id="1807157782">
      <w:bodyDiv w:val="1"/>
      <w:marLeft w:val="0"/>
      <w:marRight w:val="0"/>
      <w:marTop w:val="0"/>
      <w:marBottom w:val="0"/>
      <w:divBdr>
        <w:top w:val="none" w:sz="0" w:space="0" w:color="auto"/>
        <w:left w:val="none" w:sz="0" w:space="0" w:color="auto"/>
        <w:bottom w:val="none" w:sz="0" w:space="0" w:color="auto"/>
        <w:right w:val="none" w:sz="0" w:space="0" w:color="auto"/>
      </w:divBdr>
    </w:div>
    <w:div w:id="1818952105">
      <w:bodyDiv w:val="1"/>
      <w:marLeft w:val="0"/>
      <w:marRight w:val="0"/>
      <w:marTop w:val="0"/>
      <w:marBottom w:val="0"/>
      <w:divBdr>
        <w:top w:val="none" w:sz="0" w:space="0" w:color="auto"/>
        <w:left w:val="none" w:sz="0" w:space="0" w:color="auto"/>
        <w:bottom w:val="none" w:sz="0" w:space="0" w:color="auto"/>
        <w:right w:val="none" w:sz="0" w:space="0" w:color="auto"/>
      </w:divBdr>
    </w:div>
    <w:div w:id="1822579597">
      <w:bodyDiv w:val="1"/>
      <w:marLeft w:val="0"/>
      <w:marRight w:val="0"/>
      <w:marTop w:val="0"/>
      <w:marBottom w:val="0"/>
      <w:divBdr>
        <w:top w:val="none" w:sz="0" w:space="0" w:color="auto"/>
        <w:left w:val="none" w:sz="0" w:space="0" w:color="auto"/>
        <w:bottom w:val="none" w:sz="0" w:space="0" w:color="auto"/>
        <w:right w:val="none" w:sz="0" w:space="0" w:color="auto"/>
      </w:divBdr>
    </w:div>
    <w:div w:id="1827893409">
      <w:bodyDiv w:val="1"/>
      <w:marLeft w:val="0"/>
      <w:marRight w:val="0"/>
      <w:marTop w:val="0"/>
      <w:marBottom w:val="0"/>
      <w:divBdr>
        <w:top w:val="none" w:sz="0" w:space="0" w:color="auto"/>
        <w:left w:val="none" w:sz="0" w:space="0" w:color="auto"/>
        <w:bottom w:val="none" w:sz="0" w:space="0" w:color="auto"/>
        <w:right w:val="none" w:sz="0" w:space="0" w:color="auto"/>
      </w:divBdr>
    </w:div>
    <w:div w:id="1834905632">
      <w:bodyDiv w:val="1"/>
      <w:marLeft w:val="0"/>
      <w:marRight w:val="0"/>
      <w:marTop w:val="0"/>
      <w:marBottom w:val="0"/>
      <w:divBdr>
        <w:top w:val="none" w:sz="0" w:space="0" w:color="auto"/>
        <w:left w:val="none" w:sz="0" w:space="0" w:color="auto"/>
        <w:bottom w:val="none" w:sz="0" w:space="0" w:color="auto"/>
        <w:right w:val="none" w:sz="0" w:space="0" w:color="auto"/>
      </w:divBdr>
    </w:div>
    <w:div w:id="1836988401">
      <w:bodyDiv w:val="1"/>
      <w:marLeft w:val="0"/>
      <w:marRight w:val="0"/>
      <w:marTop w:val="0"/>
      <w:marBottom w:val="0"/>
      <w:divBdr>
        <w:top w:val="none" w:sz="0" w:space="0" w:color="auto"/>
        <w:left w:val="none" w:sz="0" w:space="0" w:color="auto"/>
        <w:bottom w:val="none" w:sz="0" w:space="0" w:color="auto"/>
        <w:right w:val="none" w:sz="0" w:space="0" w:color="auto"/>
      </w:divBdr>
    </w:div>
    <w:div w:id="1844390252">
      <w:bodyDiv w:val="1"/>
      <w:marLeft w:val="0"/>
      <w:marRight w:val="0"/>
      <w:marTop w:val="0"/>
      <w:marBottom w:val="0"/>
      <w:divBdr>
        <w:top w:val="none" w:sz="0" w:space="0" w:color="auto"/>
        <w:left w:val="none" w:sz="0" w:space="0" w:color="auto"/>
        <w:bottom w:val="none" w:sz="0" w:space="0" w:color="auto"/>
        <w:right w:val="none" w:sz="0" w:space="0" w:color="auto"/>
      </w:divBdr>
    </w:div>
    <w:div w:id="1847668438">
      <w:bodyDiv w:val="1"/>
      <w:marLeft w:val="0"/>
      <w:marRight w:val="0"/>
      <w:marTop w:val="0"/>
      <w:marBottom w:val="0"/>
      <w:divBdr>
        <w:top w:val="none" w:sz="0" w:space="0" w:color="auto"/>
        <w:left w:val="none" w:sz="0" w:space="0" w:color="auto"/>
        <w:bottom w:val="none" w:sz="0" w:space="0" w:color="auto"/>
        <w:right w:val="none" w:sz="0" w:space="0" w:color="auto"/>
      </w:divBdr>
    </w:div>
    <w:div w:id="1849103081">
      <w:bodyDiv w:val="1"/>
      <w:marLeft w:val="0"/>
      <w:marRight w:val="0"/>
      <w:marTop w:val="0"/>
      <w:marBottom w:val="0"/>
      <w:divBdr>
        <w:top w:val="none" w:sz="0" w:space="0" w:color="auto"/>
        <w:left w:val="none" w:sz="0" w:space="0" w:color="auto"/>
        <w:bottom w:val="none" w:sz="0" w:space="0" w:color="auto"/>
        <w:right w:val="none" w:sz="0" w:space="0" w:color="auto"/>
      </w:divBdr>
    </w:div>
    <w:div w:id="1850362659">
      <w:bodyDiv w:val="1"/>
      <w:marLeft w:val="0"/>
      <w:marRight w:val="0"/>
      <w:marTop w:val="0"/>
      <w:marBottom w:val="0"/>
      <w:divBdr>
        <w:top w:val="none" w:sz="0" w:space="0" w:color="auto"/>
        <w:left w:val="none" w:sz="0" w:space="0" w:color="auto"/>
        <w:bottom w:val="none" w:sz="0" w:space="0" w:color="auto"/>
        <w:right w:val="none" w:sz="0" w:space="0" w:color="auto"/>
      </w:divBdr>
    </w:div>
    <w:div w:id="1861314282">
      <w:bodyDiv w:val="1"/>
      <w:marLeft w:val="0"/>
      <w:marRight w:val="0"/>
      <w:marTop w:val="0"/>
      <w:marBottom w:val="0"/>
      <w:divBdr>
        <w:top w:val="none" w:sz="0" w:space="0" w:color="auto"/>
        <w:left w:val="none" w:sz="0" w:space="0" w:color="auto"/>
        <w:bottom w:val="none" w:sz="0" w:space="0" w:color="auto"/>
        <w:right w:val="none" w:sz="0" w:space="0" w:color="auto"/>
      </w:divBdr>
    </w:div>
    <w:div w:id="1866093457">
      <w:bodyDiv w:val="1"/>
      <w:marLeft w:val="0"/>
      <w:marRight w:val="0"/>
      <w:marTop w:val="0"/>
      <w:marBottom w:val="0"/>
      <w:divBdr>
        <w:top w:val="none" w:sz="0" w:space="0" w:color="auto"/>
        <w:left w:val="none" w:sz="0" w:space="0" w:color="auto"/>
        <w:bottom w:val="none" w:sz="0" w:space="0" w:color="auto"/>
        <w:right w:val="none" w:sz="0" w:space="0" w:color="auto"/>
      </w:divBdr>
    </w:div>
    <w:div w:id="1871608984">
      <w:bodyDiv w:val="1"/>
      <w:marLeft w:val="0"/>
      <w:marRight w:val="0"/>
      <w:marTop w:val="0"/>
      <w:marBottom w:val="0"/>
      <w:divBdr>
        <w:top w:val="none" w:sz="0" w:space="0" w:color="auto"/>
        <w:left w:val="none" w:sz="0" w:space="0" w:color="auto"/>
        <w:bottom w:val="none" w:sz="0" w:space="0" w:color="auto"/>
        <w:right w:val="none" w:sz="0" w:space="0" w:color="auto"/>
      </w:divBdr>
    </w:div>
    <w:div w:id="1886989423">
      <w:bodyDiv w:val="1"/>
      <w:marLeft w:val="0"/>
      <w:marRight w:val="0"/>
      <w:marTop w:val="0"/>
      <w:marBottom w:val="0"/>
      <w:divBdr>
        <w:top w:val="none" w:sz="0" w:space="0" w:color="auto"/>
        <w:left w:val="none" w:sz="0" w:space="0" w:color="auto"/>
        <w:bottom w:val="none" w:sz="0" w:space="0" w:color="auto"/>
        <w:right w:val="none" w:sz="0" w:space="0" w:color="auto"/>
      </w:divBdr>
    </w:div>
    <w:div w:id="1892617231">
      <w:bodyDiv w:val="1"/>
      <w:marLeft w:val="0"/>
      <w:marRight w:val="0"/>
      <w:marTop w:val="0"/>
      <w:marBottom w:val="0"/>
      <w:divBdr>
        <w:top w:val="none" w:sz="0" w:space="0" w:color="auto"/>
        <w:left w:val="none" w:sz="0" w:space="0" w:color="auto"/>
        <w:bottom w:val="none" w:sz="0" w:space="0" w:color="auto"/>
        <w:right w:val="none" w:sz="0" w:space="0" w:color="auto"/>
      </w:divBdr>
    </w:div>
    <w:div w:id="1894273447">
      <w:bodyDiv w:val="1"/>
      <w:marLeft w:val="0"/>
      <w:marRight w:val="0"/>
      <w:marTop w:val="0"/>
      <w:marBottom w:val="0"/>
      <w:divBdr>
        <w:top w:val="none" w:sz="0" w:space="0" w:color="auto"/>
        <w:left w:val="none" w:sz="0" w:space="0" w:color="auto"/>
        <w:bottom w:val="none" w:sz="0" w:space="0" w:color="auto"/>
        <w:right w:val="none" w:sz="0" w:space="0" w:color="auto"/>
      </w:divBdr>
    </w:div>
    <w:div w:id="1894929823">
      <w:bodyDiv w:val="1"/>
      <w:marLeft w:val="0"/>
      <w:marRight w:val="0"/>
      <w:marTop w:val="0"/>
      <w:marBottom w:val="0"/>
      <w:divBdr>
        <w:top w:val="none" w:sz="0" w:space="0" w:color="auto"/>
        <w:left w:val="none" w:sz="0" w:space="0" w:color="auto"/>
        <w:bottom w:val="none" w:sz="0" w:space="0" w:color="auto"/>
        <w:right w:val="none" w:sz="0" w:space="0" w:color="auto"/>
      </w:divBdr>
    </w:div>
    <w:div w:id="1902979584">
      <w:bodyDiv w:val="1"/>
      <w:marLeft w:val="0"/>
      <w:marRight w:val="0"/>
      <w:marTop w:val="0"/>
      <w:marBottom w:val="0"/>
      <w:divBdr>
        <w:top w:val="none" w:sz="0" w:space="0" w:color="auto"/>
        <w:left w:val="none" w:sz="0" w:space="0" w:color="auto"/>
        <w:bottom w:val="none" w:sz="0" w:space="0" w:color="auto"/>
        <w:right w:val="none" w:sz="0" w:space="0" w:color="auto"/>
      </w:divBdr>
    </w:div>
    <w:div w:id="1914852308">
      <w:bodyDiv w:val="1"/>
      <w:marLeft w:val="0"/>
      <w:marRight w:val="0"/>
      <w:marTop w:val="0"/>
      <w:marBottom w:val="0"/>
      <w:divBdr>
        <w:top w:val="none" w:sz="0" w:space="0" w:color="auto"/>
        <w:left w:val="none" w:sz="0" w:space="0" w:color="auto"/>
        <w:bottom w:val="none" w:sz="0" w:space="0" w:color="auto"/>
        <w:right w:val="none" w:sz="0" w:space="0" w:color="auto"/>
      </w:divBdr>
    </w:div>
    <w:div w:id="1920212422">
      <w:bodyDiv w:val="1"/>
      <w:marLeft w:val="0"/>
      <w:marRight w:val="0"/>
      <w:marTop w:val="0"/>
      <w:marBottom w:val="0"/>
      <w:divBdr>
        <w:top w:val="none" w:sz="0" w:space="0" w:color="auto"/>
        <w:left w:val="none" w:sz="0" w:space="0" w:color="auto"/>
        <w:bottom w:val="none" w:sz="0" w:space="0" w:color="auto"/>
        <w:right w:val="none" w:sz="0" w:space="0" w:color="auto"/>
      </w:divBdr>
    </w:div>
    <w:div w:id="1922180932">
      <w:bodyDiv w:val="1"/>
      <w:marLeft w:val="0"/>
      <w:marRight w:val="0"/>
      <w:marTop w:val="0"/>
      <w:marBottom w:val="0"/>
      <w:divBdr>
        <w:top w:val="none" w:sz="0" w:space="0" w:color="auto"/>
        <w:left w:val="none" w:sz="0" w:space="0" w:color="auto"/>
        <w:bottom w:val="none" w:sz="0" w:space="0" w:color="auto"/>
        <w:right w:val="none" w:sz="0" w:space="0" w:color="auto"/>
      </w:divBdr>
    </w:div>
    <w:div w:id="1927107295">
      <w:bodyDiv w:val="1"/>
      <w:marLeft w:val="0"/>
      <w:marRight w:val="0"/>
      <w:marTop w:val="0"/>
      <w:marBottom w:val="0"/>
      <w:divBdr>
        <w:top w:val="none" w:sz="0" w:space="0" w:color="auto"/>
        <w:left w:val="none" w:sz="0" w:space="0" w:color="auto"/>
        <w:bottom w:val="none" w:sz="0" w:space="0" w:color="auto"/>
        <w:right w:val="none" w:sz="0" w:space="0" w:color="auto"/>
      </w:divBdr>
    </w:div>
    <w:div w:id="1942715598">
      <w:bodyDiv w:val="1"/>
      <w:marLeft w:val="0"/>
      <w:marRight w:val="0"/>
      <w:marTop w:val="0"/>
      <w:marBottom w:val="0"/>
      <w:divBdr>
        <w:top w:val="none" w:sz="0" w:space="0" w:color="auto"/>
        <w:left w:val="none" w:sz="0" w:space="0" w:color="auto"/>
        <w:bottom w:val="none" w:sz="0" w:space="0" w:color="auto"/>
        <w:right w:val="none" w:sz="0" w:space="0" w:color="auto"/>
      </w:divBdr>
    </w:div>
    <w:div w:id="1952980386">
      <w:bodyDiv w:val="1"/>
      <w:marLeft w:val="0"/>
      <w:marRight w:val="0"/>
      <w:marTop w:val="0"/>
      <w:marBottom w:val="0"/>
      <w:divBdr>
        <w:top w:val="none" w:sz="0" w:space="0" w:color="auto"/>
        <w:left w:val="none" w:sz="0" w:space="0" w:color="auto"/>
        <w:bottom w:val="none" w:sz="0" w:space="0" w:color="auto"/>
        <w:right w:val="none" w:sz="0" w:space="0" w:color="auto"/>
      </w:divBdr>
    </w:div>
    <w:div w:id="1970814781">
      <w:bodyDiv w:val="1"/>
      <w:marLeft w:val="0"/>
      <w:marRight w:val="0"/>
      <w:marTop w:val="0"/>
      <w:marBottom w:val="0"/>
      <w:divBdr>
        <w:top w:val="none" w:sz="0" w:space="0" w:color="auto"/>
        <w:left w:val="none" w:sz="0" w:space="0" w:color="auto"/>
        <w:bottom w:val="none" w:sz="0" w:space="0" w:color="auto"/>
        <w:right w:val="none" w:sz="0" w:space="0" w:color="auto"/>
      </w:divBdr>
    </w:div>
    <w:div w:id="1976135971">
      <w:bodyDiv w:val="1"/>
      <w:marLeft w:val="0"/>
      <w:marRight w:val="0"/>
      <w:marTop w:val="0"/>
      <w:marBottom w:val="0"/>
      <w:divBdr>
        <w:top w:val="none" w:sz="0" w:space="0" w:color="auto"/>
        <w:left w:val="none" w:sz="0" w:space="0" w:color="auto"/>
        <w:bottom w:val="none" w:sz="0" w:space="0" w:color="auto"/>
        <w:right w:val="none" w:sz="0" w:space="0" w:color="auto"/>
      </w:divBdr>
    </w:div>
    <w:div w:id="1976330527">
      <w:bodyDiv w:val="1"/>
      <w:marLeft w:val="0"/>
      <w:marRight w:val="0"/>
      <w:marTop w:val="0"/>
      <w:marBottom w:val="0"/>
      <w:divBdr>
        <w:top w:val="none" w:sz="0" w:space="0" w:color="auto"/>
        <w:left w:val="none" w:sz="0" w:space="0" w:color="auto"/>
        <w:bottom w:val="none" w:sz="0" w:space="0" w:color="auto"/>
        <w:right w:val="none" w:sz="0" w:space="0" w:color="auto"/>
      </w:divBdr>
    </w:div>
    <w:div w:id="1980913484">
      <w:bodyDiv w:val="1"/>
      <w:marLeft w:val="0"/>
      <w:marRight w:val="0"/>
      <w:marTop w:val="0"/>
      <w:marBottom w:val="0"/>
      <w:divBdr>
        <w:top w:val="none" w:sz="0" w:space="0" w:color="auto"/>
        <w:left w:val="none" w:sz="0" w:space="0" w:color="auto"/>
        <w:bottom w:val="none" w:sz="0" w:space="0" w:color="auto"/>
        <w:right w:val="none" w:sz="0" w:space="0" w:color="auto"/>
      </w:divBdr>
    </w:div>
    <w:div w:id="1982614763">
      <w:bodyDiv w:val="1"/>
      <w:marLeft w:val="0"/>
      <w:marRight w:val="0"/>
      <w:marTop w:val="0"/>
      <w:marBottom w:val="0"/>
      <w:divBdr>
        <w:top w:val="none" w:sz="0" w:space="0" w:color="auto"/>
        <w:left w:val="none" w:sz="0" w:space="0" w:color="auto"/>
        <w:bottom w:val="none" w:sz="0" w:space="0" w:color="auto"/>
        <w:right w:val="none" w:sz="0" w:space="0" w:color="auto"/>
      </w:divBdr>
    </w:div>
    <w:div w:id="1987054251">
      <w:bodyDiv w:val="1"/>
      <w:marLeft w:val="0"/>
      <w:marRight w:val="0"/>
      <w:marTop w:val="0"/>
      <w:marBottom w:val="0"/>
      <w:divBdr>
        <w:top w:val="none" w:sz="0" w:space="0" w:color="auto"/>
        <w:left w:val="none" w:sz="0" w:space="0" w:color="auto"/>
        <w:bottom w:val="none" w:sz="0" w:space="0" w:color="auto"/>
        <w:right w:val="none" w:sz="0" w:space="0" w:color="auto"/>
      </w:divBdr>
    </w:div>
    <w:div w:id="1991666435">
      <w:bodyDiv w:val="1"/>
      <w:marLeft w:val="0"/>
      <w:marRight w:val="0"/>
      <w:marTop w:val="0"/>
      <w:marBottom w:val="0"/>
      <w:divBdr>
        <w:top w:val="none" w:sz="0" w:space="0" w:color="auto"/>
        <w:left w:val="none" w:sz="0" w:space="0" w:color="auto"/>
        <w:bottom w:val="none" w:sz="0" w:space="0" w:color="auto"/>
        <w:right w:val="none" w:sz="0" w:space="0" w:color="auto"/>
      </w:divBdr>
    </w:div>
    <w:div w:id="1992640306">
      <w:bodyDiv w:val="1"/>
      <w:marLeft w:val="0"/>
      <w:marRight w:val="0"/>
      <w:marTop w:val="0"/>
      <w:marBottom w:val="0"/>
      <w:divBdr>
        <w:top w:val="none" w:sz="0" w:space="0" w:color="auto"/>
        <w:left w:val="none" w:sz="0" w:space="0" w:color="auto"/>
        <w:bottom w:val="none" w:sz="0" w:space="0" w:color="auto"/>
        <w:right w:val="none" w:sz="0" w:space="0" w:color="auto"/>
      </w:divBdr>
    </w:div>
    <w:div w:id="1993824879">
      <w:bodyDiv w:val="1"/>
      <w:marLeft w:val="0"/>
      <w:marRight w:val="0"/>
      <w:marTop w:val="0"/>
      <w:marBottom w:val="0"/>
      <w:divBdr>
        <w:top w:val="none" w:sz="0" w:space="0" w:color="auto"/>
        <w:left w:val="none" w:sz="0" w:space="0" w:color="auto"/>
        <w:bottom w:val="none" w:sz="0" w:space="0" w:color="auto"/>
        <w:right w:val="none" w:sz="0" w:space="0" w:color="auto"/>
      </w:divBdr>
    </w:div>
    <w:div w:id="2000770760">
      <w:bodyDiv w:val="1"/>
      <w:marLeft w:val="0"/>
      <w:marRight w:val="0"/>
      <w:marTop w:val="0"/>
      <w:marBottom w:val="0"/>
      <w:divBdr>
        <w:top w:val="none" w:sz="0" w:space="0" w:color="auto"/>
        <w:left w:val="none" w:sz="0" w:space="0" w:color="auto"/>
        <w:bottom w:val="none" w:sz="0" w:space="0" w:color="auto"/>
        <w:right w:val="none" w:sz="0" w:space="0" w:color="auto"/>
      </w:divBdr>
    </w:div>
    <w:div w:id="2009749622">
      <w:bodyDiv w:val="1"/>
      <w:marLeft w:val="0"/>
      <w:marRight w:val="0"/>
      <w:marTop w:val="0"/>
      <w:marBottom w:val="0"/>
      <w:divBdr>
        <w:top w:val="none" w:sz="0" w:space="0" w:color="auto"/>
        <w:left w:val="none" w:sz="0" w:space="0" w:color="auto"/>
        <w:bottom w:val="none" w:sz="0" w:space="0" w:color="auto"/>
        <w:right w:val="none" w:sz="0" w:space="0" w:color="auto"/>
      </w:divBdr>
    </w:div>
    <w:div w:id="2029982650">
      <w:bodyDiv w:val="1"/>
      <w:marLeft w:val="0"/>
      <w:marRight w:val="0"/>
      <w:marTop w:val="0"/>
      <w:marBottom w:val="0"/>
      <w:divBdr>
        <w:top w:val="none" w:sz="0" w:space="0" w:color="auto"/>
        <w:left w:val="none" w:sz="0" w:space="0" w:color="auto"/>
        <w:bottom w:val="none" w:sz="0" w:space="0" w:color="auto"/>
        <w:right w:val="none" w:sz="0" w:space="0" w:color="auto"/>
      </w:divBdr>
    </w:div>
    <w:div w:id="2044012048">
      <w:bodyDiv w:val="1"/>
      <w:marLeft w:val="0"/>
      <w:marRight w:val="0"/>
      <w:marTop w:val="0"/>
      <w:marBottom w:val="0"/>
      <w:divBdr>
        <w:top w:val="none" w:sz="0" w:space="0" w:color="auto"/>
        <w:left w:val="none" w:sz="0" w:space="0" w:color="auto"/>
        <w:bottom w:val="none" w:sz="0" w:space="0" w:color="auto"/>
        <w:right w:val="none" w:sz="0" w:space="0" w:color="auto"/>
      </w:divBdr>
    </w:div>
    <w:div w:id="2047216811">
      <w:bodyDiv w:val="1"/>
      <w:marLeft w:val="0"/>
      <w:marRight w:val="0"/>
      <w:marTop w:val="0"/>
      <w:marBottom w:val="0"/>
      <w:divBdr>
        <w:top w:val="none" w:sz="0" w:space="0" w:color="auto"/>
        <w:left w:val="none" w:sz="0" w:space="0" w:color="auto"/>
        <w:bottom w:val="none" w:sz="0" w:space="0" w:color="auto"/>
        <w:right w:val="none" w:sz="0" w:space="0" w:color="auto"/>
      </w:divBdr>
    </w:div>
    <w:div w:id="2050377019">
      <w:bodyDiv w:val="1"/>
      <w:marLeft w:val="0"/>
      <w:marRight w:val="0"/>
      <w:marTop w:val="0"/>
      <w:marBottom w:val="0"/>
      <w:divBdr>
        <w:top w:val="none" w:sz="0" w:space="0" w:color="auto"/>
        <w:left w:val="none" w:sz="0" w:space="0" w:color="auto"/>
        <w:bottom w:val="none" w:sz="0" w:space="0" w:color="auto"/>
        <w:right w:val="none" w:sz="0" w:space="0" w:color="auto"/>
      </w:divBdr>
    </w:div>
    <w:div w:id="2065637418">
      <w:bodyDiv w:val="1"/>
      <w:marLeft w:val="0"/>
      <w:marRight w:val="0"/>
      <w:marTop w:val="0"/>
      <w:marBottom w:val="0"/>
      <w:divBdr>
        <w:top w:val="none" w:sz="0" w:space="0" w:color="auto"/>
        <w:left w:val="none" w:sz="0" w:space="0" w:color="auto"/>
        <w:bottom w:val="none" w:sz="0" w:space="0" w:color="auto"/>
        <w:right w:val="none" w:sz="0" w:space="0" w:color="auto"/>
      </w:divBdr>
    </w:div>
    <w:div w:id="2070834929">
      <w:bodyDiv w:val="1"/>
      <w:marLeft w:val="0"/>
      <w:marRight w:val="0"/>
      <w:marTop w:val="0"/>
      <w:marBottom w:val="0"/>
      <w:divBdr>
        <w:top w:val="none" w:sz="0" w:space="0" w:color="auto"/>
        <w:left w:val="none" w:sz="0" w:space="0" w:color="auto"/>
        <w:bottom w:val="none" w:sz="0" w:space="0" w:color="auto"/>
        <w:right w:val="none" w:sz="0" w:space="0" w:color="auto"/>
      </w:divBdr>
    </w:div>
    <w:div w:id="2082021588">
      <w:bodyDiv w:val="1"/>
      <w:marLeft w:val="0"/>
      <w:marRight w:val="0"/>
      <w:marTop w:val="0"/>
      <w:marBottom w:val="0"/>
      <w:divBdr>
        <w:top w:val="none" w:sz="0" w:space="0" w:color="auto"/>
        <w:left w:val="none" w:sz="0" w:space="0" w:color="auto"/>
        <w:bottom w:val="none" w:sz="0" w:space="0" w:color="auto"/>
        <w:right w:val="none" w:sz="0" w:space="0" w:color="auto"/>
      </w:divBdr>
    </w:div>
    <w:div w:id="2103061138">
      <w:bodyDiv w:val="1"/>
      <w:marLeft w:val="0"/>
      <w:marRight w:val="0"/>
      <w:marTop w:val="0"/>
      <w:marBottom w:val="0"/>
      <w:divBdr>
        <w:top w:val="none" w:sz="0" w:space="0" w:color="auto"/>
        <w:left w:val="none" w:sz="0" w:space="0" w:color="auto"/>
        <w:bottom w:val="none" w:sz="0" w:space="0" w:color="auto"/>
        <w:right w:val="none" w:sz="0" w:space="0" w:color="auto"/>
      </w:divBdr>
    </w:div>
    <w:div w:id="2107073155">
      <w:bodyDiv w:val="1"/>
      <w:marLeft w:val="0"/>
      <w:marRight w:val="0"/>
      <w:marTop w:val="0"/>
      <w:marBottom w:val="0"/>
      <w:divBdr>
        <w:top w:val="none" w:sz="0" w:space="0" w:color="auto"/>
        <w:left w:val="none" w:sz="0" w:space="0" w:color="auto"/>
        <w:bottom w:val="none" w:sz="0" w:space="0" w:color="auto"/>
        <w:right w:val="none" w:sz="0" w:space="0" w:color="auto"/>
      </w:divBdr>
    </w:div>
    <w:div w:id="2114354536">
      <w:bodyDiv w:val="1"/>
      <w:marLeft w:val="0"/>
      <w:marRight w:val="0"/>
      <w:marTop w:val="0"/>
      <w:marBottom w:val="0"/>
      <w:divBdr>
        <w:top w:val="none" w:sz="0" w:space="0" w:color="auto"/>
        <w:left w:val="none" w:sz="0" w:space="0" w:color="auto"/>
        <w:bottom w:val="none" w:sz="0" w:space="0" w:color="auto"/>
        <w:right w:val="none" w:sz="0" w:space="0" w:color="auto"/>
      </w:divBdr>
    </w:div>
    <w:div w:id="2123647200">
      <w:bodyDiv w:val="1"/>
      <w:marLeft w:val="0"/>
      <w:marRight w:val="0"/>
      <w:marTop w:val="0"/>
      <w:marBottom w:val="0"/>
      <w:divBdr>
        <w:top w:val="none" w:sz="0" w:space="0" w:color="auto"/>
        <w:left w:val="none" w:sz="0" w:space="0" w:color="auto"/>
        <w:bottom w:val="none" w:sz="0" w:space="0" w:color="auto"/>
        <w:right w:val="none" w:sz="0" w:space="0" w:color="auto"/>
      </w:divBdr>
    </w:div>
    <w:div w:id="2136480022">
      <w:bodyDiv w:val="1"/>
      <w:marLeft w:val="0"/>
      <w:marRight w:val="0"/>
      <w:marTop w:val="0"/>
      <w:marBottom w:val="0"/>
      <w:divBdr>
        <w:top w:val="none" w:sz="0" w:space="0" w:color="auto"/>
        <w:left w:val="none" w:sz="0" w:space="0" w:color="auto"/>
        <w:bottom w:val="none" w:sz="0" w:space="0" w:color="auto"/>
        <w:right w:val="none" w:sz="0" w:space="0" w:color="auto"/>
      </w:divBdr>
    </w:div>
    <w:div w:id="21412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F343-05D1-4EBE-ADAD-8B8BEB32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21691</TotalTime>
  <Pages>32</Pages>
  <Words>15546</Words>
  <Characters>88614</Characters>
  <Application>Microsoft Office Word</Application>
  <DocSecurity>0</DocSecurity>
  <Lines>738</Lines>
  <Paragraphs>207</Paragraphs>
  <ScaleCrop>false</ScaleCrop>
  <HeadingPairs>
    <vt:vector size="6" baseType="variant">
      <vt:variant>
        <vt:lpstr>Title</vt:lpstr>
      </vt:variant>
      <vt:variant>
        <vt:i4>1</vt:i4>
      </vt:variant>
      <vt:variant>
        <vt:lpstr>Название</vt:lpstr>
      </vt:variant>
      <vt:variant>
        <vt:i4>1</vt:i4>
      </vt:variant>
      <vt:variant>
        <vt:lpstr>სათაური</vt:lpstr>
      </vt:variant>
      <vt:variant>
        <vt:i4>1</vt:i4>
      </vt:variant>
    </vt:vector>
  </HeadingPairs>
  <TitlesOfParts>
    <vt:vector size="3" baseType="lpstr">
      <vt:lpstr/>
      <vt:lpstr/>
      <vt:lpstr/>
    </vt:vector>
  </TitlesOfParts>
  <Company/>
  <LinksUpToDate>false</LinksUpToDate>
  <CharactersWithSpaces>103953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davit.metreveli</dc:creator>
  <cp:keywords/>
  <dc:description/>
  <cp:lastModifiedBy>Tekla Marukashvili</cp:lastModifiedBy>
  <cp:revision>3227</cp:revision>
  <cp:lastPrinted>2017-12-21T06:22:00Z</cp:lastPrinted>
  <dcterms:created xsi:type="dcterms:W3CDTF">2012-06-01T14:43:00Z</dcterms:created>
  <dcterms:modified xsi:type="dcterms:W3CDTF">2019-11-15T13:57:00Z</dcterms:modified>
</cp:coreProperties>
</file>