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095" w:rsidRPr="00D9530D" w:rsidRDefault="00AA1095" w:rsidP="00C63E81">
      <w:pPr>
        <w:spacing w:before="100" w:beforeAutospacing="1" w:after="100" w:afterAutospacing="1" w:line="224" w:lineRule="atLeast"/>
        <w:ind w:left="480" w:hanging="360"/>
        <w:rPr>
          <w:rFonts w:ascii="Sylfaen" w:eastAsia="Times New Roman" w:hAnsi="Sylfaen"/>
          <w:b/>
          <w:color w:val="000000"/>
          <w:sz w:val="26"/>
          <w:szCs w:val="28"/>
          <w:lang w:val="ka-GE"/>
        </w:rPr>
      </w:pPr>
    </w:p>
    <w:p w:rsidR="00AA1095" w:rsidRDefault="00AA1095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8"/>
          <w:szCs w:val="28"/>
          <w:lang w:val="ka-GE"/>
        </w:rPr>
      </w:pPr>
    </w:p>
    <w:p w:rsidR="00910161" w:rsidRPr="004857FB" w:rsidRDefault="00910161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ახმეტის მუნიციპალიტეტის საკრებულოს</w:t>
      </w:r>
    </w:p>
    <w:p w:rsidR="00910161" w:rsidRPr="004857FB" w:rsidRDefault="000443F2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2020</w:t>
      </w:r>
      <w:r w:rsidR="00910161"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წლის </w:t>
      </w:r>
      <w:r w:rsidR="001B76F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დეკემბრის</w:t>
      </w: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="00910161"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თვის რიგგარეშე  სხდომა</w:t>
      </w:r>
    </w:p>
    <w:p w:rsidR="00910161" w:rsidRPr="004857FB" w:rsidRDefault="00910161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Sylfaen" w:eastAsia="Times New Roman" w:hAnsi="Sylfaen"/>
          <w:b/>
          <w:color w:val="000000"/>
          <w:sz w:val="24"/>
          <w:szCs w:val="24"/>
          <w:lang w:val="ka-GE"/>
        </w:rPr>
      </w:pP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საკრებულოს სხდომა </w:t>
      </w:r>
      <w:r w:rsidR="00302B1A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25 </w:t>
      </w:r>
      <w:bookmarkStart w:id="0" w:name="_GoBack"/>
      <w:bookmarkEnd w:id="0"/>
      <w:r w:rsidR="001B76F5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დეკემბერს</w:t>
      </w:r>
      <w:r w:rsidR="000443F2"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 xml:space="preserve"> </w:t>
      </w: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11</w:t>
      </w:r>
      <w:r w:rsidRPr="004857FB">
        <w:rPr>
          <w:rFonts w:ascii="Sylfaen" w:eastAsia="Times New Roman" w:hAnsi="Sylfaen"/>
          <w:b/>
          <w:color w:val="000000"/>
          <w:sz w:val="24"/>
          <w:szCs w:val="24"/>
          <w:vertAlign w:val="superscript"/>
        </w:rPr>
        <w:t>00 </w:t>
      </w:r>
      <w:r w:rsidRPr="004857FB">
        <w:rPr>
          <w:rFonts w:ascii="Sylfaen" w:eastAsia="Times New Roman" w:hAnsi="Sylfaen"/>
          <w:b/>
          <w:color w:val="000000"/>
          <w:sz w:val="24"/>
          <w:szCs w:val="24"/>
          <w:lang w:val="ka-GE"/>
        </w:rPr>
        <w:t> საათზე</w:t>
      </w:r>
    </w:p>
    <w:p w:rsidR="00BC0A6B" w:rsidRPr="004857FB" w:rsidRDefault="00BC0A6B" w:rsidP="00910161">
      <w:pPr>
        <w:spacing w:before="100" w:beforeAutospacing="1" w:after="100" w:afterAutospacing="1" w:line="224" w:lineRule="atLeast"/>
        <w:ind w:left="480" w:hanging="360"/>
        <w:jc w:val="center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910161" w:rsidRPr="004857FB" w:rsidRDefault="00910161" w:rsidP="00910161">
      <w:pPr>
        <w:jc w:val="center"/>
        <w:rPr>
          <w:rFonts w:ascii="Sylfaen" w:hAnsi="Sylfaen"/>
          <w:b/>
          <w:sz w:val="24"/>
          <w:szCs w:val="24"/>
          <w:lang w:val="ka-GE"/>
        </w:rPr>
      </w:pPr>
      <w:r w:rsidRPr="004857FB">
        <w:rPr>
          <w:rFonts w:ascii="Sylfaen" w:hAnsi="Sylfaen"/>
          <w:b/>
          <w:sz w:val="24"/>
          <w:szCs w:val="24"/>
          <w:lang w:val="ka-GE"/>
        </w:rPr>
        <w:t>დღის წესრიგი</w:t>
      </w:r>
    </w:p>
    <w:p w:rsidR="00910161" w:rsidRPr="004857FB" w:rsidRDefault="00910161" w:rsidP="0091016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910161" w:rsidRPr="004857FB" w:rsidRDefault="00910161" w:rsidP="00910161">
      <w:pPr>
        <w:jc w:val="center"/>
        <w:rPr>
          <w:rFonts w:ascii="Sylfaen" w:hAnsi="Sylfaen"/>
          <w:b/>
          <w:sz w:val="24"/>
          <w:szCs w:val="24"/>
          <w:lang w:val="ka-GE"/>
        </w:rPr>
      </w:pPr>
    </w:p>
    <w:p w:rsidR="0043351E" w:rsidRDefault="0043351E" w:rsidP="0043351E">
      <w:pPr>
        <w:pStyle w:val="ListParagraph"/>
        <w:numPr>
          <w:ilvl w:val="0"/>
          <w:numId w:val="4"/>
        </w:numPr>
        <w:rPr>
          <w:rFonts w:ascii="Sylfaen" w:hAnsi="Sylfaen"/>
          <w:b/>
          <w:sz w:val="24"/>
          <w:szCs w:val="24"/>
          <w:lang w:val="ka-GE"/>
        </w:rPr>
      </w:pPr>
      <w:r w:rsidRPr="0043351E">
        <w:rPr>
          <w:rFonts w:ascii="Sylfaen" w:hAnsi="Sylfaen"/>
          <w:b/>
          <w:sz w:val="24"/>
          <w:szCs w:val="24"/>
          <w:lang w:val="ka-GE"/>
        </w:rPr>
        <w:t>,,ახმეტის მუნიციპალიტეტის 2020 წლის ბიუჯეტის დამტკიცების შესახებ“ ახმეტის მუნიციპალიტეტის საკრებულოს 2019 წლის 24 დეკემბრის №19 დადგენილებაში ცვლილების შეტანის თაობაზე“</w:t>
      </w:r>
    </w:p>
    <w:p w:rsidR="0043351E" w:rsidRPr="0043351E" w:rsidRDefault="0043351E" w:rsidP="0043351E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  /მომხსენებელი - მარინა მაისურაძე/</w:t>
      </w:r>
    </w:p>
    <w:p w:rsidR="001B76F5" w:rsidRDefault="001B76F5" w:rsidP="0043351E">
      <w:pPr>
        <w:pStyle w:val="ListParagraph"/>
        <w:numPr>
          <w:ilvl w:val="0"/>
          <w:numId w:val="4"/>
        </w:numPr>
        <w:rPr>
          <w:rFonts w:ascii="Sylfaen" w:hAnsi="Sylfaen"/>
          <w:b/>
          <w:sz w:val="24"/>
          <w:szCs w:val="24"/>
          <w:lang w:val="ka-GE"/>
        </w:rPr>
      </w:pPr>
      <w:r w:rsidRPr="001B76F5">
        <w:rPr>
          <w:rFonts w:ascii="Sylfaen" w:hAnsi="Sylfaen"/>
          <w:b/>
          <w:sz w:val="24"/>
          <w:szCs w:val="24"/>
          <w:lang w:val="ka-GE"/>
        </w:rPr>
        <w:t xml:space="preserve"> ახმეტის მუნიციპალიტეტის 2021 წლის ბიუჯეტის დამტკიცების შესახებ;</w:t>
      </w:r>
    </w:p>
    <w:p w:rsidR="001B76F5" w:rsidRPr="001B76F5" w:rsidRDefault="001B76F5" w:rsidP="001B76F5">
      <w:pPr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                                                                 </w:t>
      </w:r>
      <w:r w:rsidR="0043351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 </w:t>
      </w:r>
      <w:r w:rsidR="0043351E">
        <w:rPr>
          <w:rFonts w:ascii="Sylfaen" w:hAnsi="Sylfaen"/>
          <w:b/>
          <w:sz w:val="24"/>
          <w:szCs w:val="24"/>
          <w:lang w:val="ka-GE"/>
        </w:rPr>
        <w:t xml:space="preserve"> </w:t>
      </w:r>
      <w:r>
        <w:rPr>
          <w:rFonts w:ascii="Sylfaen" w:hAnsi="Sylfaen"/>
          <w:b/>
          <w:sz w:val="24"/>
          <w:szCs w:val="24"/>
          <w:lang w:val="ka-GE"/>
        </w:rPr>
        <w:t xml:space="preserve">/მომხსენებელი- </w:t>
      </w:r>
      <w:r w:rsidR="0043351E">
        <w:rPr>
          <w:rFonts w:ascii="Sylfaen" w:hAnsi="Sylfaen"/>
          <w:b/>
          <w:sz w:val="24"/>
          <w:szCs w:val="24"/>
          <w:lang w:val="ka-GE"/>
        </w:rPr>
        <w:t>მარინა მაისურაძე/</w:t>
      </w:r>
    </w:p>
    <w:p w:rsidR="001B76F5" w:rsidRPr="001B76F5" w:rsidRDefault="001B76F5" w:rsidP="001B76F5">
      <w:pPr>
        <w:pStyle w:val="ListParagraph"/>
        <w:numPr>
          <w:ilvl w:val="0"/>
          <w:numId w:val="4"/>
        </w:numPr>
        <w:rPr>
          <w:rFonts w:ascii="Sylfaen" w:hAnsi="Sylfaen"/>
          <w:b/>
          <w:sz w:val="24"/>
          <w:szCs w:val="24"/>
          <w:lang w:val="ka-GE"/>
        </w:rPr>
      </w:pPr>
      <w:r w:rsidRPr="001B76F5">
        <w:rPr>
          <w:rFonts w:ascii="Sylfaen" w:hAnsi="Sylfaen"/>
          <w:b/>
          <w:sz w:val="24"/>
          <w:szCs w:val="24"/>
          <w:lang w:val="ka-GE"/>
        </w:rPr>
        <w:t>ახმეტის მუნიციპალიტეტის მოსახლეობის სოციალური დახმარების 2021 წლის პროგრამისა და მისი ბიუჯეტის დამტკიცების შესახებ;</w:t>
      </w:r>
    </w:p>
    <w:p w:rsidR="001B76F5" w:rsidRDefault="0043351E" w:rsidP="001B76F5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</w:t>
      </w:r>
      <w:r w:rsidR="001B76F5" w:rsidRPr="001B76F5">
        <w:rPr>
          <w:rFonts w:ascii="Sylfaen" w:hAnsi="Sylfaen"/>
          <w:b/>
          <w:sz w:val="24"/>
          <w:szCs w:val="24"/>
          <w:lang w:val="ka-GE"/>
        </w:rPr>
        <w:t>/მომხსენებელი - ნათელა ექვთიმიშვილი/</w:t>
      </w:r>
    </w:p>
    <w:p w:rsidR="00302B1A" w:rsidRDefault="00302B1A" w:rsidP="001B76F5">
      <w:pPr>
        <w:pStyle w:val="ListParagraph"/>
        <w:jc w:val="right"/>
        <w:rPr>
          <w:rFonts w:ascii="Sylfaen" w:hAnsi="Sylfaen"/>
          <w:b/>
          <w:sz w:val="24"/>
          <w:szCs w:val="24"/>
          <w:lang w:val="ka-GE"/>
        </w:rPr>
      </w:pPr>
    </w:p>
    <w:p w:rsidR="00302B1A" w:rsidRDefault="00302B1A" w:rsidP="00302B1A">
      <w:pPr>
        <w:pStyle w:val="ListParagraph"/>
        <w:numPr>
          <w:ilvl w:val="0"/>
          <w:numId w:val="4"/>
        </w:num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 w:rsidRPr="00302B1A">
        <w:rPr>
          <w:rFonts w:ascii="Sylfaen" w:eastAsiaTheme="minorHAnsi" w:hAnsi="Sylfaen" w:cstheme="minorBidi"/>
          <w:b/>
          <w:lang w:val="ka-GE"/>
        </w:rPr>
        <w:t>ევროპის მუნიციპალიტეტთა და რეგიონთა საბჭოს მიერ მიღებული ,,ევროპული ქარტია ადგილობრივ ცხოვრებაში ქალთა და მამაკაცთა თანასწორობის შესახებ“ შეთანხმებაზე ხელმოწერის და მასზე შეერთების შესახებ ახმეტის მუნიციპალიტეტის მერისთვის თანხმობის მიცემის თაობაზე</w:t>
      </w:r>
      <w:r>
        <w:rPr>
          <w:rFonts w:ascii="Sylfaen" w:eastAsiaTheme="minorHAnsi" w:hAnsi="Sylfaen" w:cstheme="minorBidi"/>
          <w:b/>
          <w:lang w:val="ka-GE"/>
        </w:rPr>
        <w:t>;</w:t>
      </w:r>
    </w:p>
    <w:p w:rsidR="00302B1A" w:rsidRPr="00302B1A" w:rsidRDefault="00302B1A" w:rsidP="00302B1A">
      <w:pPr>
        <w:spacing w:line="259" w:lineRule="auto"/>
        <w:jc w:val="both"/>
        <w:rPr>
          <w:rFonts w:ascii="Sylfaen" w:eastAsiaTheme="minorHAnsi" w:hAnsi="Sylfaen" w:cstheme="minorBidi"/>
          <w:b/>
          <w:lang w:val="ka-GE"/>
        </w:rPr>
      </w:pPr>
      <w:r>
        <w:rPr>
          <w:rFonts w:ascii="Sylfaen" w:eastAsiaTheme="minorHAnsi" w:hAnsi="Sylfaen" w:cstheme="minorBidi"/>
          <w:b/>
          <w:lang w:val="ka-GE"/>
        </w:rPr>
        <w:t xml:space="preserve">                                                                                                   /მომხსენებელი - თინათინ შათირიშვილი/</w:t>
      </w:r>
    </w:p>
    <w:p w:rsidR="00302B1A" w:rsidRDefault="00302B1A" w:rsidP="00302B1A">
      <w:pPr>
        <w:pStyle w:val="ListParagraph"/>
        <w:numPr>
          <w:ilvl w:val="0"/>
          <w:numId w:val="4"/>
        </w:numPr>
        <w:jc w:val="both"/>
        <w:rPr>
          <w:rFonts w:ascii="Sylfaen" w:hAnsi="Sylfaen"/>
          <w:b/>
          <w:lang w:val="ka-GE"/>
        </w:rPr>
      </w:pPr>
      <w:r w:rsidRPr="00302B1A">
        <w:rPr>
          <w:rFonts w:ascii="Sylfaen" w:hAnsi="Sylfaen"/>
          <w:b/>
          <w:lang w:val="ka-GE"/>
        </w:rPr>
        <w:t xml:space="preserve">ახმეტის მუნიციპალიტეტის საკუთრებაში რეგისტრირებული, სოფელ ფიჩხოვანში მდებარე 118820.0კვ.მ სასოფლო-სამეურნეო დანიშნულების და 5029.0კვ.მ არასასოფლო სამეურნეო დანიშნულების მიწის ნაკვეთების პირდაპირი განკარგვის წესით,   </w:t>
      </w:r>
      <w:proofErr w:type="spellStart"/>
      <w:r w:rsidRPr="00302B1A">
        <w:rPr>
          <w:rFonts w:ascii="Sylfaen" w:hAnsi="Sylfaen"/>
          <w:b/>
          <w:lang w:val="ka-GE"/>
        </w:rPr>
        <w:t>პირობიანი</w:t>
      </w:r>
      <w:proofErr w:type="spellEnd"/>
      <w:r w:rsidRPr="00302B1A">
        <w:rPr>
          <w:rFonts w:ascii="Sylfaen" w:hAnsi="Sylfaen"/>
          <w:b/>
          <w:lang w:val="ka-GE"/>
        </w:rPr>
        <w:t xml:space="preserve"> აღნაგობის უფლებით გადაცემის თაობაზე თანხმობის მიცემის,  ქირის საწყისი საფასურისა და პირობების დამტკიცების შესახებ</w:t>
      </w:r>
      <w:r>
        <w:rPr>
          <w:rFonts w:ascii="Sylfaen" w:hAnsi="Sylfaen"/>
          <w:b/>
          <w:lang w:val="ka-GE"/>
        </w:rPr>
        <w:t>;</w:t>
      </w:r>
    </w:p>
    <w:p w:rsidR="00302B1A" w:rsidRPr="00302B1A" w:rsidRDefault="00302B1A" w:rsidP="00302B1A">
      <w:pPr>
        <w:jc w:val="both"/>
        <w:rPr>
          <w:rFonts w:ascii="Sylfaen" w:hAnsi="Sylfaen"/>
          <w:b/>
          <w:lang w:val="ka-GE"/>
        </w:rPr>
      </w:pPr>
      <w:r>
        <w:rPr>
          <w:rFonts w:ascii="Sylfaen" w:hAnsi="Sylfaen"/>
          <w:b/>
          <w:lang w:val="ka-GE"/>
        </w:rPr>
        <w:t xml:space="preserve">                                                                                                /მომხსენებელი - თინათინ </w:t>
      </w:r>
      <w:proofErr w:type="spellStart"/>
      <w:r>
        <w:rPr>
          <w:rFonts w:ascii="Sylfaen" w:hAnsi="Sylfaen"/>
          <w:b/>
          <w:lang w:val="ka-GE"/>
        </w:rPr>
        <w:t>კუდიანაშვილი</w:t>
      </w:r>
      <w:proofErr w:type="spellEnd"/>
      <w:r>
        <w:rPr>
          <w:rFonts w:ascii="Sylfaen" w:hAnsi="Sylfaen"/>
          <w:b/>
          <w:lang w:val="ka-GE"/>
        </w:rPr>
        <w:t>/</w:t>
      </w:r>
    </w:p>
    <w:sectPr w:rsidR="00302B1A" w:rsidRPr="00302B1A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E2652"/>
    <w:multiLevelType w:val="hybridMultilevel"/>
    <w:tmpl w:val="E22C45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F663FB"/>
    <w:multiLevelType w:val="hybridMultilevel"/>
    <w:tmpl w:val="3B4E8D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C2F8E"/>
    <w:multiLevelType w:val="hybridMultilevel"/>
    <w:tmpl w:val="DB18D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3737063"/>
    <w:multiLevelType w:val="hybridMultilevel"/>
    <w:tmpl w:val="D408B0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13C"/>
    <w:rsid w:val="000443F2"/>
    <w:rsid w:val="001B76F5"/>
    <w:rsid w:val="00302B1A"/>
    <w:rsid w:val="0043113C"/>
    <w:rsid w:val="0043351E"/>
    <w:rsid w:val="004857FB"/>
    <w:rsid w:val="00527AA9"/>
    <w:rsid w:val="00910161"/>
    <w:rsid w:val="00AA1095"/>
    <w:rsid w:val="00B07F0D"/>
    <w:rsid w:val="00BC0A6B"/>
    <w:rsid w:val="00C63E81"/>
    <w:rsid w:val="00D9530D"/>
    <w:rsid w:val="00E0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4CEACE-C654-4E46-86BC-0C8C2BC5C5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10161"/>
    <w:pPr>
      <w:spacing w:line="252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016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A10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09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8569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247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 Shatirishvili</dc:creator>
  <cp:keywords/>
  <dc:description/>
  <cp:lastModifiedBy>Lia Shatirishvili</cp:lastModifiedBy>
  <cp:revision>17</cp:revision>
  <cp:lastPrinted>2020-12-23T07:06:00Z</cp:lastPrinted>
  <dcterms:created xsi:type="dcterms:W3CDTF">2019-04-12T07:34:00Z</dcterms:created>
  <dcterms:modified xsi:type="dcterms:W3CDTF">2020-12-23T07:07:00Z</dcterms:modified>
</cp:coreProperties>
</file>