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29" w:rsidRPr="0090104B" w:rsidRDefault="0090104B" w:rsidP="0090104B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90104B">
        <w:rPr>
          <w:rFonts w:ascii="Sylfaen" w:hAnsi="Sylfaen"/>
          <w:b/>
          <w:sz w:val="32"/>
          <w:szCs w:val="32"/>
          <w:lang w:val="ka-GE"/>
        </w:rPr>
        <w:t>ახმეტის მუნიციპალიტეტის საკრებულოს</w:t>
      </w:r>
    </w:p>
    <w:p w:rsidR="0090104B" w:rsidRPr="0090104B" w:rsidRDefault="0090104B" w:rsidP="0090104B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90104B">
        <w:rPr>
          <w:rFonts w:ascii="Sylfaen" w:hAnsi="Sylfaen"/>
          <w:b/>
          <w:sz w:val="28"/>
          <w:szCs w:val="28"/>
          <w:lang w:val="ka-GE"/>
        </w:rPr>
        <w:t>განკარგულება N</w:t>
      </w:r>
    </w:p>
    <w:p w:rsidR="0090104B" w:rsidRPr="0090104B" w:rsidRDefault="0090104B" w:rsidP="0090104B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90104B">
        <w:rPr>
          <w:rFonts w:ascii="Sylfaen" w:hAnsi="Sylfaen"/>
          <w:b/>
          <w:sz w:val="24"/>
          <w:szCs w:val="24"/>
          <w:lang w:val="ka-GE"/>
        </w:rPr>
        <w:t>2022 წლის დეკემბერი</w:t>
      </w:r>
    </w:p>
    <w:p w:rsidR="0090104B" w:rsidRDefault="0090104B" w:rsidP="0090104B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90104B">
        <w:rPr>
          <w:rFonts w:ascii="Sylfaen" w:hAnsi="Sylfaen"/>
          <w:b/>
          <w:sz w:val="24"/>
          <w:szCs w:val="24"/>
          <w:lang w:val="ka-GE"/>
        </w:rPr>
        <w:t>ქ. ახმეტა</w:t>
      </w:r>
    </w:p>
    <w:p w:rsidR="0090104B" w:rsidRDefault="0090104B" w:rsidP="0090104B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90104B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მერის</w:t>
      </w:r>
      <w:r w:rsidR="008132B0">
        <w:rPr>
          <w:rFonts w:ascii="Sylfaen" w:hAnsi="Sylfaen"/>
          <w:b/>
          <w:sz w:val="24"/>
          <w:szCs w:val="24"/>
          <w:lang w:val="ka-GE"/>
        </w:rPr>
        <w:t>ა</w:t>
      </w:r>
      <w:r w:rsidRPr="0090104B">
        <w:rPr>
          <w:rFonts w:ascii="Sylfaen" w:hAnsi="Sylfaen"/>
          <w:b/>
          <w:sz w:val="24"/>
          <w:szCs w:val="24"/>
          <w:lang w:val="ka-GE"/>
        </w:rPr>
        <w:t xml:space="preserve">თვის კახეთის </w:t>
      </w:r>
      <w:r w:rsidR="00327A9C">
        <w:rPr>
          <w:rFonts w:ascii="Sylfaen" w:hAnsi="Sylfaen"/>
          <w:b/>
          <w:sz w:val="24"/>
          <w:szCs w:val="24"/>
          <w:lang w:val="ka-GE"/>
        </w:rPr>
        <w:t xml:space="preserve">რეგიონის მუნიციპალური </w:t>
      </w:r>
      <w:r w:rsidRPr="0090104B">
        <w:rPr>
          <w:rFonts w:ascii="Sylfaen" w:hAnsi="Sylfaen"/>
          <w:b/>
          <w:sz w:val="24"/>
          <w:szCs w:val="24"/>
          <w:lang w:val="ka-GE"/>
        </w:rPr>
        <w:t xml:space="preserve"> ნარჩენების მართვის გეგმაზე  ხელმოწერაზე თანხმობის მიცემის შესახებ</w:t>
      </w:r>
    </w:p>
    <w:p w:rsidR="0090104B" w:rsidRDefault="0090104B" w:rsidP="0090104B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13D9E" w:rsidRDefault="00B13D9E" w:rsidP="0090104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ადგილობრივი თვითმმართველობის კოდექსის 24-ე მუხლის მე-2 პუნქტის, 61-ე მუხლის პირველი და მე-2 პუნქტების</w:t>
      </w:r>
      <w:r w:rsidR="00D33F57">
        <w:rPr>
          <w:rFonts w:ascii="Sylfaen" w:hAnsi="Sylfaen"/>
          <w:sz w:val="24"/>
          <w:szCs w:val="24"/>
          <w:lang w:val="ka-GE"/>
        </w:rPr>
        <w:t xml:space="preserve"> და </w:t>
      </w:r>
      <w:r>
        <w:rPr>
          <w:rFonts w:ascii="Sylfaen" w:hAnsi="Sylfaen"/>
          <w:sz w:val="24"/>
          <w:szCs w:val="24"/>
          <w:lang w:val="ka-GE"/>
        </w:rPr>
        <w:t>62-ე მუხლის პირველი პუნქტის შესაბამისად, ახმეტის მუნიციპალიტეტის საკრებულომ</w:t>
      </w:r>
    </w:p>
    <w:p w:rsidR="00B13D9E" w:rsidRDefault="00B13D9E" w:rsidP="0090104B">
      <w:pPr>
        <w:jc w:val="both"/>
        <w:rPr>
          <w:rFonts w:ascii="Sylfaen" w:hAnsi="Sylfaen"/>
          <w:sz w:val="24"/>
          <w:szCs w:val="24"/>
          <w:lang w:val="ka-GE"/>
        </w:rPr>
      </w:pPr>
    </w:p>
    <w:p w:rsidR="00B13D9E" w:rsidRDefault="00B13D9E" w:rsidP="00B13D9E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B13D9E">
        <w:rPr>
          <w:rFonts w:ascii="Sylfaen" w:hAnsi="Sylfaen"/>
          <w:b/>
          <w:sz w:val="24"/>
          <w:szCs w:val="24"/>
          <w:lang w:val="ka-GE"/>
        </w:rPr>
        <w:t>გადაწყვიტა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B13D9E" w:rsidRDefault="00B13D9E" w:rsidP="00B13D9E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33F57" w:rsidRDefault="00B13D9E" w:rsidP="00B13D9E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1. მიეცეს თანხმობა ახმეტის მუნიციპალიტეტის მერს</w:t>
      </w:r>
      <w:r w:rsidR="00D33F57">
        <w:rPr>
          <w:rFonts w:ascii="Sylfaen" w:hAnsi="Sylfaen"/>
          <w:sz w:val="24"/>
          <w:szCs w:val="24"/>
          <w:lang w:val="ka-GE"/>
        </w:rPr>
        <w:t xml:space="preserve"> </w:t>
      </w:r>
      <w:r w:rsidR="003339BC">
        <w:rPr>
          <w:rFonts w:ascii="Sylfaen" w:hAnsi="Sylfaen"/>
          <w:sz w:val="24"/>
          <w:szCs w:val="24"/>
          <w:lang w:val="ka-GE"/>
        </w:rPr>
        <w:t>ხელი მოაწეროს</w:t>
      </w:r>
      <w:r w:rsidR="009A1E15">
        <w:rPr>
          <w:rFonts w:ascii="Sylfaen" w:hAnsi="Sylfaen"/>
          <w:sz w:val="24"/>
          <w:szCs w:val="24"/>
          <w:lang w:val="ka-GE"/>
        </w:rPr>
        <w:t xml:space="preserve"> კახეთის რეგიონის მუნიციპალიტეტების მერიების მიერ ერთობლივად </w:t>
      </w:r>
      <w:r w:rsidR="003339BC">
        <w:rPr>
          <w:rFonts w:ascii="Sylfaen" w:hAnsi="Sylfaen"/>
          <w:sz w:val="24"/>
          <w:szCs w:val="24"/>
          <w:lang w:val="ka-GE"/>
        </w:rPr>
        <w:t xml:space="preserve">შემუშავებულ </w:t>
      </w:r>
      <w:r w:rsidR="00327A9C">
        <w:rPr>
          <w:rFonts w:ascii="Sylfaen" w:hAnsi="Sylfaen"/>
          <w:sz w:val="24"/>
          <w:szCs w:val="24"/>
          <w:lang w:val="ka-GE"/>
        </w:rPr>
        <w:t>„</w:t>
      </w:r>
      <w:r>
        <w:rPr>
          <w:rFonts w:ascii="Sylfaen" w:hAnsi="Sylfaen"/>
          <w:sz w:val="24"/>
          <w:szCs w:val="24"/>
          <w:lang w:val="ka-GE"/>
        </w:rPr>
        <w:t xml:space="preserve">კახეთის </w:t>
      </w:r>
      <w:r w:rsidR="00D33F57">
        <w:rPr>
          <w:rFonts w:ascii="Sylfaen" w:hAnsi="Sylfaen"/>
          <w:sz w:val="24"/>
          <w:szCs w:val="24"/>
          <w:lang w:val="ka-GE"/>
        </w:rPr>
        <w:t>რეგიონის</w:t>
      </w:r>
      <w:r w:rsidR="00327A9C">
        <w:rPr>
          <w:rFonts w:ascii="Sylfaen" w:hAnsi="Sylfaen"/>
          <w:sz w:val="24"/>
          <w:szCs w:val="24"/>
          <w:lang w:val="ka-GE"/>
        </w:rPr>
        <w:t xml:space="preserve"> მუნიციპალური</w:t>
      </w:r>
      <w:r>
        <w:rPr>
          <w:rFonts w:ascii="Sylfaen" w:hAnsi="Sylfaen"/>
          <w:sz w:val="24"/>
          <w:szCs w:val="24"/>
          <w:lang w:val="ka-GE"/>
        </w:rPr>
        <w:t xml:space="preserve"> ნარჩენების მართვის</w:t>
      </w:r>
      <w:r w:rsidR="00D33F57">
        <w:rPr>
          <w:rFonts w:ascii="Sylfaen" w:hAnsi="Sylfaen"/>
          <w:sz w:val="24"/>
          <w:szCs w:val="24"/>
          <w:lang w:val="ka-GE"/>
        </w:rPr>
        <w:t xml:space="preserve"> 2023-2027 წწ.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339BC">
        <w:rPr>
          <w:rFonts w:ascii="Sylfaen" w:hAnsi="Sylfaen"/>
          <w:sz w:val="24"/>
          <w:szCs w:val="24"/>
          <w:lang w:val="ka-GE"/>
        </w:rPr>
        <w:t>გე</w:t>
      </w:r>
      <w:r>
        <w:rPr>
          <w:rFonts w:ascii="Sylfaen" w:hAnsi="Sylfaen"/>
          <w:sz w:val="24"/>
          <w:szCs w:val="24"/>
          <w:lang w:val="ka-GE"/>
        </w:rPr>
        <w:t>გმა</w:t>
      </w:r>
      <w:r w:rsidR="00D33F57">
        <w:rPr>
          <w:rFonts w:ascii="Sylfaen" w:hAnsi="Sylfaen"/>
          <w:sz w:val="24"/>
          <w:szCs w:val="24"/>
          <w:lang w:val="ka-GE"/>
        </w:rPr>
        <w:t>ს</w:t>
      </w:r>
      <w:r w:rsidR="00327A9C">
        <w:rPr>
          <w:rFonts w:ascii="Sylfaen" w:hAnsi="Sylfaen"/>
          <w:sz w:val="24"/>
          <w:szCs w:val="24"/>
          <w:lang w:val="ka-GE"/>
        </w:rPr>
        <w:t>“</w:t>
      </w:r>
      <w:r w:rsidR="009A1E15">
        <w:rPr>
          <w:rFonts w:ascii="Sylfaen" w:hAnsi="Sylfaen"/>
          <w:sz w:val="24"/>
          <w:szCs w:val="24"/>
        </w:rPr>
        <w:t xml:space="preserve">, </w:t>
      </w:r>
      <w:r w:rsidR="00327A9C">
        <w:rPr>
          <w:rFonts w:ascii="Sylfaen" w:hAnsi="Sylfaen"/>
          <w:sz w:val="24"/>
          <w:szCs w:val="24"/>
          <w:lang w:val="ka-GE"/>
        </w:rPr>
        <w:t xml:space="preserve"> რომლის ლოგიკური ჩარჩოს შემადგენელ ნაწილს წარმოადგენს </w:t>
      </w:r>
      <w:r w:rsidR="003339BC">
        <w:rPr>
          <w:rFonts w:ascii="Sylfaen" w:hAnsi="Sylfaen"/>
          <w:sz w:val="24"/>
          <w:szCs w:val="24"/>
          <w:lang w:val="ka-GE"/>
        </w:rPr>
        <w:t>ახმეტის მუნიციპალიტეტის</w:t>
      </w:r>
      <w:r w:rsidR="00327A9C">
        <w:rPr>
          <w:rFonts w:ascii="Sylfaen" w:hAnsi="Sylfaen"/>
          <w:sz w:val="24"/>
          <w:szCs w:val="24"/>
          <w:lang w:val="ka-GE"/>
        </w:rPr>
        <w:t>თვის შესასრულებლად სავალდებულო</w:t>
      </w:r>
      <w:r w:rsidR="003339BC">
        <w:rPr>
          <w:rFonts w:ascii="Sylfaen" w:hAnsi="Sylfaen"/>
          <w:sz w:val="24"/>
          <w:szCs w:val="24"/>
          <w:lang w:val="ka-GE"/>
        </w:rPr>
        <w:t xml:space="preserve"> ინდივიდუალური სამოქმედო გეგმა</w:t>
      </w:r>
      <w:r w:rsidR="00327A9C">
        <w:rPr>
          <w:rFonts w:ascii="Sylfaen" w:hAnsi="Sylfaen"/>
          <w:sz w:val="24"/>
          <w:szCs w:val="24"/>
          <w:lang w:val="ka-GE"/>
        </w:rPr>
        <w:t>.</w:t>
      </w:r>
    </w:p>
    <w:p w:rsidR="00D33F57" w:rsidRDefault="00D33F57" w:rsidP="00B13D9E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2. განკარგულება გამოქვეყნდეს ახმეტის მუნიციპალიტეტის საკრებულოს საინფორმაციო დაფაზე საქართველოს ზოგადი ადმინისტრაციული კოდექსით დადგენილი წესით.</w:t>
      </w:r>
    </w:p>
    <w:p w:rsidR="00D33F57" w:rsidRDefault="00D33F57" w:rsidP="00B13D9E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3. განკარგულება ამოქმედდეს გამოქვეყნებისთანავე.</w:t>
      </w:r>
    </w:p>
    <w:p w:rsidR="00D33F57" w:rsidRPr="00B13D9E" w:rsidRDefault="00D33F57" w:rsidP="00B13D9E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4. განკარგულების გასაჩივრება შეიძლება კანონით დადგენილი წესით გამოქვეყნებიდან ერთი თვის ვადაში თელავის რაიონულ სასამართლოში (მისამართი: ქ. თელავი, აღმაშენებლის ქუჩა N41).</w:t>
      </w:r>
    </w:p>
    <w:p w:rsidR="0090104B" w:rsidRPr="0090104B" w:rsidRDefault="008132B0" w:rsidP="0090104B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საკრებულოს თავმჯდომარე:                                                იოსებ ქარუმაშვილი</w:t>
      </w:r>
      <w:bookmarkStart w:id="0" w:name="_GoBack"/>
      <w:bookmarkEnd w:id="0"/>
    </w:p>
    <w:sectPr w:rsidR="0090104B" w:rsidRPr="0090104B" w:rsidSect="002A3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104B"/>
    <w:rsid w:val="00085F6B"/>
    <w:rsid w:val="002A3B29"/>
    <w:rsid w:val="00327A9C"/>
    <w:rsid w:val="003339BC"/>
    <w:rsid w:val="007C09D9"/>
    <w:rsid w:val="008132B0"/>
    <w:rsid w:val="0090104B"/>
    <w:rsid w:val="009848D8"/>
    <w:rsid w:val="009A1E15"/>
    <w:rsid w:val="00B13D9E"/>
    <w:rsid w:val="00D3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5667C-021E-42F1-BD0C-A9734C5E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Gumashvili</dc:creator>
  <cp:keywords/>
  <dc:description/>
  <cp:lastModifiedBy>Tinatin Shatirishvili</cp:lastModifiedBy>
  <cp:revision>6</cp:revision>
  <dcterms:created xsi:type="dcterms:W3CDTF">2022-12-05T08:17:00Z</dcterms:created>
  <dcterms:modified xsi:type="dcterms:W3CDTF">2022-12-14T12:44:00Z</dcterms:modified>
</cp:coreProperties>
</file>