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2A" w:rsidRPr="00D9431D" w:rsidRDefault="008E152A" w:rsidP="008E152A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D9431D">
        <w:rPr>
          <w:rFonts w:ascii="Sylfaen" w:hAnsi="Sylfaen"/>
          <w:b/>
          <w:sz w:val="32"/>
          <w:szCs w:val="32"/>
          <w:lang w:val="ka-GE"/>
        </w:rPr>
        <w:t>ახმეტის მუნიციპალიტეტის საკრებულოს</w:t>
      </w:r>
    </w:p>
    <w:p w:rsidR="008E152A" w:rsidRPr="00D9431D" w:rsidRDefault="008E152A" w:rsidP="008E152A">
      <w:pPr>
        <w:rPr>
          <w:rFonts w:ascii="Sylfaen" w:hAnsi="Sylfaen"/>
          <w:sz w:val="32"/>
          <w:szCs w:val="32"/>
          <w:lang w:val="ka-GE"/>
        </w:rPr>
      </w:pPr>
    </w:p>
    <w:p w:rsidR="008E152A" w:rsidRPr="00D9431D" w:rsidRDefault="008E152A" w:rsidP="008E152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D9431D">
        <w:rPr>
          <w:rFonts w:ascii="Sylfaen" w:hAnsi="Sylfaen"/>
          <w:b/>
          <w:sz w:val="28"/>
          <w:szCs w:val="28"/>
          <w:lang w:val="ka-GE"/>
        </w:rPr>
        <w:t>დადგენილება N</w:t>
      </w:r>
    </w:p>
    <w:p w:rsidR="008E152A" w:rsidRPr="00D9431D" w:rsidRDefault="008E152A" w:rsidP="008E152A">
      <w:pPr>
        <w:jc w:val="center"/>
        <w:rPr>
          <w:rFonts w:ascii="Sylfaen" w:hAnsi="Sylfaen"/>
          <w:sz w:val="28"/>
          <w:szCs w:val="28"/>
          <w:lang w:val="ka-GE"/>
        </w:rPr>
      </w:pPr>
    </w:p>
    <w:p w:rsidR="008E152A" w:rsidRPr="00D9431D" w:rsidRDefault="008E152A" w:rsidP="008E152A">
      <w:pPr>
        <w:jc w:val="center"/>
        <w:rPr>
          <w:rFonts w:ascii="Sylfaen" w:hAnsi="Sylfaen"/>
          <w:sz w:val="24"/>
          <w:szCs w:val="24"/>
          <w:lang w:val="ka-GE"/>
        </w:rPr>
      </w:pPr>
      <w:r w:rsidRPr="00D9431D">
        <w:rPr>
          <w:rFonts w:ascii="Sylfaen" w:hAnsi="Sylfaen"/>
          <w:sz w:val="24"/>
          <w:szCs w:val="24"/>
          <w:lang w:val="ka-GE"/>
        </w:rPr>
        <w:t>20</w:t>
      </w:r>
      <w:r w:rsidRPr="00D9431D">
        <w:rPr>
          <w:rFonts w:ascii="Sylfaen" w:hAnsi="Sylfaen"/>
          <w:sz w:val="24"/>
          <w:szCs w:val="24"/>
        </w:rPr>
        <w:t>21</w:t>
      </w:r>
      <w:r w:rsidRPr="00D9431D">
        <w:rPr>
          <w:rFonts w:ascii="Sylfaen" w:hAnsi="Sylfaen"/>
          <w:sz w:val="24"/>
          <w:szCs w:val="24"/>
          <w:lang w:val="ka-GE"/>
        </w:rPr>
        <w:t xml:space="preserve"> წლის </w:t>
      </w:r>
    </w:p>
    <w:p w:rsidR="008E152A" w:rsidRPr="00D9431D" w:rsidRDefault="008E152A" w:rsidP="008E152A">
      <w:pPr>
        <w:jc w:val="center"/>
        <w:rPr>
          <w:rFonts w:ascii="Sylfaen" w:hAnsi="Sylfaen"/>
          <w:sz w:val="28"/>
          <w:szCs w:val="28"/>
          <w:lang w:val="ka-GE"/>
        </w:rPr>
      </w:pPr>
    </w:p>
    <w:p w:rsidR="008E152A" w:rsidRPr="00D9431D" w:rsidRDefault="008E152A" w:rsidP="008E152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9431D">
        <w:rPr>
          <w:rFonts w:ascii="Sylfaen" w:hAnsi="Sylfaen"/>
          <w:b/>
          <w:sz w:val="24"/>
          <w:szCs w:val="24"/>
          <w:lang w:val="ka-GE"/>
        </w:rPr>
        <w:t>ქ. ახმეტა</w:t>
      </w:r>
    </w:p>
    <w:p w:rsidR="008E152A" w:rsidRPr="00D9431D" w:rsidRDefault="008E152A" w:rsidP="008E152A">
      <w:pPr>
        <w:jc w:val="center"/>
        <w:rPr>
          <w:rFonts w:ascii="Sylfaen" w:hAnsi="Sylfaen"/>
          <w:b/>
          <w:sz w:val="24"/>
          <w:szCs w:val="24"/>
        </w:rPr>
      </w:pPr>
    </w:p>
    <w:p w:rsidR="008E152A" w:rsidRPr="00D9431D" w:rsidRDefault="008E152A" w:rsidP="008E152A">
      <w:pPr>
        <w:jc w:val="center"/>
        <w:rPr>
          <w:rFonts w:ascii="Sylfaen" w:hAnsi="Sylfaen"/>
          <w:b/>
          <w:sz w:val="24"/>
          <w:szCs w:val="24"/>
        </w:rPr>
      </w:pPr>
    </w:p>
    <w:p w:rsidR="008E152A" w:rsidRPr="00D9431D" w:rsidRDefault="008E152A" w:rsidP="008E152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9431D">
        <w:rPr>
          <w:rFonts w:ascii="Sylfaen" w:hAnsi="Sylfaen"/>
          <w:b/>
          <w:sz w:val="24"/>
          <w:szCs w:val="24"/>
          <w:lang w:val="ka-GE"/>
        </w:rPr>
        <w:t xml:space="preserve">„ახმეტის მუნიციპალიტეტის მერიის საშტატო ნუსხისა და თანამდებობრივი სარგოების დამტკიცების შესახებ“ ახმეტის მუნიციპალიტეტის საკრებულოს 2017 წლის 28 დეკემბრის </w:t>
      </w:r>
      <w:r w:rsidRPr="00D9431D">
        <w:rPr>
          <w:rFonts w:ascii="Sylfaen" w:hAnsi="Sylfaen"/>
          <w:b/>
          <w:sz w:val="24"/>
          <w:szCs w:val="24"/>
        </w:rPr>
        <w:t xml:space="preserve">N31 </w:t>
      </w:r>
      <w:r w:rsidRPr="00D9431D">
        <w:rPr>
          <w:rFonts w:ascii="Sylfaen" w:hAnsi="Sylfaen"/>
          <w:b/>
          <w:sz w:val="24"/>
          <w:szCs w:val="24"/>
          <w:lang w:val="ka-GE"/>
        </w:rPr>
        <w:t>დადგენილებაში ცვლილების შეტანის თაობაზე</w:t>
      </w:r>
    </w:p>
    <w:p w:rsidR="008E152A" w:rsidRPr="00D9431D" w:rsidRDefault="008E152A" w:rsidP="008E152A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E152A" w:rsidRPr="00D9431D" w:rsidRDefault="008E152A" w:rsidP="008E152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D9431D">
        <w:rPr>
          <w:rFonts w:ascii="Sylfaen" w:hAnsi="Sylfaen"/>
          <w:sz w:val="24"/>
          <w:szCs w:val="24"/>
          <w:lang w:val="ka-GE"/>
        </w:rPr>
        <w:t xml:space="preserve">საქართველოს ორგანული კანონის „ადგილობრივი თვითმმართველობის კოდექსი“ 61-ე მუხლის პირველი და მე-2 პუნქტების, „ნორმატიული აქტების შესახებ“ საქართველოს ორგანული კანონის მე-20 მუხლის მე-4 პუნქტის, საქართველოს კანონის „ზოგადი ადმინისტრაციული კოდექსი“ 63-ე მუხლის შესაბამისად, ახმეტის მუნიციპალიტეტის საკრებულო </w:t>
      </w:r>
      <w:r w:rsidRPr="00D9431D">
        <w:rPr>
          <w:rFonts w:ascii="Sylfaen" w:hAnsi="Sylfaen"/>
          <w:b/>
          <w:sz w:val="24"/>
          <w:szCs w:val="24"/>
          <w:lang w:val="ka-GE"/>
        </w:rPr>
        <w:t>ადგენს:</w:t>
      </w:r>
    </w:p>
    <w:p w:rsidR="008E152A" w:rsidRPr="00D9431D" w:rsidRDefault="008E152A" w:rsidP="008E152A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E152A" w:rsidRPr="00D9431D" w:rsidRDefault="008E152A" w:rsidP="008E152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D9431D">
        <w:rPr>
          <w:rFonts w:ascii="Sylfaen" w:hAnsi="Sylfaen"/>
          <w:b/>
          <w:sz w:val="24"/>
          <w:szCs w:val="24"/>
          <w:lang w:val="ka-GE"/>
        </w:rPr>
        <w:t>მუხლი 1</w:t>
      </w: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  <w:r w:rsidRPr="00D9431D">
        <w:rPr>
          <w:rFonts w:ascii="Sylfaen" w:hAnsi="Sylfaen"/>
          <w:sz w:val="24"/>
          <w:szCs w:val="24"/>
          <w:lang w:val="ka-GE"/>
        </w:rPr>
        <w:t xml:space="preserve">შეტანილ იქნეს ცვლილება „ახმეტის მუნიციპალიტეტის მერიის საშტატო ნუსხისა და თანამდებობრივი სარგოების დამტკიცების შესახებ“ ახმეტის მუნიციპალიტეტის საკრებულოს  2017 წლის 28 დეკემბრის N31 დადგენილებაში ( </w:t>
      </w:r>
      <w:hyperlink r:id="rId4" w:history="1">
        <w:r w:rsidRPr="00D9431D">
          <w:rPr>
            <w:rStyle w:val="Hyperlink"/>
            <w:rFonts w:ascii="Sylfaen" w:hAnsi="Sylfaen"/>
            <w:sz w:val="24"/>
            <w:szCs w:val="24"/>
            <w:lang w:val="ka-GE"/>
          </w:rPr>
          <w:t>www.matsne.gov.ge</w:t>
        </w:r>
      </w:hyperlink>
      <w:r w:rsidRPr="00D9431D">
        <w:rPr>
          <w:rFonts w:ascii="Sylfaen" w:hAnsi="Sylfaen"/>
          <w:sz w:val="24"/>
          <w:szCs w:val="24"/>
          <w:lang w:val="ka-GE"/>
        </w:rPr>
        <w:t>, 05/01/2018, 270070000.35.162.016418)  და დადგენილების დანართი N1 და დანართი N2 ჩამოყალიბდეს თანდართული სახით.</w:t>
      </w: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</w:p>
    <w:p w:rsidR="008E152A" w:rsidRPr="00D9431D" w:rsidRDefault="008E152A" w:rsidP="008E152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D9431D">
        <w:rPr>
          <w:rFonts w:ascii="Sylfaen" w:hAnsi="Sylfaen"/>
          <w:b/>
          <w:sz w:val="24"/>
          <w:szCs w:val="24"/>
          <w:lang w:val="ka-GE"/>
        </w:rPr>
        <w:lastRenderedPageBreak/>
        <w:t>მუხლი 2</w:t>
      </w: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  <w:r w:rsidRPr="00D9431D">
        <w:rPr>
          <w:rFonts w:ascii="Sylfaen" w:hAnsi="Sylfaen"/>
          <w:sz w:val="24"/>
          <w:szCs w:val="24"/>
          <w:lang w:val="ka-GE"/>
        </w:rPr>
        <w:t xml:space="preserve">დადგენილება ამოქმედდეს გამოქვეყნებისთანავე, </w:t>
      </w: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  <w:r w:rsidRPr="00D9431D">
        <w:rPr>
          <w:rFonts w:ascii="Sylfaen" w:hAnsi="Sylfaen"/>
          <w:sz w:val="24"/>
          <w:szCs w:val="24"/>
          <w:lang w:val="ka-GE"/>
        </w:rPr>
        <w:t>ახმეტის მუნიციპალიტეტის                                                        თამარ ყეინიშვილი</w:t>
      </w: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  <w:r w:rsidRPr="00D9431D">
        <w:rPr>
          <w:rFonts w:ascii="Sylfaen" w:hAnsi="Sylfaen"/>
          <w:sz w:val="24"/>
          <w:szCs w:val="24"/>
          <w:lang w:val="ka-GE"/>
        </w:rPr>
        <w:t>საკრებულოს თავმჯდომარე</w:t>
      </w:r>
    </w:p>
    <w:p w:rsidR="008E152A" w:rsidRPr="00D9431D" w:rsidRDefault="008E152A" w:rsidP="008E152A">
      <w:pPr>
        <w:jc w:val="both"/>
        <w:rPr>
          <w:rFonts w:ascii="Sylfaen" w:hAnsi="Sylfaen"/>
          <w:sz w:val="24"/>
          <w:szCs w:val="24"/>
          <w:lang w:val="ka-GE"/>
        </w:rPr>
      </w:pPr>
    </w:p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>
      <w:pPr>
        <w:rPr>
          <w:rFonts w:ascii="Sylfaen" w:hAnsi="Sylfaen"/>
          <w:lang w:val="ka-GE"/>
        </w:rPr>
      </w:pPr>
    </w:p>
    <w:p w:rsidR="008E152A" w:rsidRPr="00D9431D" w:rsidRDefault="008E152A" w:rsidP="008E152A">
      <w:pPr>
        <w:jc w:val="right"/>
        <w:rPr>
          <w:rFonts w:ascii="Sylfaen" w:hAnsi="Sylfaen"/>
          <w:b/>
          <w:i/>
          <w:lang w:val="ka-GE"/>
        </w:rPr>
      </w:pPr>
      <w:r w:rsidRPr="00D9431D">
        <w:rPr>
          <w:rFonts w:ascii="Sylfaen" w:hAnsi="Sylfaen"/>
          <w:b/>
          <w:i/>
          <w:lang w:val="ka-GE"/>
        </w:rPr>
        <w:t>დანართი N1</w:t>
      </w:r>
    </w:p>
    <w:p w:rsidR="008E152A" w:rsidRPr="00D9431D" w:rsidRDefault="008E152A" w:rsidP="008E152A">
      <w:pPr>
        <w:rPr>
          <w:rFonts w:ascii="Sylfaen" w:hAnsi="Sylfaen"/>
          <w:b/>
          <w:lang w:val="ka-GE"/>
        </w:rPr>
      </w:pPr>
      <w:r w:rsidRPr="00D9431D">
        <w:rPr>
          <w:rFonts w:ascii="Sylfaen" w:hAnsi="Sylfaen"/>
          <w:b/>
          <w:lang w:val="ka-GE"/>
        </w:rPr>
        <w:t>ახმეტის მუნიციპალიტეტის მერიის საშტატო ნუსხა და თანამდებობრივი სარგოები</w:t>
      </w:r>
    </w:p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702"/>
        <w:gridCol w:w="3420"/>
        <w:gridCol w:w="2105"/>
        <w:gridCol w:w="2395"/>
        <w:gridCol w:w="1890"/>
      </w:tblGrid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9431D">
              <w:rPr>
                <w:rFonts w:ascii="Sylfaen" w:hAnsi="Sylfaen"/>
                <w:b/>
                <w:sz w:val="18"/>
                <w:szCs w:val="18"/>
                <w:lang w:val="ka-GE"/>
              </w:rPr>
              <w:t>საშტატო რიცხოვნობა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9431D">
              <w:rPr>
                <w:rFonts w:ascii="Sylfaen" w:hAnsi="Sylfaen"/>
                <w:b/>
                <w:sz w:val="18"/>
                <w:szCs w:val="18"/>
                <w:lang w:val="ka-GE"/>
              </w:rPr>
              <w:t>თანამდებობრივი სარგო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9431D">
              <w:rPr>
                <w:rFonts w:ascii="Sylfaen" w:hAnsi="Sylfaen"/>
                <w:b/>
                <w:sz w:val="18"/>
                <w:szCs w:val="18"/>
                <w:lang w:val="ka-GE"/>
              </w:rPr>
              <w:t>სახელფასო ფონდი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ხელმძღვანელობა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2650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2650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მერის პირველი მოადგილე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მერის მოადგილე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1700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6150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ადმინისტრაციული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lastRenderedPageBreak/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საქმისწარმოებისა და მოქალაქეთა მომსახურების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</w:rPr>
              <w:t>36</w:t>
            </w:r>
            <w:r w:rsidRPr="00D9431D">
              <w:rPr>
                <w:rFonts w:ascii="Sylfaen" w:hAnsi="Sylfaen"/>
                <w:lang w:val="ka-GE"/>
              </w:rPr>
              <w:t>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საზოგადოებასთან ურთიერთობის და ადამიანური რესურსების მართვის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2700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</w:rPr>
            </w:pPr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</w:rPr>
              <w:t>24</w:t>
            </w:r>
            <w:r w:rsidRPr="00D9431D">
              <w:rPr>
                <w:rFonts w:ascii="Sylfaen" w:hAnsi="Sylfaen"/>
                <w:lang w:val="ka-GE"/>
              </w:rPr>
              <w:t>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15000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b/>
              </w:rPr>
            </w:pPr>
            <w:r w:rsidRPr="00D9431D">
              <w:rPr>
                <w:b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იურიდიული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lastRenderedPageBreak/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ზედამხედველობისა და ადგილობრივი მოსაკრებლების ადმინისტრირების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2100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10600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საფინანსო-საბიუჯეტო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 xml:space="preserve">საბიუჯეტო დაგეგმვის განყოფილება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სახაზინო და ბუღალტრული აღრიცხვის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lastRenderedPageBreak/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2400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</w:rPr>
            </w:pPr>
            <w:r w:rsidRPr="00D9431D">
              <w:rPr>
                <w:rFonts w:ascii="Sylfaen" w:hAnsi="Sylfaen"/>
                <w:b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8900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ეკონომიკის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ქონების მართვის და მატერიალურ-ტექნიკური უზრუნველყოფის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2400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შესყიდვების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5.3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ტურიზმის განვითარების, საგარეო ურთიერთობების და საერთაშორისო პროექტების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lastRenderedPageBreak/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13400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კულტურის, განათლების, სპორტისა და ახალგაზრდულ საქმეთა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1600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სკოლამდელი განათლების, სპორტისა და ახალგაზრდულ საქმეთა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2400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7600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შიდა აუდიტის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</w:rPr>
            </w:pPr>
            <w:r w:rsidRPr="00D9431D">
              <w:rPr>
                <w:rFonts w:ascii="Sylfaen" w:hAnsi="Sylfaen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</w:rPr>
            </w:pPr>
            <w:r w:rsidRPr="00D9431D">
              <w:rPr>
                <w:rFonts w:ascii="Sylfaen" w:hAnsi="Sylfaen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lastRenderedPageBreak/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1600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4000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სამხედრო აღრიცხვის, გაწვევისა და მობილიზაციის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6900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ჯანდაცვის და სოციალურ საკითხთა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trHeight w:val="62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0FB0" w:rsidRDefault="008E152A" w:rsidP="00B07740">
            <w:pPr>
              <w:rPr>
                <w:rFonts w:ascii="Sylfaen" w:hAnsi="Sylfaen"/>
                <w:highlight w:val="yellow"/>
                <w:lang w:val="ka-GE"/>
              </w:rPr>
            </w:pPr>
            <w:r w:rsidRPr="00D90FB0">
              <w:rPr>
                <w:rFonts w:ascii="Sylfaen" w:hAnsi="Sylfaen"/>
                <w:highlight w:val="yellow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0FB0" w:rsidRDefault="008E152A" w:rsidP="00B07740">
            <w:pPr>
              <w:rPr>
                <w:highlight w:val="yellow"/>
              </w:rPr>
            </w:pPr>
            <w:r w:rsidRPr="00D90FB0">
              <w:rPr>
                <w:rFonts w:ascii="Sylfaen" w:hAnsi="Sylfaen"/>
                <w:highlight w:val="yellow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0FB0" w:rsidRDefault="008E152A" w:rsidP="00B07740">
            <w:pPr>
              <w:rPr>
                <w:rFonts w:ascii="Sylfaen" w:hAnsi="Sylfaen"/>
                <w:highlight w:val="yellow"/>
                <w:lang w:val="ka-GE"/>
              </w:rPr>
            </w:pPr>
            <w:r w:rsidRPr="00D90FB0">
              <w:rPr>
                <w:rFonts w:ascii="Sylfaen" w:hAnsi="Sylfaen"/>
                <w:highlight w:val="yellow"/>
                <w:lang w:val="ka-GE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0FB0" w:rsidRDefault="008E152A" w:rsidP="00B07740">
            <w:pPr>
              <w:rPr>
                <w:rFonts w:ascii="Sylfaen" w:hAnsi="Sylfaen"/>
                <w:highlight w:val="yellow"/>
                <w:lang w:val="ka-GE"/>
              </w:rPr>
            </w:pPr>
            <w:r w:rsidRPr="00D90FB0">
              <w:rPr>
                <w:rFonts w:ascii="Sylfaen" w:hAnsi="Sylfaen"/>
                <w:highlight w:val="yellow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0FB0" w:rsidRDefault="008E152A" w:rsidP="00B07740">
            <w:pPr>
              <w:rPr>
                <w:rFonts w:ascii="Sylfaen" w:hAnsi="Sylfaen"/>
                <w:highlight w:val="yellow"/>
                <w:lang w:val="ka-GE"/>
              </w:rPr>
            </w:pPr>
            <w:r w:rsidRPr="00D90FB0">
              <w:rPr>
                <w:rFonts w:ascii="Sylfaen" w:hAnsi="Sylfaen"/>
                <w:highlight w:val="yellow"/>
                <w:lang w:val="ka-GE"/>
              </w:rPr>
              <w:t>4800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6300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ინფრასტრუქტურის, სივრცითი მოწყობის, მშენებლობისა და არქიტექტურის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lastRenderedPageBreak/>
              <w:t>10.1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სივრცითი მოწყობის, მშენებლობისა და არქიტექტურის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1600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10.2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ინფრასტრუქტურის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2100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10.3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ძეგლთა დაცვის განყოფილება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1200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მესამე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700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პირველი კატეგორიის უმცროსი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</w:rPr>
              <w:t>7</w:t>
            </w:r>
            <w:r w:rsidRPr="00D9431D">
              <w:rPr>
                <w:rFonts w:ascii="Sylfaen" w:hAnsi="Sylfaen"/>
                <w:lang w:val="ka-GE"/>
              </w:rPr>
              <w:t>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  <w:r w:rsidRPr="00D9431D">
              <w:rPr>
                <w:rFonts w:ascii="Sylfaen" w:hAnsi="Sylfaen"/>
              </w:rPr>
              <w:t>4</w:t>
            </w:r>
            <w:r w:rsidRPr="00D9431D">
              <w:rPr>
                <w:rFonts w:ascii="Sylfaen" w:hAnsi="Sylfaen"/>
                <w:lang w:val="ka-GE"/>
              </w:rPr>
              <w:t>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</w:rPr>
            </w:pPr>
            <w:r w:rsidRPr="00D9431D">
              <w:rPr>
                <w:rFonts w:ascii="Sylfaen" w:hAnsi="Sylfaen"/>
                <w:b/>
                <w:lang w:val="ka-GE"/>
              </w:rPr>
              <w:t>1</w:t>
            </w:r>
            <w:r w:rsidRPr="00D9431D">
              <w:rPr>
                <w:rFonts w:ascii="Sylfaen" w:hAnsi="Sylfaen"/>
                <w:b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13</w:t>
            </w:r>
            <w:r w:rsidRPr="00D9431D">
              <w:rPr>
                <w:rFonts w:ascii="Sylfaen" w:hAnsi="Sylfaen"/>
                <w:b/>
              </w:rPr>
              <w:t>5</w:t>
            </w:r>
            <w:r w:rsidRPr="00D9431D">
              <w:rPr>
                <w:rFonts w:ascii="Sylfaen" w:hAnsi="Sylfaen"/>
                <w:b/>
                <w:lang w:val="ka-GE"/>
              </w:rPr>
              <w:t>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მერის წარმომადგენელთა საქმიანობის კოორდინაციის სამსახური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lastRenderedPageBreak/>
              <w:t>ა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პირველადი სტრუქტურული ერთეულის ხელმძღვანელი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1500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900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  <w:r w:rsidRPr="00D9431D">
              <w:rPr>
                <w:rFonts w:ascii="Sylfaen" w:hAnsi="Sylfaen"/>
                <w:lang w:val="ka-GE"/>
              </w:rPr>
              <w:t>1600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lang w:val="ka-GE"/>
              </w:rPr>
            </w:pP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4000</w:t>
            </w:r>
          </w:p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</w:tr>
      <w:tr w:rsidR="008E152A" w:rsidRPr="00D9431D" w:rsidTr="00B0774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  <w:lang w:val="ka-GE"/>
              </w:rPr>
            </w:pPr>
            <w:r w:rsidRPr="00D9431D">
              <w:rPr>
                <w:rFonts w:ascii="Sylfaen" w:hAnsi="Sylfaen"/>
                <w:b/>
                <w:lang w:val="ka-GE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2A" w:rsidRPr="00D9431D" w:rsidRDefault="008E152A" w:rsidP="00B0774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2A" w:rsidRPr="00D9431D" w:rsidRDefault="008E152A" w:rsidP="00B07740">
            <w:pPr>
              <w:rPr>
                <w:rFonts w:ascii="Sylfaen" w:hAnsi="Sylfaen"/>
                <w:b/>
              </w:rPr>
            </w:pPr>
            <w:r w:rsidRPr="00D9431D">
              <w:rPr>
                <w:rFonts w:ascii="Sylfaen" w:hAnsi="Sylfaen"/>
                <w:b/>
                <w:lang w:val="ka-GE"/>
              </w:rPr>
              <w:t>96 450</w:t>
            </w:r>
          </w:p>
        </w:tc>
      </w:tr>
    </w:tbl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/>
    <w:p w:rsidR="008E152A" w:rsidRPr="00D9431D" w:rsidRDefault="008E152A" w:rsidP="008E152A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D9431D">
        <w:rPr>
          <w:rFonts w:ascii="Sylfaen" w:hAnsi="Sylfaen"/>
          <w:sz w:val="20"/>
          <w:szCs w:val="20"/>
          <w:lang w:val="ka-GE"/>
        </w:rPr>
        <w:t>დანართი 2</w:t>
      </w:r>
    </w:p>
    <w:p w:rsidR="008E152A" w:rsidRPr="00D9431D" w:rsidRDefault="008E152A" w:rsidP="008E152A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D9431D">
        <w:rPr>
          <w:rFonts w:ascii="Sylfaen" w:hAnsi="Sylfaen"/>
          <w:b/>
          <w:sz w:val="20"/>
          <w:szCs w:val="20"/>
          <w:lang w:val="ka-GE"/>
        </w:rPr>
        <w:t xml:space="preserve">ახმეტის მუნიციპალიტეტის მერიის </w:t>
      </w:r>
      <w:proofErr w:type="spellStart"/>
      <w:r w:rsidRPr="00D9431D">
        <w:rPr>
          <w:rFonts w:ascii="Sylfaen" w:hAnsi="Sylfaen"/>
          <w:b/>
          <w:sz w:val="20"/>
          <w:szCs w:val="20"/>
          <w:lang w:val="ka-GE"/>
        </w:rPr>
        <w:t>ადმინსტრაციული</w:t>
      </w:r>
      <w:proofErr w:type="spellEnd"/>
      <w:r w:rsidRPr="00D9431D">
        <w:rPr>
          <w:rFonts w:ascii="Sylfaen" w:hAnsi="Sylfaen"/>
          <w:b/>
          <w:sz w:val="20"/>
          <w:szCs w:val="20"/>
          <w:lang w:val="ka-GE"/>
        </w:rPr>
        <w:t xml:space="preserve"> ხელშეკრულებით დასაქმებულ პირთა  ნუსხა და თანამდებობრივი სარგოები</w:t>
      </w:r>
    </w:p>
    <w:p w:rsidR="008E152A" w:rsidRPr="00D9431D" w:rsidRDefault="008E152A" w:rsidP="008E152A">
      <w:pPr>
        <w:tabs>
          <w:tab w:val="left" w:pos="1565"/>
          <w:tab w:val="right" w:pos="9360"/>
        </w:tabs>
        <w:jc w:val="right"/>
        <w:rPr>
          <w:rFonts w:ascii="Sylfaen" w:hAnsi="Sylfaen"/>
          <w:sz w:val="20"/>
          <w:szCs w:val="20"/>
          <w:lang w:val="ka-GE"/>
        </w:rPr>
      </w:pPr>
      <w:r w:rsidRPr="00D9431D">
        <w:rPr>
          <w:rFonts w:ascii="Sylfaen" w:hAnsi="Sylfaen"/>
          <w:sz w:val="20"/>
          <w:szCs w:val="20"/>
          <w:lang w:val="ka-G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3913"/>
        <w:gridCol w:w="1371"/>
        <w:gridCol w:w="1868"/>
        <w:gridCol w:w="1826"/>
      </w:tblGrid>
      <w:tr w:rsidR="008E152A" w:rsidRPr="00D9431D" w:rsidTr="00B07740">
        <w:trPr>
          <w:trHeight w:val="764"/>
        </w:trPr>
        <w:tc>
          <w:tcPr>
            <w:tcW w:w="376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76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პოზიციის სახელწოდება</w:t>
            </w:r>
          </w:p>
        </w:tc>
        <w:tc>
          <w:tcPr>
            <w:tcW w:w="1379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872" w:type="dxa"/>
          </w:tcPr>
          <w:p w:rsidR="008E152A" w:rsidRPr="00D9431D" w:rsidRDefault="008E152A" w:rsidP="00B0774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თანამდებობრივი სარგო</w:t>
            </w:r>
          </w:p>
        </w:tc>
        <w:tc>
          <w:tcPr>
            <w:tcW w:w="1873" w:type="dxa"/>
          </w:tcPr>
          <w:p w:rsidR="008E152A" w:rsidRPr="00D9431D" w:rsidRDefault="008E152A" w:rsidP="00B0774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სახელფასო ფონდი</w:t>
            </w:r>
          </w:p>
        </w:tc>
      </w:tr>
      <w:tr w:rsidR="008E152A" w:rsidRPr="00D9431D" w:rsidTr="00B07740">
        <w:tc>
          <w:tcPr>
            <w:tcW w:w="376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76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მერის წარმომადგენელი ადმინისტრაციულ ერთეულში</w:t>
            </w:r>
          </w:p>
        </w:tc>
        <w:tc>
          <w:tcPr>
            <w:tcW w:w="1379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872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1100</w:t>
            </w:r>
          </w:p>
        </w:tc>
        <w:tc>
          <w:tcPr>
            <w:tcW w:w="1873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16500</w:t>
            </w:r>
          </w:p>
        </w:tc>
      </w:tr>
      <w:tr w:rsidR="008E152A" w:rsidRPr="00D9431D" w:rsidTr="00B07740">
        <w:tc>
          <w:tcPr>
            <w:tcW w:w="376" w:type="dxa"/>
          </w:tcPr>
          <w:p w:rsidR="008E152A" w:rsidRPr="00D90FB0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90FB0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2</w:t>
            </w:r>
          </w:p>
        </w:tc>
        <w:tc>
          <w:tcPr>
            <w:tcW w:w="4076" w:type="dxa"/>
          </w:tcPr>
          <w:p w:rsidR="008E152A" w:rsidRPr="00D90FB0" w:rsidRDefault="008E152A" w:rsidP="00B07740">
            <w:pPr>
              <w:tabs>
                <w:tab w:val="left" w:pos="1565"/>
                <w:tab w:val="right" w:pos="9360"/>
              </w:tabs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90FB0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სპეციალისტი ადმინისტრაციულ ერთეულში</w:t>
            </w:r>
          </w:p>
        </w:tc>
        <w:tc>
          <w:tcPr>
            <w:tcW w:w="1379" w:type="dxa"/>
          </w:tcPr>
          <w:p w:rsidR="008E152A" w:rsidRPr="00D90FB0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90FB0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27</w:t>
            </w:r>
          </w:p>
        </w:tc>
        <w:tc>
          <w:tcPr>
            <w:tcW w:w="1872" w:type="dxa"/>
          </w:tcPr>
          <w:p w:rsidR="008E152A" w:rsidRPr="00D90FB0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90FB0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500</w:t>
            </w:r>
          </w:p>
        </w:tc>
        <w:tc>
          <w:tcPr>
            <w:tcW w:w="1873" w:type="dxa"/>
          </w:tcPr>
          <w:p w:rsidR="008E152A" w:rsidRPr="00D90FB0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90FB0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>13500</w:t>
            </w:r>
          </w:p>
        </w:tc>
      </w:tr>
      <w:tr w:rsidR="008E152A" w:rsidRPr="00E93FAC" w:rsidTr="00B07740">
        <w:tc>
          <w:tcPr>
            <w:tcW w:w="376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76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379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872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73" w:type="dxa"/>
          </w:tcPr>
          <w:p w:rsidR="008E152A" w:rsidRPr="00D9431D" w:rsidRDefault="008E152A" w:rsidP="00B07740">
            <w:pPr>
              <w:tabs>
                <w:tab w:val="left" w:pos="1565"/>
                <w:tab w:val="right" w:pos="936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9431D">
              <w:rPr>
                <w:rFonts w:ascii="Sylfaen" w:hAnsi="Sylfaen"/>
                <w:sz w:val="20"/>
                <w:szCs w:val="20"/>
                <w:lang w:val="ka-GE"/>
              </w:rPr>
              <w:t>30000</w:t>
            </w:r>
          </w:p>
        </w:tc>
      </w:tr>
    </w:tbl>
    <w:p w:rsidR="008E152A" w:rsidRDefault="008E152A" w:rsidP="008E152A"/>
    <w:p w:rsidR="00FD0841" w:rsidRDefault="00FD0841">
      <w:bookmarkStart w:id="0" w:name="_GoBack"/>
      <w:bookmarkEnd w:id="0"/>
    </w:p>
    <w:sectPr w:rsidR="00FD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8"/>
    <w:rsid w:val="008E152A"/>
    <w:rsid w:val="00E574B8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70BA1-A066-4627-BD90-773A3C9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5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2</cp:revision>
  <dcterms:created xsi:type="dcterms:W3CDTF">2021-01-27T10:49:00Z</dcterms:created>
  <dcterms:modified xsi:type="dcterms:W3CDTF">2021-01-27T10:50:00Z</dcterms:modified>
</cp:coreProperties>
</file>