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Toc501444531"/>
      <w:r w:rsidRPr="005229C0">
        <w:rPr>
          <w:rFonts w:ascii="Sylfaen" w:hAnsi="Sylfaen"/>
          <w:b/>
          <w:sz w:val="28"/>
          <w:szCs w:val="28"/>
          <w:lang w:val="ka-GE"/>
        </w:rPr>
        <w:t>ახმეტის მუნიციპალიტეტის საკრებულოს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 w:rsidRPr="005229C0">
        <w:rPr>
          <w:rFonts w:ascii="Sylfaen" w:hAnsi="Sylfaen"/>
          <w:b/>
          <w:sz w:val="28"/>
          <w:szCs w:val="28"/>
          <w:lang w:val="ka-GE"/>
        </w:rPr>
        <w:t>განკარგულება N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 w:rsidRPr="005229C0">
        <w:rPr>
          <w:rFonts w:ascii="Sylfaen" w:hAnsi="Sylfaen"/>
          <w:b/>
          <w:sz w:val="28"/>
          <w:szCs w:val="28"/>
          <w:lang w:val="ka-GE"/>
        </w:rPr>
        <w:t>2022 წლის დეკემბერი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5229C0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5229C0"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მუნიციპალური ნარჩენების მართვის ხუთწლიანი გეგმის 2018-2022 წლებისათვის დამტკიცების შესახებ“ ახმეტის მუნიციპალიტეტის საკრებულოს 2017 წლის 28 დეკემბრის N79 განკარგულებაში ცვლილების შეტანის თაობაზე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both"/>
        <w:rPr>
          <w:rFonts w:ascii="Sylfaen" w:hAnsi="Sylfaen"/>
          <w:sz w:val="24"/>
          <w:szCs w:val="24"/>
          <w:lang w:val="ka-GE"/>
        </w:rPr>
      </w:pPr>
      <w:r w:rsidRPr="005229C0">
        <w:rPr>
          <w:rFonts w:ascii="Sylfaen" w:hAnsi="Sylfaen"/>
          <w:sz w:val="24"/>
          <w:szCs w:val="24"/>
          <w:lang w:val="ka-GE"/>
        </w:rPr>
        <w:t xml:space="preserve"> ადგილობრივი თვითმმართველობის კოდექსის 61-ე მუხლის პირველი და მეორე პუნქტების, 62-ე მუხლის პირველი პუნქტის და საქართველოს ზოგადი ადმინისტრაციული კოდექსის 63-ე მუხლის შესაბამისად, ახმეტის მუნიციპალიტეტის საკრებულომ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5229C0">
        <w:rPr>
          <w:rFonts w:ascii="Sylfaen" w:hAnsi="Sylfaen"/>
          <w:b/>
          <w:sz w:val="24"/>
          <w:szCs w:val="24"/>
          <w:lang w:val="ka-GE"/>
        </w:rPr>
        <w:t>გადაწყვიტა:</w:t>
      </w:r>
    </w:p>
    <w:p w:rsidR="005229C0" w:rsidRPr="005229C0" w:rsidRDefault="005229C0" w:rsidP="005229C0">
      <w:pPr>
        <w:tabs>
          <w:tab w:val="left" w:pos="1478"/>
          <w:tab w:val="center" w:pos="4680"/>
        </w:tabs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229C0">
        <w:rPr>
          <w:rFonts w:ascii="Sylfaen" w:hAnsi="Sylfaen"/>
          <w:sz w:val="24"/>
          <w:szCs w:val="24"/>
          <w:lang w:val="ka-GE"/>
        </w:rPr>
        <w:t>1. შეტანილ იქნას ცვლილება „ახმეტის მუნიციპალიტეტის მუნიციპალური ნარჩენების მართვის ხუთწლიანი გეგმის 2018-2022 წლებისათვის დამტკიცების შესახებ“  ახმეტის მუნიციპალიტეტის საკრებულოს 2017 წლის 28 დეკემბრის N79 განკარგულებაში და გ</w:t>
      </w:r>
      <w:r w:rsidRPr="005229C0">
        <w:rPr>
          <w:rFonts w:ascii="Sylfaen" w:hAnsi="Sylfaen" w:cs="Sylfaen"/>
          <w:sz w:val="24"/>
          <w:szCs w:val="24"/>
          <w:lang w:val="ka-GE"/>
        </w:rPr>
        <w:t xml:space="preserve">ეგმის </w:t>
      </w:r>
      <w:r w:rsidRPr="005229C0">
        <w:rPr>
          <w:rFonts w:ascii="Sylfaen" w:hAnsi="Sylfaen"/>
          <w:sz w:val="24"/>
          <w:szCs w:val="24"/>
          <w:lang w:val="ka-GE"/>
        </w:rPr>
        <w:t>,,ნაწილი 6 - სამოქმედო გეგმა და განხორციელების ვადები“ ჩამოყალიბდეს თანდართული რედაქციით.</w:t>
      </w:r>
    </w:p>
    <w:p w:rsidR="005229C0" w:rsidRPr="005229C0" w:rsidRDefault="005229C0" w:rsidP="005229C0">
      <w:pPr>
        <w:tabs>
          <w:tab w:val="left" w:pos="1478"/>
          <w:tab w:val="center" w:pos="4680"/>
        </w:tabs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229C0">
        <w:rPr>
          <w:rFonts w:ascii="Sylfaen" w:hAnsi="Sylfaen"/>
          <w:sz w:val="24"/>
          <w:szCs w:val="24"/>
          <w:lang w:val="ka-GE"/>
        </w:rPr>
        <w:t>2. განკარგულება გაეგზავნოს ახმეტის მუნიციპალიტეტის მერიას, ასევე გამოქვეყნდეს საკრებულოს საინფორმაციო დაფაზე საქართველოს  ზოგადი ადმინისტრაციული კოდექსის 56-ე მუხლის მე-2 ნაწილით გათვალისწინებული წესით.</w:t>
      </w:r>
    </w:p>
    <w:p w:rsidR="005229C0" w:rsidRPr="005229C0" w:rsidRDefault="005229C0" w:rsidP="005229C0">
      <w:pPr>
        <w:tabs>
          <w:tab w:val="left" w:pos="1478"/>
          <w:tab w:val="center" w:pos="4680"/>
        </w:tabs>
        <w:contextualSpacing/>
        <w:jc w:val="both"/>
        <w:rPr>
          <w:rFonts w:ascii="Sylfaen" w:hAnsi="Sylfaen"/>
          <w:sz w:val="24"/>
          <w:szCs w:val="24"/>
        </w:rPr>
      </w:pPr>
      <w:r w:rsidRPr="005229C0">
        <w:rPr>
          <w:rFonts w:ascii="Sylfaen" w:hAnsi="Sylfaen"/>
          <w:sz w:val="24"/>
          <w:szCs w:val="24"/>
          <w:lang w:val="ka-GE"/>
        </w:rPr>
        <w:t>3. განკარგულება ამოქმედდეს გამოქვეყნებისთანავე</w:t>
      </w:r>
      <w:r w:rsidRPr="005229C0">
        <w:rPr>
          <w:rFonts w:ascii="Sylfaen" w:hAnsi="Sylfaen"/>
          <w:sz w:val="24"/>
          <w:szCs w:val="24"/>
        </w:rPr>
        <w:t>.</w:t>
      </w:r>
    </w:p>
    <w:p w:rsidR="005229C0" w:rsidRDefault="005229C0" w:rsidP="005229C0">
      <w:pPr>
        <w:tabs>
          <w:tab w:val="left" w:pos="1478"/>
          <w:tab w:val="center" w:pos="4680"/>
        </w:tabs>
        <w:jc w:val="both"/>
        <w:rPr>
          <w:rFonts w:ascii="Sylfaen" w:hAnsi="Sylfaen"/>
          <w:sz w:val="24"/>
          <w:szCs w:val="24"/>
          <w:lang w:val="ka-GE"/>
        </w:rPr>
      </w:pPr>
      <w:r w:rsidRPr="005229C0">
        <w:rPr>
          <w:rFonts w:ascii="Sylfaen" w:hAnsi="Sylfaen"/>
          <w:sz w:val="24"/>
          <w:szCs w:val="24"/>
          <w:lang w:val="ka-GE"/>
        </w:rPr>
        <w:t xml:space="preserve"> 4. განკარგულების გასაჩივრება შეიძლება კანონით დადგენილი წესით გამოქვეყნებიდან ერთი თვის ვადაში თელავის რაიონულ სასამართლოში (ქ. თელავი, აღმაშენებლის ქ. N41).</w:t>
      </w:r>
    </w:p>
    <w:p w:rsidR="005229C0" w:rsidRPr="005229C0" w:rsidRDefault="005229C0" w:rsidP="005229C0">
      <w:pPr>
        <w:tabs>
          <w:tab w:val="left" w:pos="1478"/>
          <w:tab w:val="center" w:pos="4680"/>
        </w:tabs>
        <w:jc w:val="both"/>
        <w:rPr>
          <w:rFonts w:ascii="Sylfaen" w:hAnsi="Sylfaen"/>
          <w:sz w:val="24"/>
          <w:szCs w:val="24"/>
          <w:lang w:val="ka-GE"/>
        </w:rPr>
      </w:pPr>
      <w:bookmarkStart w:id="1" w:name="_GoBack"/>
      <w:bookmarkEnd w:id="1"/>
    </w:p>
    <w:p w:rsidR="005229C0" w:rsidRPr="005229C0" w:rsidRDefault="005229C0" w:rsidP="005229C0">
      <w:pPr>
        <w:tabs>
          <w:tab w:val="left" w:pos="1478"/>
          <w:tab w:val="center" w:pos="468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5229C0">
        <w:rPr>
          <w:rFonts w:ascii="Sylfaen" w:hAnsi="Sylfaen"/>
          <w:b/>
          <w:sz w:val="24"/>
          <w:szCs w:val="24"/>
          <w:lang w:val="ka-GE"/>
        </w:rPr>
        <w:t>საკრებულოს თავმჯდომარე:                          იოსები ქარუმაშვილი</w:t>
      </w:r>
    </w:p>
    <w:p w:rsidR="005229C0" w:rsidRDefault="00CC3485" w:rsidP="001B6D6C">
      <w:pPr>
        <w:pStyle w:val="Heading1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lastRenderedPageBreak/>
        <w:t xml:space="preserve">                                                                                                                                    </w:t>
      </w:r>
    </w:p>
    <w:p w:rsidR="005229C0" w:rsidRDefault="005229C0" w:rsidP="001B6D6C">
      <w:pPr>
        <w:pStyle w:val="Heading1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CC3485" w:rsidRDefault="00CC3485" w:rsidP="001B6D6C">
      <w:pPr>
        <w:pStyle w:val="Heading1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                                     დანართი</w:t>
      </w:r>
    </w:p>
    <w:p w:rsidR="00155ABA" w:rsidRDefault="00CC3485" w:rsidP="001B6D6C">
      <w:pPr>
        <w:pStyle w:val="Heading1"/>
        <w:jc w:val="center"/>
        <w:rPr>
          <w:rFonts w:ascii="Sylfaen" w:hAnsi="Sylfaen" w:cs="Sylfaen"/>
          <w:b/>
          <w:color w:val="000000" w:themeColor="text1"/>
          <w:sz w:val="24"/>
          <w:szCs w:val="24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155ABA" w:rsidRPr="00A72D91">
        <w:rPr>
          <w:rFonts w:ascii="Sylfaen" w:hAnsi="Sylfaen" w:cs="Sylfaen"/>
          <w:b/>
          <w:color w:val="000000" w:themeColor="text1"/>
          <w:sz w:val="24"/>
          <w:szCs w:val="24"/>
        </w:rPr>
        <w:t>ნაწილი</w:t>
      </w:r>
      <w:r w:rsidR="00155ABA">
        <w:rPr>
          <w:rFonts w:ascii="Sylfaen" w:hAnsi="Sylfaen"/>
          <w:b/>
          <w:color w:val="000000" w:themeColor="text1"/>
          <w:sz w:val="24"/>
          <w:szCs w:val="24"/>
          <w:lang w:val="ka-GE"/>
        </w:rPr>
        <w:t>6</w:t>
      </w:r>
      <w:r w:rsidR="00155ABA" w:rsidRPr="00A72D91">
        <w:rPr>
          <w:b/>
          <w:color w:val="000000" w:themeColor="text1"/>
          <w:sz w:val="24"/>
          <w:szCs w:val="24"/>
        </w:rPr>
        <w:t xml:space="preserve"> - </w:t>
      </w:r>
      <w:r w:rsidR="00155ABA" w:rsidRPr="00A72D91">
        <w:rPr>
          <w:rFonts w:ascii="Sylfaen" w:hAnsi="Sylfaen" w:cs="Sylfaen"/>
          <w:b/>
          <w:color w:val="000000" w:themeColor="text1"/>
          <w:sz w:val="24"/>
          <w:szCs w:val="24"/>
        </w:rPr>
        <w:t>სამოქმედოგეგმადაგანხორციელებისვადები</w:t>
      </w:r>
      <w:bookmarkEnd w:id="0"/>
    </w:p>
    <w:p w:rsidR="003A454C" w:rsidRPr="003A454C" w:rsidRDefault="003A454C" w:rsidP="003A454C"/>
    <w:tbl>
      <w:tblPr>
        <w:tblStyle w:val="TableGridLight1"/>
        <w:tblW w:w="15204" w:type="dxa"/>
        <w:tblInd w:w="-1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2228"/>
        <w:gridCol w:w="3342"/>
        <w:gridCol w:w="1843"/>
        <w:gridCol w:w="1710"/>
        <w:gridCol w:w="1332"/>
        <w:gridCol w:w="1114"/>
        <w:gridCol w:w="1688"/>
      </w:tblGrid>
      <w:tr w:rsidR="00155ABA" w:rsidRPr="00531511" w:rsidTr="00570813">
        <w:trPr>
          <w:trHeight w:val="338"/>
          <w:tblHeader/>
        </w:trPr>
        <w:tc>
          <w:tcPr>
            <w:tcW w:w="1947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2228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პრობლემები</w:t>
            </w:r>
          </w:p>
        </w:tc>
        <w:tc>
          <w:tcPr>
            <w:tcW w:w="6895" w:type="dxa"/>
            <w:gridSpan w:val="3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განსახორციელებელი ღონისძიებების აღწერა</w:t>
            </w:r>
          </w:p>
        </w:tc>
        <w:tc>
          <w:tcPr>
            <w:tcW w:w="1332" w:type="dxa"/>
            <w:vMerge w:val="restart"/>
            <w:vAlign w:val="center"/>
          </w:tcPr>
          <w:p w:rsidR="00155ABA" w:rsidRPr="00531511" w:rsidRDefault="001B6D6C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პარტ</w:t>
            </w:r>
            <w:r w:rsidR="00155ABA"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ნიორი</w:t>
            </w:r>
          </w:p>
        </w:tc>
        <w:tc>
          <w:tcPr>
            <w:tcW w:w="1114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აქტივობის ბიუჯეტი (ლარი) &amp; დაფინანსების წყარო</w:t>
            </w:r>
          </w:p>
        </w:tc>
        <w:tc>
          <w:tcPr>
            <w:tcW w:w="1688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მიღწევისინდიკატორი</w:t>
            </w:r>
          </w:p>
        </w:tc>
      </w:tr>
      <w:tr w:rsidR="00155ABA" w:rsidRPr="00531511" w:rsidTr="00570813">
        <w:trPr>
          <w:trHeight w:val="1677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3342" w:type="dxa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კონკრეტული საქმიანობა</w:t>
            </w:r>
          </w:p>
        </w:tc>
        <w:tc>
          <w:tcPr>
            <w:tcW w:w="1843" w:type="dxa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განხორციელების ვადა</w:t>
            </w:r>
          </w:p>
        </w:tc>
        <w:tc>
          <w:tcPr>
            <w:tcW w:w="1710" w:type="dxa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განხორციელებაზე  პასუხისმგებელისტრუქტურა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848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მუნიციპალიტეტის ტერიტორიაზე წარმოქმნილი ნარჩენების შესახებ მონაცემთა მართვის სისტემის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 (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მონაცემების შეგროვება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,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ანგარიშგება და მონაცემთა ბაზა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)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ჩამოყალიბება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 2018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წლისათვის.</w:t>
            </w:r>
          </w:p>
          <w:p w:rsidR="00155ABA" w:rsidRPr="001B6D6C" w:rsidRDefault="00155ABA" w:rsidP="001B6D6C">
            <w:pPr>
              <w:ind w:left="-18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155ABA">
            <w:pPr>
              <w:pStyle w:val="ListParagraph"/>
              <w:numPr>
                <w:ilvl w:val="1"/>
                <w:numId w:val="3"/>
              </w:numPr>
              <w:ind w:left="252" w:hanging="27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მუნიციპალური სახიფათო ნარჩენების მართვის ღონისძიებებში მონაწილეობის მიღება </w:t>
            </w:r>
          </w:p>
          <w:p w:rsidR="00155ABA" w:rsidRPr="00531511" w:rsidRDefault="00155ABA" w:rsidP="00F56F94">
            <w:pPr>
              <w:snapToGrid w:val="0"/>
              <w:rPr>
                <w:rFonts w:cs="Helvetica"/>
                <w:b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cs="Helvetica"/>
                <w:sz w:val="18"/>
                <w:szCs w:val="19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არაზუსტი ინფორმაცია მუნიციპალიტეტის ტერიტორიაზე წარმოქმნილი ნარჩენების რაოდენობის შესახებ სახეობების მიხედვით  (არ არის დაზუსტებული ინფორმაცია სახიფათო, სამედიცინო და სხვა ტიპის ნარჩენების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შესახებ).</w:t>
            </w: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lastRenderedPageBreak/>
              <w:t>მუნიციპალიტეტში ნარჩენების აღრიცხვაზე და შესაბამისი ბაზის შემუშავებაზე პასუხისმგებელი პირის გამოყოფა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2018 წლის თებერვალი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rPr>
                <w:rFonts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მუნიციპალიტეტის მერია </w:t>
            </w:r>
          </w:p>
        </w:tc>
        <w:tc>
          <w:tcPr>
            <w:tcW w:w="1332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გარემოსა და ბუნებრივი რესურსების დაცვის სამინისტრო საქმიანობების კოორდინაციის კუთხით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რეგიონული განვითარებისა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და ინფრასტრუქტურის სამინისტრო</w:t>
            </w:r>
          </w:p>
        </w:tc>
        <w:tc>
          <w:tcPr>
            <w:tcW w:w="1114" w:type="dxa"/>
            <w:vMerge w:val="restart"/>
          </w:tcPr>
          <w:p w:rsidR="00155ABA" w:rsidRPr="00B35927" w:rsidRDefault="00155ABA" w:rsidP="00F56F94">
            <w:pPr>
              <w:snapToGrid w:val="0"/>
              <w:rPr>
                <w:rFonts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6,000 ლარი </w:t>
            </w:r>
          </w:p>
        </w:tc>
        <w:tc>
          <w:tcPr>
            <w:tcW w:w="1688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  <w:r w:rsidRPr="00531511">
              <w:rPr>
                <w:rFonts w:cs="Helvetica"/>
                <w:sz w:val="18"/>
                <w:szCs w:val="19"/>
                <w:lang w:val="ka-GE"/>
              </w:rPr>
              <w:t xml:space="preserve">2018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წლის 31 დეკემბერი</w:t>
            </w:r>
            <w:r w:rsidRPr="00531511">
              <w:rPr>
                <w:rFonts w:ascii="Sylfaen" w:hAnsi="Sylfaen" w:cs="Sylfaen"/>
                <w:sz w:val="18"/>
                <w:szCs w:val="19"/>
              </w:rPr>
              <w:t>სთვის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შემუშავებული და ხელმისაწვდომია მონაცემთა ელექტონული ბაზა მუნიციპალიტეტის ტერიტორიაზე წარმოქმნილი ნარჩენების რაოდენობის შესახებ სახეობების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მიხედვით.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  <w:p w:rsidR="009D7130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</w:t>
            </w:r>
            <w:r w:rsid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 xml:space="preserve">აღნიშნული </w:t>
            </w: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ინფორმაცია</w:t>
            </w:r>
            <w:r w:rsid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 xml:space="preserve"> გამოთხოვილია სამინისტროდან</w:t>
            </w: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)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Pr="009D7130" w:rsidRDefault="009D7130" w:rsidP="00F56F94">
            <w:pPr>
              <w:snapToGrid w:val="0"/>
              <w:rPr>
                <w:rFonts w:cs="Helvetica"/>
                <w:b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3871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E242EE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4" w:hanging="164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მუნიციპალური  ნარჩენების შემგროვებელი კომპანიის კონტრაქტში ყოველდღიურად გატანილი ნარჩენების (1) ყოველთვიური აღრიცხვის, (2) კვარტალური შემადგენლობის კვლევის ჩატარებისა</w:t>
            </w:r>
            <w:r w:rsidRPr="00531511">
              <w:rPr>
                <w:rStyle w:val="FootnoteReference"/>
                <w:rFonts w:ascii="Sylfaen" w:hAnsi="Sylfaen" w:cs="Helvetica"/>
                <w:sz w:val="18"/>
                <w:szCs w:val="19"/>
                <w:lang w:val="ka-GE"/>
              </w:rPr>
              <w:footnoteReference w:id="1"/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(2018 წელს)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და მუნიციპალიტეტში ამ საკითხზე პასუხისმგებელი პირისათვის ამ მონაცემების რეგულარული მიწოდების ვალდებულების ჩადება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2018 წლის იანვარი, ნარჩენების შეგროვება–გატანაზე ახალი ტენდერის გამოცხადებისა და შემგროვებელ კომპანიასთან ახალი კონტრაქტის დადება</w:t>
            </w:r>
          </w:p>
        </w:tc>
        <w:tc>
          <w:tcPr>
            <w:tcW w:w="1710" w:type="dxa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ეკონომიკისა და ქონების მართვის სამსახური</w:t>
            </w:r>
          </w:p>
          <w:p w:rsidR="00155ABA" w:rsidRPr="00E242EE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სივრცითი მოწყობისა და ინფრასტრუქტურის სამსახური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617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4" w:hanging="164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მუნიციპალიტეტმა რეგულარულად გამოითხოვოს  საქართველოს გარემოსა და ბუნებრივი რესურსების დაცვის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სამინისტროსგან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ინფორმაცია 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მუნიციპალიტეტის ტერიტორიაზე არსებული </w:t>
            </w:r>
            <w:r w:rsidR="00FC18DA">
              <w:rPr>
                <w:rFonts w:ascii="Sylfaen" w:hAnsi="Sylfaen" w:cs="Helvetica"/>
                <w:sz w:val="18"/>
                <w:szCs w:val="19"/>
                <w:lang w:val="ka-GE"/>
              </w:rPr>
              <w:t>საწარმოები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ს მიერ წარმოქმნილი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სახიფათო ნარჩე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>ნე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ბის რაოდენობის შესახებ და მოახდინოს ამ ინფორმაციის შეტანა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მონაცემთა ელექტ</w:t>
            </w:r>
            <w:r w:rsidR="00FC18DA">
              <w:rPr>
                <w:rFonts w:ascii="Sylfaen" w:hAnsi="Sylfaen" w:cs="Sylfaen"/>
                <w:sz w:val="18"/>
                <w:szCs w:val="19"/>
                <w:lang w:val="ka-GE"/>
              </w:rPr>
              <w:t>რ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ონულ ბაზაში.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2021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წლის იანვარიდან რეგულარულად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მუნიციპალიტეტის მერი გარემოსა და ბუნებრივი რესურსების დაცვის სამინისტროსთან კოორდინაციის გზით  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113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მონაცემთა ელექტონული ბაზ</w:t>
            </w:r>
            <w:r w:rsidRPr="00531511">
              <w:rPr>
                <w:rFonts w:ascii="Sylfaen" w:hAnsi="Sylfaen" w:cs="Sylfaen"/>
                <w:sz w:val="18"/>
                <w:szCs w:val="19"/>
              </w:rPr>
              <w:t>ის შემუშავებ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 მუნიციპალიტეტის ტერიტორიაზე წარმოქმნილი ნარჩენების რაოდენობის შესახებ სახეობების მიხედვით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>2021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წლის მარტი </w:t>
            </w:r>
          </w:p>
        </w:tc>
        <w:tc>
          <w:tcPr>
            <w:tcW w:w="1710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ეკონომიკისა და ქონების მართვის სამსახური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სივრცითი მოწყობისა და ინფრასტრუქტურის სამსახური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834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ელექტონულ ბაზ</w:t>
            </w:r>
            <w:r w:rsidRPr="00531511">
              <w:rPr>
                <w:rFonts w:ascii="Sylfaen" w:hAnsi="Sylfaen" w:cs="Sylfaen"/>
                <w:sz w:val="18"/>
                <w:szCs w:val="19"/>
              </w:rPr>
              <w:t xml:space="preserve">აში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მონაცემების რეგულარული შეტანა 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>2021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წლის აპრილიდან რეგულარულად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642"/>
        </w:trPr>
        <w:tc>
          <w:tcPr>
            <w:tcW w:w="1947" w:type="dxa"/>
            <w:vMerge w:val="restart"/>
          </w:tcPr>
          <w:p w:rsidR="00155ABA" w:rsidRPr="00531511" w:rsidRDefault="00155ABA" w:rsidP="003E6B45">
            <w:pPr>
              <w:pStyle w:val="ListParagraph"/>
              <w:numPr>
                <w:ilvl w:val="0"/>
                <w:numId w:val="3"/>
              </w:numPr>
              <w:ind w:left="0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ნარჩენების შეგროვებისა და ტრანსპორტირების ეფექტიანი მომსახურების (საკმარისი რაოდენობის კონტეინერები,  ნარჩენების გატანის საკმარისი სიხშირე, სპეცტექნიკა) მიწოდება მოსახლეობისათვის და მუნიციპალიტეტში არსებული საწარმოებისათვის მუნიციპალიტეტის მთელ ტერიტორიაზე.</w:t>
            </w:r>
          </w:p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F81BCD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კასრიწყლ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ის თემ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შიარხდებანაჩენებისშეგროვებისმომსახურებისმიწოდება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, დაშორებული მანძილის გამო (დაახ. 2020 კმ)</w:t>
            </w:r>
            <w:r w:rsidRPr="00F81BCD">
              <w:rPr>
                <w:rFonts w:eastAsia="Times New Roman" w:cstheme="minorHAnsi"/>
                <w:sz w:val="18"/>
                <w:szCs w:val="18"/>
                <w:lang w:val="ka-GE" w:eastAsia="tr-TR"/>
              </w:rPr>
              <w:t>;</w:t>
            </w:r>
          </w:p>
          <w:p w:rsidR="00155ABA" w:rsidRPr="00F81BCD" w:rsidRDefault="00155ABA" w:rsidP="00F56F94">
            <w:pPr>
              <w:pStyle w:val="ListParagraph"/>
              <w:snapToGrid w:val="0"/>
              <w:spacing w:after="0"/>
              <w:ind w:left="440" w:firstLine="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</w:p>
          <w:p w:rsidR="00155ABA" w:rsidRPr="00F81BCD" w:rsidRDefault="00155ABA" w:rsidP="00F56F94">
            <w:pPr>
              <w:pStyle w:val="ListParagraph"/>
              <w:snapToGrid w:val="0"/>
              <w:spacing w:after="0"/>
              <w:ind w:left="440" w:firstLine="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</w:p>
          <w:p w:rsidR="00155ABA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>მოძველებული ნარჩენების შეგროვების კონტეინერები;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</w:p>
          <w:p w:rsidR="00155ABA" w:rsidRPr="0070146E" w:rsidRDefault="00155ABA" w:rsidP="00F56F94">
            <w:pPr>
              <w:snapToGrid w:val="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</w:p>
          <w:p w:rsidR="00155ABA" w:rsidRPr="0070146E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 xml:space="preserve">სამშენებლო ნარჩენების განთავსების ადგილის გამოყოფა მუნიციპალიტეტის ტერიტორიაზე სამინისტროსთან მოლაპარაკების და შესაბამისი ნებართვის მოპოვების გზით; </w:t>
            </w:r>
          </w:p>
          <w:p w:rsidR="00155ABA" w:rsidRPr="00384E29" w:rsidRDefault="00155ABA" w:rsidP="00F56F94">
            <w:pPr>
              <w:pStyle w:val="ListParagraph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155ABA" w:rsidRPr="00F81BCD" w:rsidRDefault="00155ABA" w:rsidP="00F56F94">
            <w:pPr>
              <w:rPr>
                <w:rFonts w:cstheme="minorHAnsi"/>
                <w:sz w:val="18"/>
                <w:szCs w:val="18"/>
              </w:rPr>
            </w:pPr>
          </w:p>
          <w:p w:rsidR="00155ABA" w:rsidRPr="00F81BCD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  <w:lastRenderedPageBreak/>
              <w:t>დიალოგის წამოწყება საქართველოს მყარი ნარჩენების მართვის კომპანიის, საქართველოს გარემოს დაცვისა და ბუნებრივი რესურსების დაცვის სამინისტროს, დაცული ტერიტორიების სააგენტოს და დედოფლისწყაროს მუნიციპალიტეტისწარმომადგენლებთან ერთად ამ საკითხის გადაჭრის მიზნით;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  <w:t xml:space="preserve">2018 წლის მარტიდან </w:t>
            </w: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ახმეტის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მუნიცი პალიტეტი, 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 სამსახურის“</w:t>
            </w:r>
          </w:p>
        </w:tc>
        <w:tc>
          <w:tcPr>
            <w:tcW w:w="1332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საქართველოს გარემოსა და ბუნებრივი 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რესურსების დაცვის სამინისტროს (ადგილის შეთანხმების/გამოყოფის და ნებართვის კუთხით)</w:t>
            </w: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–––</w:t>
            </w:r>
          </w:p>
        </w:tc>
        <w:tc>
          <w:tcPr>
            <w:tcW w:w="1688" w:type="dxa"/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ნარჩენების შეგროვების 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>5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% 20</w:t>
            </w:r>
            <w:r w:rsidRPr="00531511">
              <w:rPr>
                <w:rFonts w:cs="Sylfaen"/>
                <w:sz w:val="18"/>
                <w:szCs w:val="20"/>
              </w:rPr>
              <w:t>19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Pr="009D7130" w:rsidRDefault="009D7130" w:rsidP="00F56F94">
            <w:pPr>
              <w:snapToGrid w:val="0"/>
              <w:jc w:val="both"/>
              <w:rPr>
                <w:rFonts w:ascii="Sylfaen" w:hAnsi="Sylfaen" w:cs="Sylfaen"/>
                <w:b/>
                <w:sz w:val="18"/>
                <w:szCs w:val="20"/>
                <w:lang w:val="ka-GE"/>
              </w:rPr>
            </w:pPr>
          </w:p>
          <w:p w:rsidR="009D7130" w:rsidRPr="009D7130" w:rsidRDefault="002B6B7B" w:rsidP="00F56F94">
            <w:pPr>
              <w:snapToGrid w:val="0"/>
              <w:jc w:val="both"/>
              <w:rPr>
                <w:rFonts w:ascii="Sylfaen" w:hAnsi="Sylfaen" w:cs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20"/>
                <w:lang w:val="ka-GE"/>
              </w:rPr>
              <w:t>(შესრულდა)</w:t>
            </w: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Pr="00531511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46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155ABA" w:rsidRPr="002B6B7B" w:rsidRDefault="00155ABA" w:rsidP="002B6B7B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7130" w:rsidRPr="00B53E6C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4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 xml:space="preserve">00,000 ლარი  </w:t>
            </w:r>
          </w:p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ნარჩენების შეგროვებისა და გატანის ეფექტიანი მომსახურების მიწოდება როგორც მოსახლეობისათვის, ისე საწარმოებისათვის  მუნიციპალიტეტის მთელს ტერიტორიაზე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202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>1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წლისთვის. 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Pr="009D7130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Pr="009D7130" w:rsidRDefault="002B6B7B" w:rsidP="00570813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Pr="009D7130" w:rsidRDefault="002B6B7B" w:rsidP="00570813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Pr="003974D8" w:rsidRDefault="00570813" w:rsidP="00F56F94">
            <w:pPr>
              <w:snapToGrid w:val="0"/>
              <w:jc w:val="both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134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</w:tcBorders>
          </w:tcPr>
          <w:p w:rsidR="00155ABA" w:rsidRPr="004757DC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450 მეტალის 1,100 ლიტრიანი კონტეინერის შ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ეძენა (ღია კონტეინერების თანამედ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როვე სტანდარტების ურნებით შეცვლა);</w:t>
            </w:r>
          </w:p>
          <w:p w:rsidR="00155ABA" w:rsidRPr="004757DC" w:rsidRDefault="00155ABA" w:rsidP="00F56F94">
            <w:pPr>
              <w:pStyle w:val="ListParagraph"/>
              <w:snapToGrid w:val="0"/>
              <w:spacing w:after="0"/>
              <w:ind w:left="162"/>
              <w:jc w:val="both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50 კონტეინერის შეძენა და ქ. ახმეტაში არსებული კონტეინერების ჩანაცვლება ამ ახლებით 2018 წელს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45,0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00 ლარი ადგილობრივი ბიუჯეტი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(900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ლარი ერთეულის ფასი)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415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</w:tcPr>
          <w:p w:rsidR="00155ABA" w:rsidRPr="004E53B4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100 კონტეინერის შეძენა და შემდეგ სოფლებში არსებულების ჩანაცვლება: აწყური, ზემო ხოდაშენი, ოჟიო, კოღოთო, ალავერდი, 2019 წელს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90,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 ლარი ადგილობრივი ბიუჯეტი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936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vMerge w:val="restart"/>
          </w:tcPr>
          <w:p w:rsidR="00155ABA" w:rsidRPr="004E53B4" w:rsidRDefault="00155ABA" w:rsidP="00F56F94">
            <w:pPr>
              <w:snapToGrid w:val="0"/>
              <w:rPr>
                <w:rFonts w:ascii="Sylfaen" w:eastAsia="Times New Roman" w:hAnsi="Sylfaen" w:cs="Sylfaen"/>
                <w:sz w:val="18"/>
                <w:szCs w:val="19"/>
                <w:highlight w:val="yellow"/>
                <w:lang w:val="ka-GE" w:eastAsia="tr-TR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100 კონტეინერის შეძენა და შემდეგ სოფლებში არსებულების ჩანაცვლება: ახშანი, ჩაბინაანი, ხორხელი, 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>ქის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ტაური, ახალშენი, მატანი, პანკისის ხეობა </w:t>
            </w:r>
            <w:r w:rsidRPr="00650661">
              <w:rPr>
                <w:rFonts w:ascii="Sylfaen" w:hAnsi="Sylfaen" w:cs="Sylfaen"/>
                <w:sz w:val="18"/>
                <w:szCs w:val="19"/>
                <w:lang w:val="ka-GE"/>
              </w:rPr>
              <w:t>2021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წელს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90,0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00 ლარი ადგილობრივი ბიუჯეტი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32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4E7DD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Theme="minorEastAsia" w:hAnsi="Sylfaen" w:cs="Sylfaen"/>
                <w:sz w:val="18"/>
                <w:szCs w:val="19"/>
                <w:lang w:val="ka-GE"/>
              </w:rPr>
              <w:pict>
                <v:rect id="_x0000_i1025" style="width:0;height:1.5pt" o:hralign="center" o:hrstd="t" o:hr="t" fillcolor="#a0a0a0" stroked="f"/>
              </w:pic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90</w:t>
            </w:r>
            <w:r w:rsidR="00155ABA" w:rsidRPr="00F8296E">
              <w:rPr>
                <w:rFonts w:ascii="Sylfaen" w:hAnsi="Sylfaen" w:cs="Sylfaen"/>
                <w:sz w:val="18"/>
                <w:szCs w:val="19"/>
                <w:lang w:val="ka-GE"/>
              </w:rPr>
              <w:t>,000 ლარი ადგილობრივი ბიუჯეტი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4E7DD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Theme="minorEastAsia" w:hAnsi="Sylfaen" w:cs="Sylfaen"/>
                <w:sz w:val="18"/>
                <w:szCs w:val="19"/>
                <w:lang w:val="ka-GE"/>
              </w:rPr>
              <w:pict>
                <v:rect id="_x0000_i1026" style="width:0;height:1.5pt" o:hralign="center" o:hrstd="t" o:hr="t" fillcolor="#a0a0a0" stroked="f"/>
              </w:pic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90</w:t>
            </w:r>
            <w:r w:rsidR="00155ABA" w:rsidRPr="00F8296E">
              <w:rPr>
                <w:rFonts w:ascii="Sylfaen" w:hAnsi="Sylfaen" w:cs="Sylfaen"/>
                <w:sz w:val="18"/>
                <w:szCs w:val="19"/>
                <w:lang w:val="ka-GE"/>
              </w:rPr>
              <w:t>,000 ლარი ადგილობრივი ბიუჯეტი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843"/>
        </w:trPr>
        <w:tc>
          <w:tcPr>
            <w:tcW w:w="1947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100 კონტეინერის შეძენა შემდეგ სოფლებში არსებულების ჩანაცვლება: ზემო და ქვემო ალვნები 2021 წელს </w:t>
            </w:r>
          </w:p>
          <w:p w:rsidR="00155ABA" w:rsidRDefault="004E7DD3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Theme="minorEastAsia" w:hAnsi="Sylfaen" w:cs="Sylfaen"/>
                <w:sz w:val="18"/>
                <w:szCs w:val="19"/>
                <w:lang w:val="ka-GE"/>
              </w:rPr>
              <w:pict>
                <v:rect id="_x0000_i1027" style="width:0;height:1.5pt" o:hralign="center" o:hrstd="t" o:hr="t" fillcolor="#a0a0a0" stroked="f"/>
              </w:pic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100 კონტეინერის შეძენა და ქ. ახმეტაში არსებული კონტეინერების ჩანაცვლება ახლებით 2022 წელს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</w:p>
        </w:tc>
        <w:tc>
          <w:tcPr>
            <w:tcW w:w="168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768"/>
        </w:trPr>
        <w:tc>
          <w:tcPr>
            <w:tcW w:w="1947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9D23D5" w:rsidRPr="00062438" w:rsidRDefault="00062438" w:rsidP="00F56F94">
            <w:pPr>
              <w:snapToGrid w:val="0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  <w:r w:rsidRPr="00B53E6C"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>2022</w:t>
            </w:r>
            <w:r w:rsidR="00155ABA"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 xml:space="preserve"> წლისთვის სამშენებლო ნარჩენების განთავსების ადგილის გამოყოფა მუნიციპალიტეტის ტერიტორიაზე სამინისტროსთან მოლაპარაკების და შესაბამისი ნებართვის მოპოვების გზით; </w:t>
            </w:r>
          </w:p>
        </w:tc>
        <w:tc>
          <w:tcPr>
            <w:tcW w:w="1710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  <w:tcBorders>
              <w:bottom w:val="single" w:sz="4" w:space="0" w:color="BFBFBF" w:themeColor="background1" w:themeShade="BF"/>
            </w:tcBorders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</w:p>
        </w:tc>
        <w:tc>
          <w:tcPr>
            <w:tcW w:w="168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247"/>
        </w:trPr>
        <w:tc>
          <w:tcPr>
            <w:tcW w:w="1947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ნარჩენების შეგროვებისა და გატანის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lastRenderedPageBreak/>
              <w:t>მომსახურების ამსახველი რუკების შემუშავება (მარშრუტებისა და კონტეინერების მდებარეობის დატანა რუკებზე).</w:t>
            </w:r>
          </w:p>
        </w:tc>
        <w:tc>
          <w:tcPr>
            <w:tcW w:w="1843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2018 წლის ნოემბერი </w:t>
            </w:r>
          </w:p>
        </w:tc>
        <w:tc>
          <w:tcPr>
            <w:tcW w:w="1710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ეკონომიკური 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 სამსახურის”</w:t>
            </w:r>
            <w:r w:rsidRPr="00531511">
              <w:rPr>
                <w:rStyle w:val="FootnoteReference"/>
                <w:rFonts w:ascii="Sylfaen" w:hAnsi="Sylfaen" w:cs="Sylfaen"/>
                <w:sz w:val="18"/>
                <w:szCs w:val="19"/>
                <w:lang w:val="ka-GE"/>
              </w:rPr>
              <w:footnoteReference w:id="2"/>
            </w:r>
          </w:p>
        </w:tc>
        <w:tc>
          <w:tcPr>
            <w:tcW w:w="133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E25246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 w:rsidRPr="00E25246">
              <w:rPr>
                <w:rFonts w:ascii="Sylfaen" w:hAnsi="Sylfaen" w:cs="Sylfaen"/>
                <w:sz w:val="18"/>
                <w:szCs w:val="19"/>
                <w:lang w:val="ka-GE"/>
              </w:rPr>
              <w:t>––– (</w:t>
            </w:r>
            <w:r w:rsidRPr="00B06BA5">
              <w:rPr>
                <w:rFonts w:ascii="Sylfaen" w:hAnsi="Sylfaen"/>
                <w:sz w:val="18"/>
                <w:szCs w:val="18"/>
                <w:lang w:val="ka-GE"/>
              </w:rPr>
              <w:t xml:space="preserve">WMTR </w:t>
            </w:r>
            <w:r w:rsidRPr="00B06BA5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II </w:t>
            </w:r>
            <w:r w:rsidRPr="00225B68">
              <w:rPr>
                <w:rFonts w:ascii="Sylfaen" w:hAnsi="Sylfaen"/>
                <w:sz w:val="18"/>
                <w:szCs w:val="18"/>
                <w:lang w:val="ka-GE"/>
              </w:rPr>
              <w:t>პროგრამა</w:t>
            </w:r>
            <w:r w:rsidRPr="00E25246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გაუწევს მუნიციპალიტეტს ამ მხრივ დახმარებას)</w:t>
            </w:r>
          </w:p>
        </w:tc>
        <w:tc>
          <w:tcPr>
            <w:tcW w:w="168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59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688" w:type="dxa"/>
          </w:tcPr>
          <w:p w:rsidR="00155ABA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ნარჩენების შეგროვებისა და გატანის მომსახურების ამსახველი რუკების</w:t>
            </w:r>
            <w:r w:rsidRPr="00531511">
              <w:rPr>
                <w:rFonts w:ascii="Sylfaen" w:hAnsi="Sylfaen" w:cs="Helvetica"/>
                <w:sz w:val="18"/>
                <w:szCs w:val="19"/>
              </w:rPr>
              <w:t xml:space="preserve"> არსებობა 2018 </w:t>
            </w:r>
            <w:r>
              <w:rPr>
                <w:rFonts w:ascii="Sylfaen" w:hAnsi="Sylfaen" w:cs="Helvetica"/>
                <w:sz w:val="18"/>
                <w:szCs w:val="19"/>
              </w:rPr>
              <w:t>წლისათვი</w:t>
            </w:r>
            <w:r w:rsidRPr="00531511">
              <w:rPr>
                <w:rFonts w:ascii="Sylfaen" w:hAnsi="Sylfaen" w:cs="Helvetica"/>
                <w:sz w:val="18"/>
                <w:szCs w:val="19"/>
              </w:rPr>
              <w:t xml:space="preserve">ს </w:t>
            </w:r>
          </w:p>
          <w:p w:rsidR="00570813" w:rsidRPr="00570813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b/>
                <w:sz w:val="18"/>
                <w:szCs w:val="19"/>
                <w:lang w:val="ka-GE"/>
              </w:rPr>
              <w:t>(</w:t>
            </w:r>
            <w:r w:rsidR="00570813" w:rsidRPr="00570813">
              <w:rPr>
                <w:rFonts w:ascii="Sylfaen" w:hAnsi="Sylfaen" w:cs="Helvetica"/>
                <w:b/>
                <w:sz w:val="18"/>
                <w:szCs w:val="19"/>
                <w:lang w:val="ka-GE"/>
              </w:rPr>
              <w:t>შესრულ</w:t>
            </w:r>
            <w:r>
              <w:rPr>
                <w:rFonts w:ascii="Sylfaen" w:hAnsi="Sylfaen" w:cs="Helvetica"/>
                <w:b/>
                <w:sz w:val="18"/>
                <w:szCs w:val="19"/>
                <w:lang w:val="ka-GE"/>
              </w:rPr>
              <w:t>და)</w:t>
            </w:r>
          </w:p>
        </w:tc>
      </w:tr>
      <w:tr w:rsidR="00155ABA" w:rsidRPr="00531511" w:rsidTr="00570813">
        <w:trPr>
          <w:trHeight w:val="2380"/>
        </w:trPr>
        <w:tc>
          <w:tcPr>
            <w:tcW w:w="1947" w:type="dxa"/>
            <w:vMerge w:val="restart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BC01A6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18"/>
                <w:szCs w:val="20"/>
                <w:lang w:val="ka-GE"/>
              </w:rPr>
            </w:pPr>
            <w:r w:rsidRPr="00BC01A6"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>მუნიციპალიტეტისტერიტორიაზეარსებულისტიქიურინაგავსაყრელებისდახურვა</w:t>
            </w:r>
            <w:r w:rsidRPr="00BC01A6">
              <w:rPr>
                <w:rFonts w:cstheme="minorHAnsi"/>
                <w:sz w:val="18"/>
                <w:szCs w:val="20"/>
                <w:lang w:val="ka-GE"/>
              </w:rPr>
              <w:t>/</w:t>
            </w:r>
            <w:r w:rsidRPr="00BC01A6">
              <w:rPr>
                <w:rFonts w:ascii="Sylfaen" w:hAnsi="Sylfaen" w:cs="Sylfaen"/>
                <w:sz w:val="18"/>
                <w:szCs w:val="20"/>
                <w:lang w:val="ka-GE"/>
              </w:rPr>
              <w:t>რემედიაცია</w:t>
            </w:r>
            <w:r>
              <w:rPr>
                <w:rFonts w:cstheme="minorHAnsi"/>
                <w:sz w:val="18"/>
                <w:szCs w:val="20"/>
                <w:lang w:val="ka-GE"/>
              </w:rPr>
              <w:t xml:space="preserve"> 2020 </w:t>
            </w:r>
            <w:r w:rsidRPr="00BC01A6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 w:val="restart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მუნიციპალიტეტისტერიტორიაზე სტიქიური ნაგავსაყრელების არსებობა და გარემოს დაბინძურება </w:t>
            </w:r>
          </w:p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>ნარჩენების განთავსების არალეგალური ადგილის  დახურვ</w:t>
            </w:r>
            <w:r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ა მდ. ილტოს მიმდებარე ტერიტორიაზე ქ. ახმეტასთან  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2020–2021 წლები 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B94811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„კეთილმოწყობისსამსახურის”</w:t>
            </w: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საქართველოს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>რეგიონული განვითარების და ინფრასტრუქტურის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სამინისტრო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არასამთავრობო ორგან</w:t>
            </w:r>
            <w:r w:rsidR="001B6D6C">
              <w:rPr>
                <w:rFonts w:ascii="Sylfaen" w:hAnsi="Sylfaen" w:cs="Helvetica"/>
                <w:sz w:val="18"/>
                <w:szCs w:val="20"/>
                <w:lang w:val="ka-GE"/>
              </w:rPr>
              <w:t>იზ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აციები </w:t>
            </w:r>
          </w:p>
        </w:tc>
        <w:tc>
          <w:tcPr>
            <w:tcW w:w="1114" w:type="dxa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</w:t>
            </w:r>
            <w:r w:rsidRPr="008F027F">
              <w:rPr>
                <w:rFonts w:ascii="Sylfaen" w:hAnsi="Sylfaen" w:cs="Sylfaen"/>
                <w:sz w:val="18"/>
                <w:szCs w:val="19"/>
                <w:lang w:val="ka-GE"/>
              </w:rPr>
              <w:t>0,000 ლარი ადგილობრივი ბიუჯეტი</w:t>
            </w: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მუნიციპალიტეტის ტერიტორიაზე არსებული სტიქიური ნაგავსაყრელების 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>10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0% დახურულია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2020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წლისთვის;</w:t>
            </w:r>
          </w:p>
          <w:p w:rsidR="00570813" w:rsidRDefault="00570813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570813" w:rsidRPr="00570813" w:rsidRDefault="002B6B7B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20"/>
                <w:lang w:val="ka-GE"/>
              </w:rPr>
              <w:t>(</w:t>
            </w:r>
            <w:r w:rsidR="00570813" w:rsidRPr="00570813">
              <w:rPr>
                <w:rFonts w:ascii="Sylfaen" w:hAnsi="Sylfaen" w:cs="Sylfaen"/>
                <w:b/>
                <w:sz w:val="18"/>
                <w:szCs w:val="20"/>
                <w:lang w:val="ka-GE"/>
              </w:rPr>
              <w:t>შესრულ</w:t>
            </w:r>
            <w:r>
              <w:rPr>
                <w:rFonts w:ascii="Sylfaen" w:hAnsi="Sylfaen" w:cs="Sylfaen"/>
                <w:b/>
                <w:sz w:val="18"/>
                <w:szCs w:val="20"/>
                <w:lang w:val="ka-GE"/>
              </w:rPr>
              <w:t>და)</w:t>
            </w:r>
          </w:p>
        </w:tc>
      </w:tr>
      <w:tr w:rsidR="00155ABA" w:rsidRPr="00531511" w:rsidTr="00570813">
        <w:trPr>
          <w:trHeight w:val="2258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  <w:r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ყოფილ სტიქიურ ნაგავსაყრელების ადგილებზე პერიოდული </w:t>
            </w:r>
            <w:r w:rsidRPr="00531511"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 მონიტორინგის განხორციელება</w:t>
            </w:r>
            <w:r w:rsidRPr="00531511">
              <w:rPr>
                <w:rStyle w:val="FootnoteReference"/>
                <w:rFonts w:ascii="Sylfaen" w:hAnsi="Sylfaen" w:cs="Menlo Italic"/>
                <w:sz w:val="18"/>
                <w:szCs w:val="19"/>
                <w:lang w:val="ka-GE" w:eastAsia="tr-TR"/>
              </w:rPr>
              <w:footnoteReference w:id="3"/>
            </w:r>
            <w:r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 და შედეგების მიხედვით შესაბამისი რეაგირება (გატანა, საჭიროების მიხედვით საინფორმაციო ბანერის დადგმა) 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2018 წლიდან რეგულარულად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 სამსახურის”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373C02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 w:rsidRPr="008F027F">
              <w:rPr>
                <w:rFonts w:ascii="Sylfaen" w:hAnsi="Sylfaen" w:cs="Sylfaen"/>
                <w:sz w:val="18"/>
                <w:szCs w:val="19"/>
                <w:lang w:val="ka-GE"/>
              </w:rPr>
              <w:t>–––––––––</w:t>
            </w:r>
          </w:p>
        </w:tc>
        <w:tc>
          <w:tcPr>
            <w:tcW w:w="1688" w:type="dxa"/>
          </w:tcPr>
          <w:p w:rsidR="00570813" w:rsidRPr="009D7130" w:rsidRDefault="002B6B7B" w:rsidP="00570813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(შესრულდა)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</w:tbl>
    <w:p w:rsidR="00155ABA" w:rsidRDefault="00155ABA" w:rsidP="00155ABA"/>
    <w:p w:rsidR="00155ABA" w:rsidRDefault="00155ABA" w:rsidP="00155ABA"/>
    <w:p w:rsidR="009C7A56" w:rsidRDefault="009C7A56"/>
    <w:sectPr w:rsidR="009C7A56" w:rsidSect="005229C0">
      <w:pgSz w:w="15840" w:h="12240" w:orient="landscape"/>
      <w:pgMar w:top="36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D3" w:rsidRDefault="004E7DD3" w:rsidP="00155ABA">
      <w:pPr>
        <w:spacing w:after="0" w:line="240" w:lineRule="auto"/>
      </w:pPr>
      <w:r>
        <w:separator/>
      </w:r>
    </w:p>
  </w:endnote>
  <w:endnote w:type="continuationSeparator" w:id="0">
    <w:p w:rsidR="004E7DD3" w:rsidRDefault="004E7DD3" w:rsidP="0015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Italic">
    <w:altName w:val="Consolas"/>
    <w:charset w:val="00"/>
    <w:family w:val="auto"/>
    <w:pitch w:val="variable"/>
    <w:sig w:usb0="00000001" w:usb1="500079F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D3" w:rsidRDefault="004E7DD3" w:rsidP="00155ABA">
      <w:pPr>
        <w:spacing w:after="0" w:line="240" w:lineRule="auto"/>
      </w:pPr>
      <w:r>
        <w:separator/>
      </w:r>
    </w:p>
  </w:footnote>
  <w:footnote w:type="continuationSeparator" w:id="0">
    <w:p w:rsidR="004E7DD3" w:rsidRDefault="004E7DD3" w:rsidP="00155ABA">
      <w:pPr>
        <w:spacing w:after="0" w:line="240" w:lineRule="auto"/>
      </w:pPr>
      <w:r>
        <w:continuationSeparator/>
      </w:r>
    </w:p>
  </w:footnote>
  <w:footnote w:id="1">
    <w:p w:rsidR="00155ABA" w:rsidRPr="00681A66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B06BA5">
        <w:rPr>
          <w:rFonts w:ascii="Sylfaen" w:hAnsi="Sylfaen"/>
          <w:sz w:val="16"/>
          <w:szCs w:val="16"/>
          <w:lang w:val="ka-GE"/>
        </w:rPr>
        <w:t xml:space="preserve">WMTR II </w:t>
      </w:r>
      <w:r w:rsidRPr="00225B68">
        <w:rPr>
          <w:rFonts w:ascii="Sylfaen" w:hAnsi="Sylfaen"/>
          <w:sz w:val="16"/>
          <w:szCs w:val="16"/>
          <w:lang w:val="ka-GE"/>
        </w:rPr>
        <w:t>უზურველყოფს შესაბამისი მეთოდოლოგიის მიწოდებას</w:t>
      </w:r>
      <w:r>
        <w:rPr>
          <w:rFonts w:ascii="Sylfaen" w:hAnsi="Sylfaen"/>
          <w:sz w:val="16"/>
          <w:szCs w:val="16"/>
          <w:lang w:val="ka-GE"/>
        </w:rPr>
        <w:t>ა</w:t>
      </w:r>
      <w:r w:rsidRPr="00225B68">
        <w:rPr>
          <w:rFonts w:ascii="Sylfaen" w:hAnsi="Sylfaen"/>
          <w:sz w:val="16"/>
          <w:szCs w:val="16"/>
          <w:lang w:val="ka-GE"/>
        </w:rPr>
        <w:t xml:space="preserve"> და ტრენინგების ჩატარებას.</w:t>
      </w:r>
    </w:p>
  </w:footnote>
  <w:footnote w:id="2">
    <w:p w:rsidR="00155ABA" w:rsidRPr="00BC2266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B06BA5">
        <w:rPr>
          <w:rFonts w:ascii="Sylfaen" w:hAnsi="Sylfaen"/>
          <w:sz w:val="18"/>
          <w:szCs w:val="18"/>
          <w:lang w:val="ka-GE"/>
        </w:rPr>
        <w:t xml:space="preserve">WMTR II </w:t>
      </w:r>
      <w:r w:rsidRPr="00225B68">
        <w:rPr>
          <w:rFonts w:ascii="Sylfaen" w:hAnsi="Sylfaen"/>
          <w:sz w:val="18"/>
          <w:szCs w:val="18"/>
          <w:lang w:val="ka-GE"/>
        </w:rPr>
        <w:t>პროგრამა გან</w:t>
      </w:r>
      <w:r w:rsidR="001B6D6C">
        <w:rPr>
          <w:rFonts w:ascii="Sylfaen" w:hAnsi="Sylfaen"/>
          <w:sz w:val="18"/>
          <w:szCs w:val="18"/>
          <w:lang w:val="ka-GE"/>
        </w:rPr>
        <w:t>ახორციელებ</w:t>
      </w:r>
      <w:r w:rsidRPr="00225B68">
        <w:rPr>
          <w:rFonts w:ascii="Sylfaen" w:hAnsi="Sylfaen"/>
          <w:sz w:val="18"/>
          <w:szCs w:val="18"/>
          <w:lang w:val="ka-GE"/>
        </w:rPr>
        <w:t>ს მუნიციპალიტეტის დახმარებას ამ კომპონენტში</w:t>
      </w:r>
    </w:p>
  </w:footnote>
  <w:footnote w:id="3">
    <w:p w:rsidR="00155ABA" w:rsidRPr="00323CE1" w:rsidRDefault="00155ABA" w:rsidP="00155ABA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225B68">
        <w:rPr>
          <w:rFonts w:ascii="Sylfaen" w:eastAsia="Times New Roman" w:hAnsi="Sylfaen" w:cs="Menlo Italic"/>
          <w:sz w:val="16"/>
          <w:szCs w:val="16"/>
          <w:lang w:val="ka-GE" w:eastAsia="tr-TR"/>
        </w:rPr>
        <w:t>დახურული ადგილების მონიტორინგი საველე გასვლების მეშვეობით მოხდება თავდაპირველად თვეში ერთხელ, შემდგომ კვარტალურად და მონიტორინგის ანგარიშები ხელმის</w:t>
      </w:r>
      <w:r w:rsidR="001B6D6C">
        <w:rPr>
          <w:rFonts w:ascii="Sylfaen" w:eastAsia="Times New Roman" w:hAnsi="Sylfaen" w:cs="Menlo Italic"/>
          <w:sz w:val="16"/>
          <w:szCs w:val="16"/>
          <w:lang w:val="ka-GE" w:eastAsia="tr-TR"/>
        </w:rPr>
        <w:t>ა</w:t>
      </w:r>
      <w:r w:rsidRPr="00225B68">
        <w:rPr>
          <w:rFonts w:ascii="Sylfaen" w:eastAsia="Times New Roman" w:hAnsi="Sylfaen" w:cs="Menlo Italic"/>
          <w:sz w:val="16"/>
          <w:szCs w:val="16"/>
          <w:lang w:val="ka-GE" w:eastAsia="tr-TR"/>
        </w:rPr>
        <w:t>წვდომი იქნება.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0102"/>
    <w:multiLevelType w:val="multilevel"/>
    <w:tmpl w:val="7D102D9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58D72B0"/>
    <w:multiLevelType w:val="hybridMultilevel"/>
    <w:tmpl w:val="51F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614C"/>
    <w:multiLevelType w:val="hybridMultilevel"/>
    <w:tmpl w:val="F33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ABA"/>
    <w:rsid w:val="00062438"/>
    <w:rsid w:val="000A11D5"/>
    <w:rsid w:val="00155ABA"/>
    <w:rsid w:val="001B6D6C"/>
    <w:rsid w:val="001C4BF5"/>
    <w:rsid w:val="001C7055"/>
    <w:rsid w:val="001F59AE"/>
    <w:rsid w:val="00214F17"/>
    <w:rsid w:val="002B6B7B"/>
    <w:rsid w:val="002D22BA"/>
    <w:rsid w:val="00362E18"/>
    <w:rsid w:val="003974D8"/>
    <w:rsid w:val="003A454C"/>
    <w:rsid w:val="003E6B45"/>
    <w:rsid w:val="0046751E"/>
    <w:rsid w:val="004E7DD3"/>
    <w:rsid w:val="005169EE"/>
    <w:rsid w:val="005229C0"/>
    <w:rsid w:val="00570813"/>
    <w:rsid w:val="0063749C"/>
    <w:rsid w:val="006542E6"/>
    <w:rsid w:val="006A0D50"/>
    <w:rsid w:val="006F2A7B"/>
    <w:rsid w:val="00703783"/>
    <w:rsid w:val="00721007"/>
    <w:rsid w:val="00881952"/>
    <w:rsid w:val="008A43AF"/>
    <w:rsid w:val="00905230"/>
    <w:rsid w:val="009815A4"/>
    <w:rsid w:val="009C7A56"/>
    <w:rsid w:val="009D0CFA"/>
    <w:rsid w:val="009D23D5"/>
    <w:rsid w:val="009D6784"/>
    <w:rsid w:val="009D7130"/>
    <w:rsid w:val="00B53E6C"/>
    <w:rsid w:val="00B6458C"/>
    <w:rsid w:val="00B94811"/>
    <w:rsid w:val="00B96C7A"/>
    <w:rsid w:val="00C734D8"/>
    <w:rsid w:val="00CC3485"/>
    <w:rsid w:val="00D43098"/>
    <w:rsid w:val="00D62108"/>
    <w:rsid w:val="00DF6032"/>
    <w:rsid w:val="00E11414"/>
    <w:rsid w:val="00F2593B"/>
    <w:rsid w:val="00FC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E464C-4CD3-4EB7-96BF-91141E32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F"/>
  </w:style>
  <w:style w:type="paragraph" w:styleId="Heading1">
    <w:name w:val="heading 1"/>
    <w:basedOn w:val="Normal"/>
    <w:next w:val="Normal"/>
    <w:link w:val="Heading1Char"/>
    <w:uiPriority w:val="9"/>
    <w:qFormat/>
    <w:rsid w:val="0015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5ABA"/>
    <w:pPr>
      <w:spacing w:after="120" w:line="240" w:lineRule="auto"/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5A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5ABA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155AB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Nona Mtiulishvili</cp:lastModifiedBy>
  <cp:revision>26</cp:revision>
  <cp:lastPrinted>2020-12-29T08:27:00Z</cp:lastPrinted>
  <dcterms:created xsi:type="dcterms:W3CDTF">2020-12-28T07:32:00Z</dcterms:created>
  <dcterms:modified xsi:type="dcterms:W3CDTF">2022-12-21T09:02:00Z</dcterms:modified>
</cp:coreProperties>
</file>