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641D5C" w:rsidRDefault="00B4368B" w:rsidP="00BB151C">
      <w:pPr>
        <w:spacing w:after="0" w:line="240" w:lineRule="auto"/>
        <w:jc w:val="center"/>
        <w:rPr>
          <w:rFonts w:ascii="Sylfaen" w:hAnsi="Sylfaen" w:cs="Sylfaen"/>
          <w:b/>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Pr="00D944B4" w:rsidRDefault="00B4368B" w:rsidP="00EB41F3">
      <w:pPr>
        <w:jc w:val="center"/>
        <w:rPr>
          <w:rFonts w:ascii="Sylfaen" w:hAnsi="Sylfaen" w:cs="Sylfaen"/>
          <w:b/>
          <w:sz w:val="24"/>
          <w:szCs w:val="44"/>
          <w:lang w:val="ka-GE"/>
        </w:rPr>
      </w:pPr>
      <w:r w:rsidRPr="00B4368B">
        <w:rPr>
          <w:rFonts w:ascii="Sylfaen" w:hAnsi="Sylfaen" w:cs="Sylfaen"/>
          <w:b/>
          <w:sz w:val="44"/>
          <w:szCs w:val="44"/>
          <w:lang w:val="ka-GE"/>
        </w:rPr>
        <w:t xml:space="preserve">ახმეტის მუნიციპალიტეტის </w:t>
      </w:r>
      <w:r w:rsidR="00D944B4">
        <w:rPr>
          <w:rFonts w:ascii="Sylfaen" w:hAnsi="Sylfaen" w:cs="Sylfaen"/>
          <w:b/>
          <w:sz w:val="44"/>
          <w:szCs w:val="44"/>
          <w:lang w:val="ka-GE"/>
        </w:rPr>
        <w:t>პრიორიტეტების 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EB41F3">
        <w:rPr>
          <w:rFonts w:ascii="Sylfaen" w:hAnsi="Sylfaen" w:cs="Sylfaen"/>
          <w:b/>
          <w:sz w:val="44"/>
          <w:szCs w:val="44"/>
          <w:lang w:val="ka-GE"/>
        </w:rPr>
        <w:t>3</w:t>
      </w:r>
      <w:r w:rsidRPr="00B4368B">
        <w:rPr>
          <w:rFonts w:ascii="Sylfaen" w:hAnsi="Sylfaen" w:cs="Sylfaen"/>
          <w:b/>
          <w:sz w:val="44"/>
          <w:szCs w:val="44"/>
          <w:lang w:val="ka-GE"/>
        </w:rPr>
        <w:t>-202</w:t>
      </w:r>
      <w:r w:rsidR="00EB41F3">
        <w:rPr>
          <w:rFonts w:ascii="Sylfaen" w:hAnsi="Sylfaen" w:cs="Sylfaen"/>
          <w:b/>
          <w:sz w:val="44"/>
          <w:szCs w:val="44"/>
          <w:lang w:val="ka-GE"/>
        </w:rPr>
        <w:t>6</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0F24AF" w:rsidRPr="000F24AF" w:rsidRDefault="000F24AF" w:rsidP="00EB41F3">
      <w:pPr>
        <w:tabs>
          <w:tab w:val="left" w:pos="405"/>
          <w:tab w:val="center" w:pos="4680"/>
        </w:tabs>
        <w:rPr>
          <w:rFonts w:ascii="Sylfaen" w:hAnsi="Sylfaen" w:cs="Sylfaen"/>
          <w:lang w:val="ka-GE"/>
        </w:rPr>
      </w:pPr>
      <w:r>
        <w:rPr>
          <w:rFonts w:ascii="Sylfaen" w:hAnsi="Sylfaen" w:cs="Sylfaen"/>
          <w:b/>
          <w:lang w:val="ka-GE"/>
        </w:rPr>
        <w:tab/>
      </w:r>
    </w:p>
    <w:p w:rsidR="000F24AF" w:rsidRDefault="000F24AF" w:rsidP="000F24AF">
      <w:pPr>
        <w:tabs>
          <w:tab w:val="left" w:pos="405"/>
          <w:tab w:val="center" w:pos="4680"/>
        </w:tabs>
        <w:rPr>
          <w:rFonts w:ascii="Sylfaen" w:hAnsi="Sylfaen" w:cs="Sylfaen"/>
          <w:b/>
          <w:lang w:val="ka-GE"/>
        </w:rPr>
      </w:pPr>
    </w:p>
    <w:p w:rsidR="00EB41F3" w:rsidRPr="00D26269" w:rsidRDefault="000F24AF" w:rsidP="007F6E83">
      <w:pPr>
        <w:spacing w:after="0" w:line="240" w:lineRule="auto"/>
        <w:ind w:firstLine="567"/>
        <w:jc w:val="center"/>
        <w:rPr>
          <w:rFonts w:ascii="Sylfaen" w:hAnsi="Sylfaen" w:cs="Sylfaen"/>
          <w:b/>
          <w:sz w:val="24"/>
          <w:szCs w:val="24"/>
          <w:lang w:val="ka-GE"/>
        </w:rPr>
      </w:pPr>
      <w:r>
        <w:rPr>
          <w:rFonts w:ascii="Sylfaen" w:hAnsi="Sylfaen" w:cs="Sylfaen"/>
          <w:b/>
          <w:lang w:val="ka-GE"/>
        </w:rPr>
        <w:tab/>
      </w:r>
      <w:r w:rsidR="00EB41F3" w:rsidRPr="004E1C82">
        <w:rPr>
          <w:rFonts w:ascii="Sylfaen" w:hAnsi="Sylfaen" w:cs="Sylfaen"/>
          <w:b/>
          <w:sz w:val="24"/>
          <w:szCs w:val="24"/>
          <w:lang w:val="ka-GE"/>
        </w:rPr>
        <w:t>მუნიციპალიტეტის 20</w:t>
      </w:r>
      <w:r w:rsidR="00EB41F3">
        <w:rPr>
          <w:rFonts w:ascii="Sylfaen" w:hAnsi="Sylfaen" w:cs="Sylfaen"/>
          <w:b/>
          <w:sz w:val="24"/>
          <w:szCs w:val="24"/>
        </w:rPr>
        <w:t>23</w:t>
      </w:r>
      <w:r w:rsidR="00EB41F3" w:rsidRPr="004E1C82">
        <w:rPr>
          <w:rFonts w:ascii="Sylfaen" w:hAnsi="Sylfaen" w:cs="Sylfaen"/>
          <w:b/>
          <w:sz w:val="24"/>
          <w:szCs w:val="24"/>
          <w:lang w:val="ka-GE"/>
        </w:rPr>
        <w:t>-202</w:t>
      </w:r>
      <w:r w:rsidR="00EB41F3">
        <w:rPr>
          <w:rFonts w:ascii="Sylfaen" w:hAnsi="Sylfaen" w:cs="Sylfaen"/>
          <w:b/>
          <w:sz w:val="24"/>
          <w:szCs w:val="24"/>
        </w:rPr>
        <w:t>6</w:t>
      </w:r>
      <w:r w:rsidR="00EB41F3" w:rsidRPr="004E1C82">
        <w:rPr>
          <w:rFonts w:ascii="Sylfaen" w:hAnsi="Sylfaen" w:cs="Sylfaen"/>
          <w:b/>
          <w:sz w:val="24"/>
          <w:szCs w:val="24"/>
          <w:lang w:val="ka-GE"/>
        </w:rPr>
        <w:t xml:space="preserve"> წლების </w:t>
      </w:r>
      <w:r w:rsidR="00EB41F3">
        <w:rPr>
          <w:rFonts w:ascii="Sylfaen" w:hAnsi="Sylfaen" w:cs="Sylfaen"/>
          <w:b/>
          <w:sz w:val="24"/>
          <w:szCs w:val="24"/>
          <w:lang w:val="ka-GE"/>
        </w:rPr>
        <w:t>საშუალოვადიანი</w:t>
      </w:r>
      <w:r w:rsidR="00B85842">
        <w:rPr>
          <w:rFonts w:ascii="Sylfaen" w:hAnsi="Sylfaen" w:cs="Sylfaen"/>
          <w:b/>
          <w:sz w:val="24"/>
          <w:szCs w:val="24"/>
          <w:lang w:val="ka-GE"/>
        </w:rPr>
        <w:t xml:space="preserve"> სამოქმედო</w:t>
      </w:r>
      <w:r w:rsidR="00EB41F3">
        <w:rPr>
          <w:rFonts w:ascii="Sylfaen" w:hAnsi="Sylfaen" w:cs="Sylfaen"/>
          <w:b/>
          <w:sz w:val="24"/>
          <w:szCs w:val="24"/>
          <w:lang w:val="ka-GE"/>
        </w:rPr>
        <w:t xml:space="preserve"> </w:t>
      </w:r>
      <w:r w:rsidR="007F6E83">
        <w:rPr>
          <w:rFonts w:ascii="Sylfaen" w:hAnsi="Sylfaen" w:cs="Sylfaen"/>
          <w:b/>
          <w:sz w:val="24"/>
          <w:szCs w:val="24"/>
          <w:lang w:val="ka-GE"/>
        </w:rPr>
        <w:t>გეგმა</w:t>
      </w:r>
    </w:p>
    <w:p w:rsidR="00EB41F3" w:rsidRDefault="00EB41F3" w:rsidP="00EB41F3"/>
    <w:p w:rsidR="00EB41F3" w:rsidRPr="00DE4621" w:rsidRDefault="00EB41F3" w:rsidP="00EB41F3">
      <w:pPr>
        <w:rPr>
          <w:rFonts w:ascii="Sylfaen" w:hAnsi="Sylfaen"/>
          <w:b/>
          <w:lang w:val="ka-GE"/>
        </w:rPr>
      </w:pPr>
      <w:r w:rsidRPr="00DE4621">
        <w:rPr>
          <w:rFonts w:ascii="Sylfaen" w:hAnsi="Sylfaen"/>
          <w:b/>
          <w:lang w:val="ka-GE"/>
        </w:rPr>
        <w:t>შესავალი</w:t>
      </w:r>
    </w:p>
    <w:p w:rsidR="00EB41F3" w:rsidRDefault="00EB41F3" w:rsidP="00EB41F3">
      <w:pPr>
        <w:pStyle w:val="BodyText"/>
        <w:spacing w:before="120" w:line="240" w:lineRule="auto"/>
        <w:ind w:right="27"/>
        <w:jc w:val="both"/>
        <w:rPr>
          <w:rFonts w:ascii="Sylfaen" w:eastAsiaTheme="minorHAnsi" w:hAnsi="Sylfaen" w:cstheme="minorBidi"/>
          <w:sz w:val="22"/>
          <w:szCs w:val="22"/>
          <w:lang w:val="ka-GE"/>
        </w:rPr>
      </w:pPr>
    </w:p>
    <w:p w:rsidR="00EB41F3" w:rsidRDefault="00EB41F3" w:rsidP="00EB41F3">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w:t>
      </w:r>
      <w:r>
        <w:rPr>
          <w:rFonts w:ascii="Sylfaen" w:hAnsi="Sylfaen" w:cstheme="minorHAnsi"/>
          <w:lang w:val="ka-GE"/>
        </w:rPr>
        <w:t>განვითარება ძირითადად ეფუძნება</w:t>
      </w:r>
      <w:r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EB41F3" w:rsidRPr="00DB1B83" w:rsidRDefault="00EB41F3" w:rsidP="00EB41F3">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Pr>
          <w:rFonts w:ascii="Sylfaen" w:hAnsi="Sylfaen" w:cstheme="minorHAnsi"/>
          <w:lang w:val="ka-GE"/>
        </w:rPr>
        <w:t>ადგილობრივი ხელისუფლება</w:t>
      </w:r>
      <w:r w:rsidRPr="00DB1B83">
        <w:rPr>
          <w:rFonts w:ascii="Sylfaen" w:hAnsi="Sylfaen" w:cstheme="minorHAnsi"/>
          <w:lang w:val="ka-GE"/>
        </w:rPr>
        <w:t xml:space="preserve"> </w:t>
      </w:r>
      <w:r>
        <w:rPr>
          <w:rFonts w:ascii="Sylfaen" w:hAnsi="Sylfaen" w:cstheme="minorHAnsi"/>
          <w:lang w:val="ka-GE"/>
        </w:rPr>
        <w:t>შე</w:t>
      </w:r>
      <w:r w:rsidRPr="00DB1B83">
        <w:rPr>
          <w:rFonts w:ascii="Sylfaen" w:hAnsi="Sylfaen" w:cstheme="minorHAnsi"/>
          <w:lang w:val="ka-GE"/>
        </w:rPr>
        <w:t xml:space="preserve">იმუშავებს ეკონომიკის სტრუქტურულ ტრანსფორმაციაზე და ეკონომიკის ფაქტორების, ასევე </w:t>
      </w:r>
      <w:r>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EB41F3" w:rsidRDefault="00EB41F3" w:rsidP="00EB41F3">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EB41F3" w:rsidRPr="009D15E0" w:rsidRDefault="00EB41F3" w:rsidP="00EB41F3">
      <w:pPr>
        <w:spacing w:before="120" w:after="120" w:line="240" w:lineRule="auto"/>
        <w:ind w:firstLine="720"/>
        <w:jc w:val="both"/>
        <w:rPr>
          <w:rFonts w:ascii="Sylfaen" w:hAnsi="Sylfaen" w:cstheme="minorHAnsi"/>
          <w:lang w:val="ka-GE"/>
        </w:rPr>
      </w:pPr>
      <w:r>
        <w:rPr>
          <w:rFonts w:ascii="Sylfaen" w:hAnsi="Sylfaen" w:cstheme="minorHAnsi"/>
          <w:lang w:val="ka-GE"/>
        </w:rPr>
        <w:t xml:space="preserve">მუნიციპალიტეტის 2023-2026 წლების პრიორიტეტების დოკუმენტს საფუძვლად დაედო </w:t>
      </w:r>
      <w:r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77-ე მუხლის პირველი პუნქტის შესაბამისად საქართველოს ფინანსთა სამინისტროდან მიღებული</w:t>
      </w:r>
      <w:r>
        <w:rPr>
          <w:rFonts w:ascii="Sylfaen" w:hAnsi="Sylfaen" w:cstheme="minorHAnsi"/>
        </w:rPr>
        <w:t xml:space="preserve"> </w:t>
      </w:r>
      <w:r>
        <w:rPr>
          <w:rFonts w:ascii="Sylfaen" w:hAnsi="Sylfaen" w:cstheme="minorHAnsi"/>
          <w:lang w:val="ka-GE"/>
        </w:rPr>
        <w:t xml:space="preserve">წერილი 2023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EB41F3" w:rsidRDefault="00EB41F3" w:rsidP="00EB41F3">
      <w:pPr>
        <w:spacing w:before="120" w:after="120" w:line="240" w:lineRule="auto"/>
        <w:ind w:firstLine="720"/>
        <w:jc w:val="both"/>
        <w:rPr>
          <w:rFonts w:ascii="Sylfaen" w:hAnsi="Sylfaen" w:cstheme="minorHAnsi"/>
          <w:lang w:val="ka-GE"/>
        </w:rPr>
      </w:pPr>
      <w:r w:rsidRPr="006C1EA7">
        <w:rPr>
          <w:rFonts w:ascii="Sylfaen" w:hAnsi="Sylfaen" w:cstheme="minorHAnsi"/>
          <w:lang w:val="ka-GE"/>
        </w:rPr>
        <w:t xml:space="preserve">მუნიციპალიტეტის 2023-2026 წლების პრიორიტეტების </w:t>
      </w:r>
      <w:r>
        <w:rPr>
          <w:rFonts w:ascii="Sylfaen" w:hAnsi="Sylfaen" w:cstheme="minorHAnsi"/>
          <w:lang w:val="ka-GE"/>
        </w:rPr>
        <w:t xml:space="preserve">დოკუმენტის პირველად ვარიანტში </w:t>
      </w:r>
      <w:r w:rsidRPr="009D15E0">
        <w:rPr>
          <w:rFonts w:ascii="Sylfaen" w:hAnsi="Sylfaen" w:cstheme="minorHAnsi"/>
          <w:lang w:val="ka-GE"/>
        </w:rPr>
        <w:t xml:space="preserve">ასახულია </w:t>
      </w:r>
      <w:r w:rsidRPr="00B679B8">
        <w:rPr>
          <w:rFonts w:ascii="Sylfaen" w:hAnsi="Sylfaen" w:cstheme="minorHAnsi"/>
          <w:lang w:val="ka-GE"/>
        </w:rPr>
        <w:t>ზოგადი ინფორმაცია მუნიციპალიტეტის შესახებ</w:t>
      </w:r>
      <w:r>
        <w:rPr>
          <w:rFonts w:ascii="Sylfaen" w:hAnsi="Sylfaen" w:cstheme="minorHAnsi"/>
          <w:lang w:val="ka-GE"/>
        </w:rPr>
        <w:t xml:space="preserve">, მუნიციპალიტეტის </w:t>
      </w:r>
      <w:r w:rsidRPr="00B679B8">
        <w:rPr>
          <w:rFonts w:ascii="Sylfaen" w:hAnsi="Sylfaen" w:cstheme="minorHAnsi"/>
          <w:lang w:val="ka-GE"/>
        </w:rPr>
        <w:t>შემოსავლების და ხარჯების აგრეგირებული მაჩვენებელი 2023-2026 წლებისთვის</w:t>
      </w:r>
      <w:r>
        <w:rPr>
          <w:rFonts w:ascii="Sylfaen" w:hAnsi="Sylfaen" w:cstheme="minorHAnsi"/>
          <w:lang w:val="ka-GE"/>
        </w:rPr>
        <w:t xml:space="preserve">, </w:t>
      </w:r>
      <w:r w:rsidRPr="00B679B8">
        <w:rPr>
          <w:rFonts w:ascii="Sylfaen" w:hAnsi="Sylfaen" w:cstheme="minorHAnsi"/>
          <w:lang w:val="ka-GE"/>
        </w:rPr>
        <w:t xml:space="preserve">2021 წლის და მიმდინარე 2022 წლის 6 თვის ბიუჯეტის </w:t>
      </w:r>
      <w:r>
        <w:rPr>
          <w:rFonts w:ascii="Sylfaen" w:hAnsi="Sylfaen" w:cstheme="minorHAnsi"/>
          <w:lang w:val="ka-GE"/>
        </w:rPr>
        <w:t xml:space="preserve">შესრულებს მონაცემები და </w:t>
      </w:r>
      <w:r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Pr>
          <w:rFonts w:ascii="Sylfaen" w:hAnsi="Sylfaen" w:cstheme="minorHAnsi"/>
          <w:lang w:val="ka-GE"/>
        </w:rPr>
        <w:t xml:space="preserve">. დაგეგმილია მუნიციპალიტეტის </w:t>
      </w:r>
      <w:r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EB41F3" w:rsidRDefault="00EB41F3" w:rsidP="00EB41F3">
      <w:pPr>
        <w:spacing w:before="120" w:after="120" w:line="240" w:lineRule="auto"/>
        <w:ind w:firstLine="720"/>
        <w:jc w:val="both"/>
        <w:rPr>
          <w:rFonts w:ascii="Sylfaen" w:hAnsi="Sylfaen" w:cstheme="minorHAnsi"/>
          <w:lang w:val="ka-GE"/>
        </w:rPr>
      </w:pPr>
    </w:p>
    <w:p w:rsidR="00EB41F3" w:rsidRDefault="00EB41F3" w:rsidP="00EB41F3">
      <w:pPr>
        <w:rPr>
          <w:rFonts w:ascii="Sylfaen" w:hAnsi="Sylfaen"/>
          <w:lang w:val="ka-GE"/>
        </w:rPr>
      </w:pPr>
    </w:p>
    <w:p w:rsidR="00EB41F3" w:rsidRDefault="00EB41F3" w:rsidP="00EB41F3">
      <w:pPr>
        <w:rPr>
          <w:rFonts w:ascii="Sylfaen" w:hAnsi="Sylfaen"/>
          <w:lang w:val="ka-GE"/>
        </w:rPr>
      </w:pPr>
    </w:p>
    <w:p w:rsidR="00EB41F3" w:rsidRPr="00354815" w:rsidRDefault="00EB41F3" w:rsidP="00EB41F3">
      <w:pPr>
        <w:rPr>
          <w:rFonts w:ascii="Sylfaen" w:hAnsi="Sylfaen"/>
          <w:lang w:val="ka-GE"/>
        </w:rPr>
      </w:pPr>
    </w:p>
    <w:p w:rsidR="00EB41F3" w:rsidRP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u w:val="single"/>
          <w:lang w:eastAsia="x-none"/>
        </w:rPr>
      </w:pPr>
      <w:r w:rsidRPr="00EB41F3">
        <w:rPr>
          <w:rFonts w:ascii="Sylfaen" w:eastAsia="Times New Roman" w:hAnsi="Sylfaen" w:cs="Sylfaen"/>
          <w:b/>
          <w:bCs/>
          <w:sz w:val="24"/>
          <w:szCs w:val="24"/>
          <w:u w:val="single"/>
          <w:lang w:eastAsia="x-none"/>
        </w:rPr>
        <w:t>თავი I. ზოგადი ინფორმაცია მუნიციპალიტეტის შესახებ</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eastAsia="x-none"/>
        </w:rPr>
      </w:pPr>
    </w:p>
    <w:p w:rsidR="00EB41F3" w:rsidRPr="00A4778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hAnsi="Helvetica"/>
          <w:b/>
          <w:noProof/>
          <w:color w:val="000000"/>
          <w:sz w:val="24"/>
          <w:szCs w:val="24"/>
          <w:shd w:val="clear" w:color="auto" w:fill="FFFFFF"/>
        </w:rPr>
        <w:drawing>
          <wp:anchor distT="0" distB="0" distL="114300" distR="114300" simplePos="0" relativeHeight="251665408" behindDoc="1" locked="0" layoutInCell="1" allowOverlap="1" wp14:anchorId="29C65411" wp14:editId="3893E5BF">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EB41F3" w:rsidRPr="00A4778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EB41F3" w:rsidRDefault="00EB41F3" w:rsidP="00EB41F3">
      <w:pPr>
        <w:jc w:val="both"/>
        <w:rPr>
          <w:rFonts w:ascii="Sylfaen" w:hAnsi="Sylfaen"/>
          <w:b/>
          <w:lang w:val="ka-GE"/>
        </w:rPr>
      </w:pPr>
      <w:r w:rsidRPr="00217CCC">
        <w:rPr>
          <w:rFonts w:ascii="Sylfaen" w:hAnsi="Sylfaen"/>
          <w:b/>
          <w:lang w:val="ka-GE"/>
        </w:rPr>
        <w:t>ფართობი</w:t>
      </w:r>
    </w:p>
    <w:p w:rsidR="00EB41F3" w:rsidRDefault="00EB41F3" w:rsidP="003C3479">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Pr>
          <w:rFonts w:ascii="Sylfaen" w:hAnsi="Sylfaen"/>
          <w:vertAlign w:val="superscript"/>
          <w:lang w:val="ka-GE"/>
        </w:rPr>
        <w:t xml:space="preserve">2 </w:t>
      </w:r>
      <w:r>
        <w:rPr>
          <w:rFonts w:ascii="Sylfaen" w:hAnsi="Sylfaen"/>
          <w:lang w:val="ka-GE"/>
        </w:rPr>
        <w:t>. აქედან</w:t>
      </w:r>
      <w:r w:rsidRPr="006272D5">
        <w:rPr>
          <w:rFonts w:ascii="Sylfaen" w:hAnsi="Sylfaen"/>
          <w:lang w:val="ka-GE"/>
        </w:rPr>
        <w:t xml:space="preserve"> </w:t>
      </w:r>
      <w:r w:rsidRPr="0074158D">
        <w:rPr>
          <w:rFonts w:ascii="Sylfaen" w:hAnsi="Sylfaen"/>
          <w:lang w:val="ka-GE"/>
        </w:rPr>
        <w:t xml:space="preserve">სასოფლო-სამეურნეო სავარგულებს უკავია 830 </w:t>
      </w:r>
      <w:r w:rsidRPr="002478CB">
        <w:rPr>
          <w:rFonts w:ascii="Sylfaen" w:hAnsi="Sylfaen"/>
          <w:lang w:val="ka-GE"/>
        </w:rPr>
        <w:t>კმ</w:t>
      </w:r>
      <w:r w:rsidRPr="002478CB">
        <w:rPr>
          <w:rFonts w:ascii="Sylfaen" w:hAnsi="Sylfaen"/>
          <w:vertAlign w:val="superscript"/>
          <w:lang w:val="ka-GE"/>
        </w:rPr>
        <w:t>2</w:t>
      </w:r>
      <w:r w:rsidRPr="0074158D">
        <w:rPr>
          <w:rFonts w:ascii="Sylfaen" w:hAnsi="Sylfaen"/>
          <w:lang w:val="ka-GE"/>
        </w:rPr>
        <w:t>.</w:t>
      </w:r>
      <w:r>
        <w:rPr>
          <w:rFonts w:ascii="Sylfaen" w:hAnsi="Sylfaen"/>
          <w:lang w:val="ka-GE"/>
        </w:rPr>
        <w:t xml:space="preserve"> ხოლო</w:t>
      </w:r>
      <w:r w:rsidRPr="00CC790A">
        <w:rPr>
          <w:rFonts w:ascii="Sylfaen" w:hAnsi="Sylfaen"/>
          <w:lang w:val="ka-GE"/>
        </w:rPr>
        <w:t xml:space="preserve"> მუნიციპალიტეტის 912</w:t>
      </w:r>
      <w:r>
        <w:rPr>
          <w:rFonts w:ascii="Sylfaen" w:hAnsi="Sylfaen"/>
          <w:lang w:val="ka-GE"/>
        </w:rPr>
        <w:t xml:space="preserve"> </w:t>
      </w:r>
      <w:r w:rsidRPr="00CC790A">
        <w:rPr>
          <w:rFonts w:ascii="Sylfaen" w:hAnsi="Sylfaen"/>
          <w:lang w:val="ka-GE"/>
        </w:rPr>
        <w:t xml:space="preserve"> </w:t>
      </w:r>
      <w:r w:rsidRPr="002478CB">
        <w:rPr>
          <w:rFonts w:ascii="Sylfaen" w:hAnsi="Sylfaen"/>
          <w:lang w:val="ka-GE"/>
        </w:rPr>
        <w:t>კმ</w:t>
      </w:r>
      <w:r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EB41F3" w:rsidRDefault="00EB41F3" w:rsidP="003C3479">
      <w:pPr>
        <w:jc w:val="both"/>
        <w:rPr>
          <w:rFonts w:ascii="Sylfaen" w:hAnsi="Sylfaen"/>
          <w:lang w:val="ka-GE"/>
        </w:rPr>
      </w:pPr>
      <w:r>
        <w:rPr>
          <w:rFonts w:ascii="Sylfaen" w:hAnsi="Sylfaen"/>
          <w:lang w:val="ka-GE"/>
        </w:rPr>
        <w:t>ადგილობრივი მნიშვნელობის გზების სიგრძე შეადგენს 524 600 გრძივ მეტრს.</w:t>
      </w:r>
    </w:p>
    <w:p w:rsidR="00EB41F3" w:rsidRDefault="00EB41F3" w:rsidP="003C3479">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EB41F3" w:rsidRDefault="00EB41F3" w:rsidP="003C3479">
      <w:pPr>
        <w:pStyle w:val="ListParagraph"/>
        <w:numPr>
          <w:ilvl w:val="0"/>
          <w:numId w:val="17"/>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EB41F3" w:rsidRDefault="00EB41F3" w:rsidP="003C3479">
      <w:pPr>
        <w:pStyle w:val="ListParagraph"/>
        <w:numPr>
          <w:ilvl w:val="0"/>
          <w:numId w:val="17"/>
        </w:numPr>
        <w:jc w:val="both"/>
        <w:rPr>
          <w:rFonts w:ascii="Sylfaen" w:hAnsi="Sylfaen"/>
          <w:lang w:val="ka-GE"/>
        </w:rPr>
      </w:pPr>
      <w:r w:rsidRPr="001F0580">
        <w:rPr>
          <w:rFonts w:ascii="Sylfaen" w:hAnsi="Sylfaen"/>
          <w:lang w:val="ka-GE"/>
        </w:rPr>
        <w:t>ახმეტა-ბაწარას ნაკრძალი</w:t>
      </w:r>
    </w:p>
    <w:p w:rsidR="00EB41F3" w:rsidRDefault="00EB41F3" w:rsidP="003C3479">
      <w:pPr>
        <w:pStyle w:val="ListParagraph"/>
        <w:numPr>
          <w:ilvl w:val="0"/>
          <w:numId w:val="17"/>
        </w:numPr>
        <w:jc w:val="both"/>
        <w:rPr>
          <w:rFonts w:ascii="Sylfaen" w:hAnsi="Sylfaen"/>
          <w:lang w:val="ka-GE"/>
        </w:rPr>
      </w:pPr>
      <w:r w:rsidRPr="001F0580">
        <w:rPr>
          <w:rFonts w:ascii="Sylfaen" w:hAnsi="Sylfaen"/>
          <w:lang w:val="ka-GE"/>
        </w:rPr>
        <w:t>ახმეტა-თელავი-ბაკურციხე</w:t>
      </w:r>
    </w:p>
    <w:p w:rsidR="00EB41F3" w:rsidRPr="001F0580" w:rsidRDefault="00EB41F3" w:rsidP="003C3479">
      <w:pPr>
        <w:pStyle w:val="ListParagraph"/>
        <w:numPr>
          <w:ilvl w:val="0"/>
          <w:numId w:val="17"/>
        </w:numPr>
        <w:jc w:val="both"/>
        <w:rPr>
          <w:rFonts w:ascii="Sylfaen" w:hAnsi="Sylfaen"/>
          <w:lang w:val="ka-GE"/>
        </w:rPr>
      </w:pPr>
      <w:r w:rsidRPr="001F0580">
        <w:rPr>
          <w:rFonts w:ascii="Sylfaen" w:hAnsi="Sylfaen"/>
          <w:lang w:val="ka-GE"/>
        </w:rPr>
        <w:t>თიანეთი-ახმეტა-ყვარელი-ნინიგორი</w:t>
      </w:r>
    </w:p>
    <w:p w:rsidR="00EB41F3" w:rsidRDefault="00EB41F3" w:rsidP="00EB41F3">
      <w:pPr>
        <w:shd w:val="clear" w:color="auto" w:fill="FFFFFF"/>
        <w:spacing w:before="120" w:after="120" w:line="240" w:lineRule="auto"/>
        <w:jc w:val="both"/>
        <w:rPr>
          <w:rFonts w:ascii="Sylfaen" w:hAnsi="Sylfaen" w:cs="Sylfaen"/>
          <w:color w:val="000000"/>
          <w:szCs w:val="24"/>
          <w:shd w:val="clear" w:color="auto" w:fill="FFFFFF"/>
          <w:lang w:val="ka-GE"/>
        </w:rPr>
      </w:pPr>
    </w:p>
    <w:p w:rsidR="00EB41F3" w:rsidRPr="00892267" w:rsidRDefault="00EB41F3" w:rsidP="00EB41F3">
      <w:pPr>
        <w:shd w:val="clear" w:color="auto" w:fill="FFFFFF"/>
        <w:spacing w:before="120" w:after="120" w:line="240" w:lineRule="auto"/>
        <w:jc w:val="both"/>
        <w:rPr>
          <w:rFonts w:ascii="Helvetica" w:hAnsi="Helvetica"/>
          <w:color w:val="000000"/>
          <w:szCs w:val="24"/>
          <w:shd w:val="clear" w:color="auto" w:fill="FFFFFF"/>
          <w:lang w:val="ka-GE"/>
        </w:rPr>
      </w:pPr>
      <w:r w:rsidRPr="00892267">
        <w:rPr>
          <w:rFonts w:ascii="Sylfaen" w:hAnsi="Sylfaen" w:cs="Sylfaen"/>
          <w:b/>
          <w:color w:val="000000"/>
          <w:szCs w:val="24"/>
          <w:shd w:val="clear" w:color="auto" w:fill="FFFFFF"/>
          <w:lang w:val="ka-GE"/>
        </w:rPr>
        <w:t xml:space="preserve"> </w:t>
      </w:r>
    </w:p>
    <w:p w:rsidR="00EB41F3" w:rsidRPr="00892267" w:rsidRDefault="00EB41F3" w:rsidP="00EB41F3">
      <w:pPr>
        <w:shd w:val="clear" w:color="auto" w:fill="FFFFFF"/>
        <w:spacing w:before="120" w:after="120" w:line="240" w:lineRule="auto"/>
        <w:jc w:val="both"/>
        <w:rPr>
          <w:rFonts w:ascii="Helvetica" w:hAnsi="Helvetica"/>
          <w:b/>
          <w:color w:val="000000"/>
          <w:szCs w:val="24"/>
          <w:shd w:val="clear" w:color="auto" w:fill="FFFFFF"/>
          <w:lang w:val="ka-GE"/>
        </w:rPr>
      </w:pPr>
      <w:r w:rsidRPr="00892267">
        <w:rPr>
          <w:rFonts w:ascii="Sylfaen" w:hAnsi="Sylfaen" w:cs="Sylfaen"/>
          <w:b/>
          <w:color w:val="000000"/>
          <w:szCs w:val="24"/>
          <w:shd w:val="clear" w:color="auto" w:fill="FFFFFF"/>
          <w:lang w:val="ka-GE"/>
        </w:rPr>
        <w:t>ადმინისტრაციული</w:t>
      </w:r>
      <w:r w:rsidRPr="00892267">
        <w:rPr>
          <w:rFonts w:ascii="Helvetica" w:hAnsi="Helvetica"/>
          <w:b/>
          <w:color w:val="000000"/>
          <w:szCs w:val="24"/>
          <w:shd w:val="clear" w:color="auto" w:fill="FFFFFF"/>
          <w:lang w:val="ka-GE"/>
        </w:rPr>
        <w:t xml:space="preserve"> </w:t>
      </w:r>
      <w:r w:rsidRPr="00892267">
        <w:rPr>
          <w:rFonts w:ascii="Sylfaen" w:hAnsi="Sylfaen" w:cs="Sylfaen"/>
          <w:b/>
          <w:color w:val="000000"/>
          <w:szCs w:val="24"/>
          <w:shd w:val="clear" w:color="auto" w:fill="FFFFFF"/>
          <w:lang w:val="ka-GE"/>
        </w:rPr>
        <w:t>მოწყობა</w:t>
      </w:r>
    </w:p>
    <w:p w:rsidR="00EB41F3" w:rsidRDefault="00EB41F3" w:rsidP="00EB41F3">
      <w:pPr>
        <w:shd w:val="clear" w:color="auto" w:fill="FFFFFF"/>
        <w:spacing w:before="120" w:after="120" w:line="240" w:lineRule="auto"/>
        <w:jc w:val="both"/>
        <w:rPr>
          <w:rFonts w:ascii="Sylfaen" w:hAnsi="Sylfaen"/>
          <w:color w:val="000000"/>
          <w:szCs w:val="24"/>
          <w:shd w:val="clear" w:color="auto" w:fill="FFFFFF"/>
          <w:lang w:val="ka-GE"/>
        </w:rPr>
      </w:pPr>
      <w:r w:rsidRPr="004159A7">
        <w:rPr>
          <w:rFonts w:ascii="Sylfaen" w:hAnsi="Sylfaen" w:cs="Sylfaen"/>
          <w:color w:val="000000"/>
          <w:szCs w:val="24"/>
          <w:shd w:val="clear" w:color="auto" w:fill="FFFFFF"/>
          <w:lang w:val="ka-GE"/>
        </w:rPr>
        <w:lastRenderedPageBreak/>
        <w:t>მუნიციპალიტეტში</w:t>
      </w:r>
      <w:r w:rsidRPr="004159A7">
        <w:rPr>
          <w:color w:val="000000"/>
          <w:szCs w:val="24"/>
          <w:shd w:val="clear" w:color="auto" w:fill="FFFFFF"/>
          <w:lang w:val="ka-GE"/>
        </w:rPr>
        <w:t xml:space="preserve"> 1 </w:t>
      </w:r>
      <w:r w:rsidRPr="004159A7">
        <w:rPr>
          <w:rFonts w:ascii="Sylfaen" w:hAnsi="Sylfaen" w:cs="Sylfaen"/>
          <w:color w:val="000000"/>
          <w:szCs w:val="24"/>
          <w:shd w:val="clear" w:color="auto" w:fill="FFFFFF"/>
          <w:lang w:val="ka-GE"/>
        </w:rPr>
        <w:t>ქალაქი</w:t>
      </w:r>
      <w:r w:rsidRPr="004159A7">
        <w:rPr>
          <w:color w:val="000000"/>
          <w:szCs w:val="24"/>
          <w:shd w:val="clear" w:color="auto" w:fill="FFFFFF"/>
          <w:lang w:val="ka-GE"/>
        </w:rPr>
        <w:t xml:space="preserve">, 15 </w:t>
      </w:r>
      <w:r w:rsidRPr="004159A7">
        <w:rPr>
          <w:rFonts w:ascii="Sylfaen" w:hAnsi="Sylfaen" w:cs="Sylfaen"/>
          <w:color w:val="000000"/>
          <w:szCs w:val="24"/>
          <w:shd w:val="clear" w:color="auto" w:fill="FFFFFF"/>
          <w:lang w:val="ka-GE"/>
        </w:rPr>
        <w:t>ადმინისტრაციული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ერთეული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w:t>
      </w:r>
      <w:r w:rsidRPr="004159A7">
        <w:rPr>
          <w:color w:val="000000"/>
          <w:szCs w:val="24"/>
          <w:shd w:val="clear" w:color="auto" w:fill="FFFFFF"/>
          <w:lang w:val="ka-GE"/>
        </w:rPr>
        <w:t xml:space="preserve"> 1</w:t>
      </w:r>
      <w:r>
        <w:rPr>
          <w:color w:val="000000"/>
          <w:szCs w:val="24"/>
          <w:shd w:val="clear" w:color="auto" w:fill="FFFFFF"/>
          <w:lang w:val="ka-GE"/>
        </w:rPr>
        <w:t>11</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სოფელია</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აქედან</w:t>
      </w:r>
      <w:r w:rsidRPr="004159A7">
        <w:rPr>
          <w:color w:val="000000"/>
          <w:szCs w:val="24"/>
          <w:shd w:val="clear" w:color="auto" w:fill="FFFFFF"/>
          <w:lang w:val="ka-GE"/>
        </w:rPr>
        <w:t xml:space="preserve"> 51 </w:t>
      </w:r>
      <w:r>
        <w:rPr>
          <w:rFonts w:ascii="Sylfaen" w:hAnsi="Sylfaen" w:cs="Sylfaen"/>
          <w:color w:val="000000"/>
          <w:szCs w:val="24"/>
          <w:shd w:val="clear" w:color="auto" w:fill="FFFFFF"/>
          <w:lang w:val="ka-GE"/>
        </w:rPr>
        <w:t>სოფელს არ ყავს ზამთარში მუდმივად მცხოვრები მოსახლეობა</w:t>
      </w:r>
      <w:r>
        <w:rPr>
          <w:color w:val="000000"/>
          <w:szCs w:val="24"/>
          <w:shd w:val="clear" w:color="auto" w:fill="FFFFFF"/>
          <w:lang w:val="ka-GE"/>
        </w:rPr>
        <w:t xml:space="preserve">. </w:t>
      </w:r>
    </w:p>
    <w:p w:rsidR="00EB41F3" w:rsidRPr="004159A7" w:rsidRDefault="00EB41F3" w:rsidP="00EB41F3">
      <w:pPr>
        <w:shd w:val="clear" w:color="auto" w:fill="FFFFFF"/>
        <w:spacing w:before="120" w:after="120" w:line="240" w:lineRule="auto"/>
        <w:jc w:val="both"/>
        <w:rPr>
          <w:color w:val="000000"/>
          <w:szCs w:val="24"/>
          <w:shd w:val="clear" w:color="auto" w:fill="FFFFFF"/>
          <w:lang w:val="ka-GE"/>
        </w:rPr>
      </w:pPr>
      <w:r w:rsidRPr="004159A7">
        <w:rPr>
          <w:rFonts w:ascii="Sylfaen" w:hAnsi="Sylfaen" w:cs="Sylfaen"/>
          <w:color w:val="000000"/>
          <w:szCs w:val="24"/>
          <w:shd w:val="clear" w:color="auto" w:fill="FFFFFF"/>
          <w:lang w:val="ka-GE"/>
        </w:rPr>
        <w:t>მაღალმთიანი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დასახლების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სტატუსით</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სარგებლობს</w:t>
      </w:r>
      <w:r w:rsidRPr="004159A7">
        <w:rPr>
          <w:color w:val="000000"/>
          <w:szCs w:val="24"/>
          <w:shd w:val="clear" w:color="auto" w:fill="FFFFFF"/>
          <w:lang w:val="ka-GE"/>
        </w:rPr>
        <w:t xml:space="preserve"> 78 </w:t>
      </w:r>
      <w:r w:rsidRPr="004159A7">
        <w:rPr>
          <w:rFonts w:ascii="Sylfaen" w:hAnsi="Sylfaen" w:cs="Sylfaen"/>
          <w:color w:val="000000"/>
          <w:szCs w:val="24"/>
          <w:shd w:val="clear" w:color="auto" w:fill="FFFFFF"/>
          <w:lang w:val="ka-GE"/>
        </w:rPr>
        <w:t>სოფელი</w:t>
      </w:r>
      <w:r w:rsidRPr="004159A7">
        <w:rPr>
          <w:color w:val="000000"/>
          <w:szCs w:val="24"/>
          <w:shd w:val="clear" w:color="auto" w:fill="FFFFFF"/>
          <w:lang w:val="ka-GE"/>
        </w:rPr>
        <w:t>.</w:t>
      </w:r>
    </w:p>
    <w:p w:rsidR="00EB41F3" w:rsidRDefault="00EB41F3" w:rsidP="00EB41F3">
      <w:pPr>
        <w:shd w:val="clear" w:color="auto" w:fill="FFFFFF"/>
        <w:spacing w:before="120" w:after="120" w:line="240" w:lineRule="auto"/>
        <w:jc w:val="both"/>
        <w:rPr>
          <w:rFonts w:ascii="Sylfaen" w:hAnsi="Sylfaen"/>
          <w:color w:val="000000"/>
          <w:szCs w:val="24"/>
          <w:shd w:val="clear" w:color="auto" w:fill="FFFFFF"/>
          <w:lang w:val="ka-GE"/>
        </w:rPr>
      </w:pPr>
    </w:p>
    <w:p w:rsidR="00EB41F3" w:rsidRPr="00EB41F3" w:rsidRDefault="00EB41F3" w:rsidP="00EB41F3">
      <w:pPr>
        <w:pStyle w:val="NoSpacing"/>
        <w:jc w:val="both"/>
        <w:rPr>
          <w:rFonts w:cstheme="minorHAnsi"/>
          <w:b/>
          <w:shd w:val="clear" w:color="auto" w:fill="FFFFFF"/>
          <w:lang w:val="ka-GE"/>
        </w:rPr>
      </w:pPr>
      <w:r w:rsidRPr="00EB41F3">
        <w:rPr>
          <w:rFonts w:ascii="Sylfaen" w:hAnsi="Sylfaen" w:cs="Sylfaen"/>
          <w:b/>
          <w:shd w:val="clear" w:color="auto" w:fill="FFFFFF"/>
          <w:lang w:val="ka-GE"/>
        </w:rPr>
        <w:t>მოსახლეობა</w:t>
      </w:r>
    </w:p>
    <w:p w:rsidR="00EB41F3" w:rsidRPr="00EB41F3" w:rsidRDefault="00EB41F3" w:rsidP="00EB41F3">
      <w:pPr>
        <w:pStyle w:val="NoSpacing"/>
        <w:jc w:val="both"/>
        <w:rPr>
          <w:rFonts w:cstheme="minorHAnsi"/>
          <w:shd w:val="clear" w:color="auto" w:fill="FFFFFF"/>
          <w:lang w:val="ka-GE"/>
        </w:rPr>
      </w:pPr>
    </w:p>
    <w:p w:rsidR="00EB41F3" w:rsidRPr="00EB41F3" w:rsidRDefault="004653E8" w:rsidP="00EB41F3">
      <w:pPr>
        <w:pStyle w:val="NoSpacing"/>
        <w:jc w:val="both"/>
        <w:rPr>
          <w:rFonts w:eastAsia="Times New Roman" w:cstheme="minorHAnsi"/>
          <w:szCs w:val="21"/>
        </w:rPr>
      </w:pPr>
      <w:hyperlink r:id="rId10" w:tooltip="საქართველოს სტატისტიკის ეროვნული სამსახური" w:history="1">
        <w:r w:rsidR="00EB41F3" w:rsidRPr="00EB41F3">
          <w:rPr>
            <w:rFonts w:ascii="Sylfaen" w:eastAsia="Times New Roman" w:hAnsi="Sylfaen" w:cs="Sylfaen"/>
            <w:szCs w:val="21"/>
          </w:rPr>
          <w:t>საქართველოს</w:t>
        </w:r>
        <w:r w:rsidR="00EB41F3" w:rsidRPr="00EB41F3">
          <w:rPr>
            <w:rFonts w:eastAsia="Times New Roman" w:cstheme="minorHAnsi"/>
            <w:szCs w:val="21"/>
          </w:rPr>
          <w:t xml:space="preserve"> </w:t>
        </w:r>
        <w:r w:rsidR="00EB41F3" w:rsidRPr="00EB41F3">
          <w:rPr>
            <w:rFonts w:ascii="Sylfaen" w:eastAsia="Times New Roman" w:hAnsi="Sylfaen" w:cs="Sylfaen"/>
            <w:szCs w:val="21"/>
          </w:rPr>
          <w:t>სტატისტიკის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ეროვნული</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სამსახურის</w:t>
        </w:r>
      </w:hyperlink>
      <w:r w:rsidR="00EB41F3" w:rsidRPr="00EB41F3">
        <w:rPr>
          <w:rFonts w:eastAsia="Times New Roman" w:cstheme="minorHAnsi"/>
          <w:szCs w:val="21"/>
        </w:rPr>
        <w:t> </w:t>
      </w:r>
      <w:r w:rsidR="00EB41F3" w:rsidRPr="00EB41F3">
        <w:rPr>
          <w:rFonts w:ascii="Sylfaen" w:eastAsia="Times New Roman" w:hAnsi="Sylfaen" w:cs="Sylfaen"/>
          <w:szCs w:val="21"/>
        </w:rPr>
        <w:t>მონაცემების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მიხედვით</w:t>
      </w:r>
      <w:r w:rsidR="00EB41F3" w:rsidRPr="00EB41F3">
        <w:rPr>
          <w:rFonts w:eastAsia="Times New Roman" w:cstheme="minorHAnsi"/>
          <w:szCs w:val="21"/>
        </w:rPr>
        <w:t>, </w:t>
      </w:r>
      <w:hyperlink r:id="rId11" w:tooltip="2021" w:history="1">
        <w:r w:rsidR="00EB41F3" w:rsidRPr="00EB41F3">
          <w:rPr>
            <w:rFonts w:eastAsia="Times New Roman" w:cstheme="minorHAnsi"/>
            <w:szCs w:val="21"/>
          </w:rPr>
          <w:t>202</w:t>
        </w:r>
      </w:hyperlink>
      <w:r w:rsidR="00EB41F3" w:rsidRPr="00EB41F3">
        <w:rPr>
          <w:rFonts w:eastAsia="Times New Roman" w:cstheme="minorHAnsi"/>
          <w:szCs w:val="21"/>
        </w:rPr>
        <w:t>2 </w:t>
      </w:r>
      <w:r w:rsidR="00EB41F3" w:rsidRPr="00EB41F3">
        <w:rPr>
          <w:rFonts w:ascii="Sylfaen" w:eastAsia="Times New Roman" w:hAnsi="Sylfaen" w:cs="Sylfaen"/>
          <w:szCs w:val="21"/>
        </w:rPr>
        <w:t>წლის</w:t>
      </w:r>
      <w:r w:rsidR="00EB41F3" w:rsidRPr="00EB41F3">
        <w:rPr>
          <w:rFonts w:eastAsia="Times New Roman" w:cstheme="minorHAnsi"/>
          <w:szCs w:val="21"/>
        </w:rPr>
        <w:t xml:space="preserve"> 1 </w:t>
      </w:r>
      <w:r w:rsidR="00EB41F3" w:rsidRPr="00EB41F3">
        <w:rPr>
          <w:rFonts w:ascii="Sylfaen" w:eastAsia="Times New Roman" w:hAnsi="Sylfaen" w:cs="Sylfaen"/>
          <w:szCs w:val="21"/>
        </w:rPr>
        <w:t>იანვრის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მდგომარეობით</w:t>
      </w:r>
      <w:r w:rsidR="00EB41F3" w:rsidRPr="00EB41F3">
        <w:rPr>
          <w:rFonts w:eastAsia="Times New Roman" w:cstheme="minorHAnsi"/>
          <w:szCs w:val="21"/>
        </w:rPr>
        <w:t xml:space="preserve">, </w:t>
      </w:r>
      <w:r w:rsidR="00EB41F3" w:rsidRPr="00EB41F3">
        <w:rPr>
          <w:rFonts w:ascii="Sylfaen" w:eastAsia="Times New Roman" w:hAnsi="Sylfaen" w:cs="Sylfaen"/>
          <w:szCs w:val="21"/>
        </w:rPr>
        <w:t>ახმეტის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მუნიციპალიტეტის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მოსახლეობის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რაოდენობა</w:t>
      </w:r>
      <w:r w:rsidR="00EB41F3" w:rsidRPr="00EB41F3">
        <w:rPr>
          <w:rFonts w:eastAsia="Times New Roman" w:cstheme="minorHAnsi"/>
          <w:szCs w:val="21"/>
        </w:rPr>
        <w:t xml:space="preserve"> 27.8 </w:t>
      </w:r>
      <w:r w:rsidR="00EB41F3" w:rsidRPr="00EB41F3">
        <w:rPr>
          <w:rFonts w:ascii="Sylfaen" w:eastAsia="Times New Roman" w:hAnsi="Sylfaen" w:cs="Sylfaen"/>
          <w:szCs w:val="21"/>
        </w:rPr>
        <w:t>ათას</w:t>
      </w:r>
      <w:r w:rsidR="00EB41F3" w:rsidRPr="00EB41F3">
        <w:rPr>
          <w:rFonts w:eastAsia="Times New Roman" w:cstheme="minorHAnsi"/>
          <w:szCs w:val="21"/>
        </w:rPr>
        <w:t xml:space="preserve"> </w:t>
      </w:r>
      <w:r w:rsidR="00EB41F3" w:rsidRPr="00EB41F3">
        <w:rPr>
          <w:rFonts w:ascii="Sylfaen" w:eastAsia="Times New Roman" w:hAnsi="Sylfaen" w:cs="Sylfaen"/>
          <w:szCs w:val="21"/>
        </w:rPr>
        <w:t>ადამიანს</w:t>
      </w:r>
      <w:r w:rsidR="00EB41F3" w:rsidRPr="00EB41F3">
        <w:rPr>
          <w:rFonts w:eastAsia="Times New Roman" w:cstheme="minorHAnsi"/>
          <w:szCs w:val="21"/>
        </w:rPr>
        <w:t xml:space="preserve"> </w:t>
      </w:r>
      <w:r w:rsidR="00EB41F3" w:rsidRPr="00EB41F3">
        <w:rPr>
          <w:rFonts w:ascii="Sylfaen" w:eastAsia="Times New Roman" w:hAnsi="Sylfaen" w:cs="Sylfaen"/>
          <w:szCs w:val="21"/>
        </w:rPr>
        <w:t>შეაგენს</w:t>
      </w:r>
      <w:r w:rsidR="00EB41F3" w:rsidRPr="00EB41F3">
        <w:rPr>
          <w:rFonts w:eastAsia="Times New Roman" w:cstheme="minorHAnsi"/>
          <w:szCs w:val="21"/>
        </w:rPr>
        <w:t xml:space="preserve">. </w:t>
      </w:r>
      <w:r w:rsidR="00EB41F3" w:rsidRPr="00EB41F3">
        <w:rPr>
          <w:rFonts w:ascii="Sylfaen" w:eastAsia="Times New Roman" w:hAnsi="Sylfaen" w:cs="Sylfaen"/>
          <w:szCs w:val="21"/>
        </w:rPr>
        <w:t>აქედან</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საქალაქო</w:t>
      </w:r>
      <w:r w:rsidR="00EB41F3" w:rsidRPr="00EB41F3">
        <w:rPr>
          <w:rFonts w:eastAsia="Times New Roman" w:cstheme="minorHAnsi"/>
          <w:szCs w:val="21"/>
        </w:rPr>
        <w:t xml:space="preserve"> </w:t>
      </w:r>
      <w:r w:rsidR="00EB41F3" w:rsidRPr="00EB41F3">
        <w:rPr>
          <w:rFonts w:ascii="Sylfaen" w:eastAsia="Times New Roman" w:hAnsi="Sylfaen" w:cs="Sylfaen"/>
          <w:szCs w:val="21"/>
        </w:rPr>
        <w:t>დასახლებაში</w:t>
      </w:r>
      <w:r w:rsidR="00EB41F3" w:rsidRPr="00EB41F3">
        <w:rPr>
          <w:rFonts w:eastAsia="Times New Roman" w:cstheme="minorHAnsi"/>
          <w:szCs w:val="21"/>
        </w:rPr>
        <w:t xml:space="preserve"> </w:t>
      </w:r>
      <w:r w:rsidR="00EB41F3" w:rsidRPr="00EB41F3">
        <w:rPr>
          <w:rFonts w:ascii="Sylfaen" w:eastAsia="Times New Roman" w:hAnsi="Sylfaen" w:cs="Sylfaen"/>
          <w:szCs w:val="21"/>
        </w:rPr>
        <w:t>ცხოვრობს</w:t>
      </w:r>
      <w:r w:rsidR="00EB41F3" w:rsidRPr="00EB41F3">
        <w:rPr>
          <w:rFonts w:eastAsia="Times New Roman" w:cstheme="minorHAnsi"/>
          <w:szCs w:val="21"/>
        </w:rPr>
        <w:t xml:space="preserve"> 6.2 </w:t>
      </w:r>
      <w:r w:rsidR="00EB41F3" w:rsidRPr="00EB41F3">
        <w:rPr>
          <w:rFonts w:ascii="Sylfaen" w:eastAsia="Times New Roman" w:hAnsi="Sylfaen" w:cs="Sylfaen"/>
          <w:szCs w:val="21"/>
        </w:rPr>
        <w:t>ათასი</w:t>
      </w:r>
      <w:r w:rsidR="00EB41F3" w:rsidRPr="00EB41F3">
        <w:rPr>
          <w:rFonts w:eastAsia="Times New Roman" w:cstheme="minorHAnsi"/>
          <w:szCs w:val="21"/>
        </w:rPr>
        <w:t xml:space="preserve">, </w:t>
      </w:r>
      <w:r w:rsidR="00EB41F3" w:rsidRPr="00EB41F3">
        <w:rPr>
          <w:rFonts w:ascii="Sylfaen" w:eastAsia="Times New Roman" w:hAnsi="Sylfaen" w:cs="Sylfaen"/>
          <w:szCs w:val="21"/>
        </w:rPr>
        <w:t>ხოლო</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სასოფლო</w:t>
      </w:r>
      <w:r w:rsidR="00EB41F3" w:rsidRPr="00EB41F3">
        <w:rPr>
          <w:rFonts w:eastAsia="Times New Roman" w:cstheme="minorHAnsi"/>
          <w:szCs w:val="21"/>
        </w:rPr>
        <w:t xml:space="preserve"> </w:t>
      </w:r>
      <w:r w:rsidR="00EB41F3" w:rsidRPr="00EB41F3">
        <w:rPr>
          <w:rFonts w:ascii="Sylfaen" w:eastAsia="Times New Roman" w:hAnsi="Sylfaen" w:cs="Sylfaen"/>
          <w:szCs w:val="21"/>
        </w:rPr>
        <w:t>დასახლებაში</w:t>
      </w:r>
      <w:r w:rsidR="00EB41F3" w:rsidRPr="00EB41F3">
        <w:rPr>
          <w:rFonts w:eastAsia="Times New Roman" w:cstheme="minorHAnsi"/>
          <w:szCs w:val="21"/>
        </w:rPr>
        <w:t xml:space="preserve"> </w:t>
      </w:r>
      <w:r w:rsidR="00EB41F3" w:rsidRPr="00EB41F3">
        <w:rPr>
          <w:rFonts w:ascii="Sylfaen" w:eastAsia="Times New Roman" w:hAnsi="Sylfaen" w:cs="Sylfaen"/>
          <w:szCs w:val="21"/>
        </w:rPr>
        <w:t>მცხოვრებთა</w:t>
      </w:r>
      <w:r w:rsidR="00EB41F3" w:rsidRPr="00EB41F3">
        <w:rPr>
          <w:rFonts w:eastAsia="Times New Roman" w:cstheme="minorHAnsi"/>
          <w:szCs w:val="21"/>
        </w:rPr>
        <w:t xml:space="preserve"> </w:t>
      </w:r>
      <w:r w:rsidR="00EB41F3" w:rsidRPr="00EB41F3">
        <w:rPr>
          <w:rFonts w:ascii="Sylfaen" w:eastAsia="Times New Roman" w:hAnsi="Sylfaen" w:cs="Sylfaen"/>
          <w:szCs w:val="21"/>
        </w:rPr>
        <w:t>რაოდენობა</w:t>
      </w:r>
      <w:r w:rsidR="00EB41F3" w:rsidRPr="00EB41F3">
        <w:rPr>
          <w:rFonts w:eastAsia="Times New Roman" w:cstheme="minorHAnsi"/>
          <w:szCs w:val="21"/>
        </w:rPr>
        <w:t xml:space="preserve"> 21.6 </w:t>
      </w:r>
      <w:r w:rsidR="00EB41F3" w:rsidRPr="00EB41F3">
        <w:rPr>
          <w:rFonts w:ascii="Sylfaen" w:eastAsia="Times New Roman" w:hAnsi="Sylfaen" w:cs="Sylfaen"/>
          <w:szCs w:val="21"/>
        </w:rPr>
        <w:t>ათასი</w:t>
      </w:r>
      <w:r w:rsidR="00EB41F3" w:rsidRPr="00EB41F3">
        <w:rPr>
          <w:rFonts w:eastAsia="Times New Roman" w:cstheme="minorHAnsi"/>
          <w:szCs w:val="21"/>
        </w:rPr>
        <w:t xml:space="preserve"> </w:t>
      </w:r>
      <w:r w:rsidR="00EB41F3" w:rsidRPr="00EB41F3">
        <w:rPr>
          <w:rFonts w:ascii="Sylfaen" w:eastAsia="Times New Roman" w:hAnsi="Sylfaen" w:cs="Sylfaen"/>
          <w:szCs w:val="21"/>
        </w:rPr>
        <w:t>ადამიანია</w:t>
      </w:r>
      <w:r w:rsidR="00EB41F3" w:rsidRPr="00EB41F3">
        <w:rPr>
          <w:rFonts w:eastAsia="Times New Roman" w:cstheme="minorHAnsi"/>
          <w:szCs w:val="21"/>
        </w:rPr>
        <w:t>.</w:t>
      </w:r>
    </w:p>
    <w:p w:rsidR="00EB41F3" w:rsidRPr="00EB41F3" w:rsidRDefault="00EB41F3" w:rsidP="00EB41F3">
      <w:pPr>
        <w:pStyle w:val="NoSpacing"/>
        <w:jc w:val="both"/>
        <w:rPr>
          <w:rFonts w:eastAsia="Times New Roman" w:cstheme="minorHAnsi"/>
          <w:szCs w:val="21"/>
        </w:rPr>
      </w:pPr>
      <w:r w:rsidRPr="00EB41F3">
        <w:rPr>
          <w:rFonts w:ascii="Sylfaen" w:eastAsia="Times New Roman" w:hAnsi="Sylfaen" w:cs="Sylfaen"/>
          <w:szCs w:val="21"/>
        </w:rPr>
        <w:t>მოსახლეობის</w:t>
      </w:r>
      <w:r w:rsidRPr="00EB41F3">
        <w:rPr>
          <w:rFonts w:eastAsia="Times New Roman" w:cstheme="minorHAnsi"/>
          <w:szCs w:val="21"/>
        </w:rPr>
        <w:t> </w:t>
      </w:r>
      <w:hyperlink r:id="rId12" w:tooltip="2014" w:history="1">
        <w:r w:rsidRPr="00EB41F3">
          <w:rPr>
            <w:rFonts w:eastAsia="Times New Roman" w:cstheme="minorHAnsi"/>
            <w:szCs w:val="21"/>
          </w:rPr>
          <w:t>2014</w:t>
        </w:r>
      </w:hyperlink>
      <w:r w:rsidRPr="00EB41F3">
        <w:rPr>
          <w:rFonts w:eastAsia="Times New Roman" w:cstheme="minorHAnsi"/>
          <w:szCs w:val="21"/>
        </w:rPr>
        <w:t> </w:t>
      </w:r>
      <w:r w:rsidRPr="00EB41F3">
        <w:rPr>
          <w:rFonts w:ascii="Sylfaen" w:eastAsia="Times New Roman" w:hAnsi="Sylfaen" w:cs="Sylfaen"/>
          <w:szCs w:val="21"/>
        </w:rPr>
        <w:t>წლის</w:t>
      </w:r>
      <w:r w:rsidRPr="00EB41F3">
        <w:rPr>
          <w:rFonts w:eastAsia="Times New Roman" w:cstheme="minorHAnsi"/>
          <w:szCs w:val="21"/>
        </w:rPr>
        <w:t xml:space="preserve"> </w:t>
      </w:r>
      <w:r w:rsidRPr="00EB41F3">
        <w:rPr>
          <w:rFonts w:ascii="Sylfaen" w:eastAsia="Times New Roman" w:hAnsi="Sylfaen" w:cs="Sylfaen"/>
          <w:szCs w:val="21"/>
        </w:rPr>
        <w:t>საყოველთაო</w:t>
      </w:r>
      <w:r w:rsidRPr="00EB41F3">
        <w:rPr>
          <w:rFonts w:eastAsia="Times New Roman" w:cstheme="minorHAnsi"/>
          <w:szCs w:val="21"/>
        </w:rPr>
        <w:t xml:space="preserve"> </w:t>
      </w:r>
      <w:r w:rsidRPr="00EB41F3">
        <w:rPr>
          <w:rFonts w:ascii="Sylfaen" w:eastAsia="Times New Roman" w:hAnsi="Sylfaen" w:cs="Sylfaen"/>
          <w:szCs w:val="21"/>
        </w:rPr>
        <w:t>აღწერის</w:t>
      </w:r>
      <w:r w:rsidRPr="00EB41F3">
        <w:rPr>
          <w:rFonts w:eastAsia="Times New Roman" w:cstheme="minorHAnsi"/>
          <w:szCs w:val="21"/>
        </w:rPr>
        <w:t xml:space="preserve"> </w:t>
      </w:r>
      <w:r w:rsidRPr="00EB41F3">
        <w:rPr>
          <w:rFonts w:ascii="Sylfaen" w:eastAsia="Times New Roman" w:hAnsi="Sylfaen" w:cs="Sylfaen"/>
          <w:szCs w:val="21"/>
        </w:rPr>
        <w:t>მონაცემების</w:t>
      </w:r>
      <w:r w:rsidRPr="00EB41F3">
        <w:rPr>
          <w:rFonts w:eastAsia="Times New Roman" w:cstheme="minorHAnsi"/>
          <w:szCs w:val="21"/>
        </w:rPr>
        <w:t xml:space="preserve"> </w:t>
      </w:r>
      <w:r w:rsidRPr="00EB41F3">
        <w:rPr>
          <w:rFonts w:ascii="Sylfaen" w:eastAsia="Times New Roman" w:hAnsi="Sylfaen" w:cs="Sylfaen"/>
          <w:szCs w:val="21"/>
        </w:rPr>
        <w:t>მიხედვით</w:t>
      </w:r>
      <w:r w:rsidRPr="00EB41F3">
        <w:rPr>
          <w:rFonts w:eastAsia="Times New Roman" w:cstheme="minorHAnsi"/>
          <w:szCs w:val="21"/>
          <w:lang w:val="ka-GE"/>
        </w:rPr>
        <w:t xml:space="preserve"> </w:t>
      </w:r>
      <w:r w:rsidRPr="00EB41F3">
        <w:rPr>
          <w:rFonts w:ascii="Sylfaen" w:eastAsia="Times New Roman" w:hAnsi="Sylfaen" w:cs="Sylfaen"/>
          <w:szCs w:val="21"/>
          <w:lang w:val="ka-GE"/>
        </w:rPr>
        <w:t>ახმეტის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მუნიციპალიტეტის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მაცხოვრებელთა</w:t>
      </w:r>
      <w:r w:rsidRPr="00EB41F3">
        <w:rPr>
          <w:rFonts w:eastAsia="Times New Roman" w:cstheme="minorHAnsi"/>
          <w:szCs w:val="21"/>
          <w:lang w:val="ka-GE"/>
        </w:rPr>
        <w:t xml:space="preserve"> </w:t>
      </w:r>
      <w:r w:rsidRPr="00EB41F3">
        <w:rPr>
          <w:rFonts w:ascii="Sylfaen" w:eastAsia="Times New Roman" w:hAnsi="Sylfaen" w:cs="Sylfaen"/>
          <w:szCs w:val="21"/>
          <w:lang w:val="ka-GE"/>
        </w:rPr>
        <w:t>რაოდენობა</w:t>
      </w:r>
      <w:r w:rsidRPr="00EB41F3">
        <w:rPr>
          <w:rFonts w:eastAsia="Times New Roman" w:cstheme="minorHAnsi"/>
          <w:szCs w:val="21"/>
          <w:lang w:val="ka-GE"/>
        </w:rPr>
        <w:t xml:space="preserve"> </w:t>
      </w:r>
      <w:r w:rsidRPr="00EB41F3">
        <w:rPr>
          <w:rFonts w:ascii="Sylfaen" w:eastAsia="Times New Roman" w:hAnsi="Sylfaen" w:cs="Sylfaen"/>
          <w:szCs w:val="21"/>
          <w:lang w:val="ka-GE"/>
        </w:rPr>
        <w:t>შეადგენს</w:t>
      </w:r>
      <w:r w:rsidRPr="00EB41F3">
        <w:rPr>
          <w:rFonts w:eastAsia="Times New Roman" w:cstheme="minorHAnsi"/>
          <w:szCs w:val="21"/>
          <w:lang w:val="ka-GE"/>
        </w:rPr>
        <w:t xml:space="preserve"> 31461</w:t>
      </w:r>
      <w:r w:rsidRPr="00EB41F3">
        <w:rPr>
          <w:rFonts w:eastAsia="Times New Roman" w:cstheme="minorHAnsi"/>
          <w:szCs w:val="21"/>
        </w:rPr>
        <w:t xml:space="preserve">, </w:t>
      </w:r>
      <w:r w:rsidRPr="00EB41F3">
        <w:rPr>
          <w:rFonts w:ascii="Sylfaen" w:eastAsia="Times New Roman" w:hAnsi="Sylfaen" w:cs="Sylfaen"/>
          <w:szCs w:val="21"/>
        </w:rPr>
        <w:t>სქესთა</w:t>
      </w:r>
      <w:r w:rsidRPr="00EB41F3">
        <w:rPr>
          <w:rFonts w:eastAsia="Times New Roman" w:cstheme="minorHAnsi"/>
          <w:szCs w:val="21"/>
        </w:rPr>
        <w:t xml:space="preserve"> </w:t>
      </w:r>
      <w:r w:rsidRPr="00EB41F3">
        <w:rPr>
          <w:rFonts w:ascii="Sylfaen" w:eastAsia="Times New Roman" w:hAnsi="Sylfaen" w:cs="Sylfaen"/>
          <w:szCs w:val="21"/>
        </w:rPr>
        <w:t>გადანაწილება</w:t>
      </w:r>
      <w:r w:rsidRPr="00EB41F3">
        <w:rPr>
          <w:rFonts w:eastAsia="Times New Roman" w:cstheme="minorHAnsi"/>
          <w:szCs w:val="21"/>
        </w:rPr>
        <w:t xml:space="preserve"> </w:t>
      </w:r>
      <w:r w:rsidRPr="00EB41F3">
        <w:rPr>
          <w:rFonts w:ascii="Sylfaen" w:eastAsia="Times New Roman" w:hAnsi="Sylfaen" w:cs="Sylfaen"/>
          <w:szCs w:val="21"/>
        </w:rPr>
        <w:t>ასეთია</w:t>
      </w:r>
      <w:r w:rsidRPr="00EB41F3">
        <w:rPr>
          <w:rFonts w:eastAsia="Times New Roman" w:cstheme="minorHAnsi"/>
          <w:szCs w:val="21"/>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ცხოვრობს</w:t>
      </w:r>
      <w:r w:rsidRPr="00EB41F3">
        <w:rPr>
          <w:rFonts w:eastAsia="Times New Roman" w:cstheme="minorHAnsi"/>
          <w:szCs w:val="21"/>
        </w:rPr>
        <w:t xml:space="preserve"> 3 480 </w:t>
      </w:r>
      <w:r w:rsidRPr="00EB41F3">
        <w:rPr>
          <w:rFonts w:ascii="Sylfaen" w:eastAsia="Times New Roman" w:hAnsi="Sylfaen" w:cs="Sylfaen"/>
          <w:szCs w:val="21"/>
        </w:rPr>
        <w:t>მამაკაცი</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12 152.</w:t>
      </w:r>
      <w:r w:rsidRPr="00EB41F3">
        <w:rPr>
          <w:rFonts w:eastAsia="Times New Roman" w:cstheme="minorHAnsi"/>
          <w:szCs w:val="21"/>
          <w:lang w:val="ka-GE"/>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ქალთა</w:t>
      </w:r>
      <w:r w:rsidRPr="00EB41F3">
        <w:rPr>
          <w:rFonts w:eastAsia="Times New Roman" w:cstheme="minorHAnsi"/>
          <w:szCs w:val="21"/>
        </w:rPr>
        <w:t xml:space="preserve"> </w:t>
      </w:r>
      <w:r w:rsidRPr="00EB41F3">
        <w:rPr>
          <w:rFonts w:ascii="Sylfaen" w:eastAsia="Times New Roman" w:hAnsi="Sylfaen" w:cs="Sylfaen"/>
          <w:szCs w:val="21"/>
        </w:rPr>
        <w:t>რაოდენობა</w:t>
      </w:r>
      <w:r w:rsidRPr="00EB41F3">
        <w:rPr>
          <w:rFonts w:eastAsia="Times New Roman" w:cstheme="minorHAnsi"/>
          <w:szCs w:val="21"/>
        </w:rPr>
        <w:t xml:space="preserve"> 3625-</w:t>
      </w:r>
      <w:r w:rsidRPr="00EB41F3">
        <w:rPr>
          <w:rFonts w:ascii="Sylfaen" w:eastAsia="Times New Roman" w:hAnsi="Sylfaen" w:cs="Sylfaen"/>
          <w:szCs w:val="21"/>
        </w:rPr>
        <w:t>ს</w:t>
      </w:r>
      <w:r w:rsidRPr="00EB41F3">
        <w:rPr>
          <w:rFonts w:eastAsia="Times New Roman" w:cstheme="minorHAnsi"/>
          <w:szCs w:val="21"/>
        </w:rPr>
        <w:t xml:space="preserve"> </w:t>
      </w:r>
      <w:r w:rsidRPr="00EB41F3">
        <w:rPr>
          <w:rFonts w:ascii="Sylfaen" w:eastAsia="Times New Roman" w:hAnsi="Sylfaen" w:cs="Sylfaen"/>
          <w:szCs w:val="21"/>
        </w:rPr>
        <w:t>შეადგენს</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კი</w:t>
      </w:r>
      <w:r w:rsidRPr="00EB41F3">
        <w:rPr>
          <w:rFonts w:eastAsia="Times New Roman" w:cstheme="minorHAnsi"/>
          <w:szCs w:val="21"/>
        </w:rPr>
        <w:t xml:space="preserve"> -12204-</w:t>
      </w:r>
      <w:r w:rsidRPr="00EB41F3">
        <w:rPr>
          <w:rFonts w:ascii="Sylfaen" w:eastAsia="Times New Roman" w:hAnsi="Sylfaen" w:cs="Sylfaen"/>
          <w:szCs w:val="21"/>
        </w:rPr>
        <w:t>ს</w:t>
      </w:r>
      <w:r w:rsidRPr="00EB41F3">
        <w:rPr>
          <w:rFonts w:eastAsia="Times New Roman" w:cstheme="minorHAnsi"/>
          <w:szCs w:val="21"/>
        </w:rPr>
        <w:t>.</w:t>
      </w:r>
    </w:p>
    <w:p w:rsidR="00EB41F3" w:rsidRPr="00EB41F3" w:rsidRDefault="00EB41F3" w:rsidP="00EB41F3">
      <w:pPr>
        <w:pStyle w:val="NoSpacing"/>
        <w:jc w:val="both"/>
        <w:rPr>
          <w:rFonts w:cstheme="minorHAnsi"/>
          <w:lang w:val="ka-GE"/>
        </w:rPr>
      </w:pPr>
      <w:r w:rsidRPr="00EB41F3">
        <w:rPr>
          <w:rFonts w:ascii="Sylfaen" w:hAnsi="Sylfaen" w:cs="Sylfaen"/>
          <w:lang w:val="ka-GE"/>
        </w:rPr>
        <w:t>მუნიციპალიტეტში</w:t>
      </w:r>
      <w:r w:rsidRPr="00EB41F3">
        <w:rPr>
          <w:rFonts w:cstheme="minorHAnsi"/>
          <w:lang w:val="ka-GE"/>
        </w:rPr>
        <w:t xml:space="preserve"> </w:t>
      </w:r>
      <w:r w:rsidRPr="00EB41F3">
        <w:rPr>
          <w:rFonts w:ascii="Sylfaen" w:hAnsi="Sylfaen" w:cs="Sylfaen"/>
          <w:lang w:val="ka-GE"/>
        </w:rPr>
        <w:t>რეგისტრირებულია</w:t>
      </w:r>
      <w:r w:rsidRPr="00EB41F3">
        <w:rPr>
          <w:rFonts w:cstheme="minorHAnsi"/>
          <w:lang w:val="ka-GE"/>
        </w:rPr>
        <w:t xml:space="preserve">  6,6  </w:t>
      </w:r>
      <w:r w:rsidRPr="00EB41F3">
        <w:rPr>
          <w:rFonts w:ascii="Sylfaen" w:hAnsi="Sylfaen" w:cs="Sylfaen"/>
          <w:lang w:val="ka-GE"/>
        </w:rPr>
        <w:t>ათასი</w:t>
      </w:r>
      <w:r w:rsidRPr="00EB41F3">
        <w:rPr>
          <w:rFonts w:cstheme="minorHAnsi"/>
          <w:lang w:val="ka-GE"/>
        </w:rPr>
        <w:t xml:space="preserve"> </w:t>
      </w:r>
      <w:r w:rsidRPr="00EB41F3">
        <w:rPr>
          <w:rFonts w:ascii="Sylfaen" w:hAnsi="Sylfaen" w:cs="Sylfaen"/>
          <w:lang w:val="ka-GE"/>
        </w:rPr>
        <w:t>პენსიონერი</w:t>
      </w:r>
      <w:r w:rsidRPr="00EB41F3">
        <w:rPr>
          <w:rFonts w:cstheme="minorHAnsi"/>
          <w:lang w:val="ka-GE"/>
        </w:rPr>
        <w:t xml:space="preserve">,   1,4 </w:t>
      </w:r>
      <w:r w:rsidRPr="00EB41F3">
        <w:rPr>
          <w:rFonts w:ascii="Sylfaen" w:hAnsi="Sylfaen" w:cs="Sylfaen"/>
          <w:lang w:val="ka-GE"/>
        </w:rPr>
        <w:t>ათასი</w:t>
      </w:r>
      <w:r w:rsidRPr="00EB41F3">
        <w:rPr>
          <w:rFonts w:cstheme="minorHAnsi"/>
          <w:lang w:val="ka-GE"/>
        </w:rPr>
        <w:t xml:space="preserve"> </w:t>
      </w:r>
      <w:r w:rsidRPr="00EB41F3">
        <w:rPr>
          <w:rFonts w:ascii="Sylfaen" w:hAnsi="Sylfaen" w:cs="Sylfaen"/>
          <w:lang w:val="ka-GE"/>
        </w:rPr>
        <w:t>სოციალურად</w:t>
      </w:r>
      <w:r w:rsidRPr="00EB41F3">
        <w:rPr>
          <w:rFonts w:cstheme="minorHAnsi"/>
          <w:lang w:val="ka-GE"/>
        </w:rPr>
        <w:t xml:space="preserve"> </w:t>
      </w:r>
      <w:r w:rsidRPr="00EB41F3">
        <w:rPr>
          <w:rFonts w:ascii="Sylfaen" w:hAnsi="Sylfaen" w:cs="Sylfaen"/>
          <w:lang w:val="ka-GE"/>
        </w:rPr>
        <w:t>დაუცველი</w:t>
      </w:r>
      <w:r w:rsidRPr="00EB41F3">
        <w:rPr>
          <w:rFonts w:cstheme="minorHAnsi"/>
          <w:lang w:val="ka-GE"/>
        </w:rPr>
        <w:t xml:space="preserve"> </w:t>
      </w:r>
      <w:r w:rsidRPr="00EB41F3">
        <w:rPr>
          <w:rFonts w:ascii="Sylfaen" w:hAnsi="Sylfaen" w:cs="Sylfaen"/>
          <w:lang w:val="ka-GE"/>
        </w:rPr>
        <w:t>სტატუსის</w:t>
      </w:r>
      <w:r w:rsidRPr="00EB41F3">
        <w:rPr>
          <w:rFonts w:cstheme="minorHAnsi"/>
          <w:lang w:val="ka-GE"/>
        </w:rPr>
        <w:t xml:space="preserve"> </w:t>
      </w:r>
      <w:r w:rsidRPr="00EB41F3">
        <w:rPr>
          <w:rFonts w:ascii="Sylfaen" w:hAnsi="Sylfaen" w:cs="Sylfaen"/>
          <w:lang w:val="ka-GE"/>
        </w:rPr>
        <w:t>მქონე</w:t>
      </w:r>
      <w:r w:rsidRPr="00EB41F3">
        <w:rPr>
          <w:rFonts w:cstheme="minorHAnsi"/>
          <w:lang w:val="ka-GE"/>
        </w:rPr>
        <w:t xml:space="preserve"> </w:t>
      </w:r>
      <w:r>
        <w:rPr>
          <w:rFonts w:ascii="Sylfaen" w:hAnsi="Sylfaen" w:cs="Sylfaen"/>
          <w:lang w:val="ka-GE"/>
        </w:rPr>
        <w:t>პირი</w:t>
      </w:r>
      <w:r w:rsidRPr="00EB41F3">
        <w:rPr>
          <w:rFonts w:cstheme="minorHAnsi"/>
          <w:lang w:val="ka-GE"/>
        </w:rPr>
        <w:t xml:space="preserve">. </w:t>
      </w:r>
      <w:r w:rsidRPr="00EB41F3">
        <w:rPr>
          <w:rFonts w:ascii="Sylfaen" w:hAnsi="Sylfaen" w:cs="Sylfaen"/>
          <w:lang w:val="ka-GE"/>
        </w:rPr>
        <w:t>მაღალმთიან</w:t>
      </w:r>
      <w:r w:rsidRPr="00EB41F3">
        <w:rPr>
          <w:rFonts w:cstheme="minorHAnsi"/>
          <w:lang w:val="ka-GE"/>
        </w:rPr>
        <w:t xml:space="preserve"> </w:t>
      </w:r>
      <w:r w:rsidRPr="00EB41F3">
        <w:rPr>
          <w:rFonts w:ascii="Sylfaen" w:hAnsi="Sylfaen" w:cs="Sylfaen"/>
          <w:lang w:val="ka-GE"/>
        </w:rPr>
        <w:t>დასახლებებში</w:t>
      </w:r>
      <w:r w:rsidRPr="00EB41F3">
        <w:rPr>
          <w:rFonts w:cstheme="minorHAnsi"/>
          <w:lang w:val="ka-GE"/>
        </w:rPr>
        <w:t xml:space="preserve"> </w:t>
      </w:r>
      <w:r w:rsidRPr="00EB41F3">
        <w:rPr>
          <w:rFonts w:ascii="Sylfaen" w:hAnsi="Sylfaen" w:cs="Sylfaen"/>
          <w:lang w:val="ka-GE"/>
        </w:rPr>
        <w:t>მცხოვრების</w:t>
      </w:r>
      <w:r w:rsidRPr="00EB41F3">
        <w:rPr>
          <w:rFonts w:cstheme="minorHAnsi"/>
          <w:lang w:val="ka-GE"/>
        </w:rPr>
        <w:t xml:space="preserve"> </w:t>
      </w:r>
      <w:r w:rsidRPr="00EB41F3">
        <w:rPr>
          <w:rFonts w:ascii="Sylfaen" w:hAnsi="Sylfaen" w:cs="Sylfaen"/>
          <w:lang w:val="ka-GE"/>
        </w:rPr>
        <w:t>სტატუსის</w:t>
      </w:r>
      <w:r w:rsidRPr="00EB41F3">
        <w:rPr>
          <w:rFonts w:cstheme="minorHAnsi"/>
          <w:lang w:val="ka-GE"/>
        </w:rPr>
        <w:t xml:space="preserve"> </w:t>
      </w:r>
      <w:r w:rsidRPr="00EB41F3">
        <w:rPr>
          <w:rFonts w:ascii="Sylfaen" w:hAnsi="Sylfaen" w:cs="Sylfaen"/>
          <w:lang w:val="ka-GE"/>
        </w:rPr>
        <w:t>მქონე</w:t>
      </w:r>
      <w:r w:rsidRPr="00EB41F3">
        <w:rPr>
          <w:rFonts w:cstheme="minorHAnsi"/>
          <w:lang w:val="ka-GE"/>
        </w:rPr>
        <w:t xml:space="preserve"> </w:t>
      </w:r>
      <w:r w:rsidRPr="00EB41F3">
        <w:rPr>
          <w:rFonts w:ascii="Sylfaen" w:hAnsi="Sylfaen" w:cs="Sylfaen"/>
          <w:lang w:val="ka-GE"/>
        </w:rPr>
        <w:t>პირთა</w:t>
      </w:r>
      <w:r w:rsidRPr="00EB41F3">
        <w:rPr>
          <w:rFonts w:cstheme="minorHAnsi"/>
          <w:lang w:val="ka-GE"/>
        </w:rPr>
        <w:t xml:space="preserve"> </w:t>
      </w:r>
      <w:r w:rsidRPr="00EB41F3">
        <w:rPr>
          <w:rFonts w:ascii="Sylfaen" w:hAnsi="Sylfaen" w:cs="Sylfaen"/>
          <w:lang w:val="ka-GE"/>
        </w:rPr>
        <w:t>რაოდენობა</w:t>
      </w:r>
      <w:r w:rsidRPr="00EB41F3">
        <w:rPr>
          <w:rFonts w:cstheme="minorHAnsi"/>
          <w:lang w:val="ka-GE"/>
        </w:rPr>
        <w:t xml:space="preserve"> 202</w:t>
      </w:r>
      <w:r w:rsidRPr="00EB41F3">
        <w:rPr>
          <w:rFonts w:cstheme="minorHAnsi"/>
        </w:rPr>
        <w:t>2</w:t>
      </w:r>
      <w:r w:rsidRPr="00EB41F3">
        <w:rPr>
          <w:rFonts w:cstheme="minorHAnsi"/>
          <w:lang w:val="ka-GE"/>
        </w:rPr>
        <w:t xml:space="preserve"> </w:t>
      </w:r>
      <w:r w:rsidRPr="00EB41F3">
        <w:rPr>
          <w:rFonts w:ascii="Sylfaen" w:hAnsi="Sylfaen" w:cs="Sylfaen"/>
          <w:lang w:val="ka-GE"/>
        </w:rPr>
        <w:t>წლის</w:t>
      </w:r>
      <w:r w:rsidRPr="00EB41F3">
        <w:rPr>
          <w:rFonts w:cstheme="minorHAnsi"/>
          <w:lang w:val="ka-GE"/>
        </w:rPr>
        <w:t xml:space="preserve"> </w:t>
      </w:r>
      <w:r w:rsidRPr="00EB41F3">
        <w:rPr>
          <w:rFonts w:ascii="Sylfaen" w:hAnsi="Sylfaen" w:cs="Sylfaen"/>
          <w:lang w:val="ka-GE"/>
        </w:rPr>
        <w:t>მდგომარეობით</w:t>
      </w:r>
      <w:r w:rsidRPr="00EB41F3">
        <w:rPr>
          <w:rFonts w:cstheme="minorHAnsi"/>
          <w:lang w:val="ka-GE"/>
        </w:rPr>
        <w:t xml:space="preserve"> </w:t>
      </w:r>
      <w:r w:rsidRPr="00EB41F3">
        <w:rPr>
          <w:rFonts w:ascii="Sylfaen" w:hAnsi="Sylfaen" w:cs="Sylfaen"/>
          <w:lang w:val="ka-GE"/>
        </w:rPr>
        <w:t>შეადგენს</w:t>
      </w:r>
      <w:r w:rsidRPr="00EB41F3">
        <w:rPr>
          <w:rFonts w:cstheme="minorHAnsi"/>
          <w:lang w:val="ka-GE"/>
        </w:rPr>
        <w:t xml:space="preserve"> </w:t>
      </w:r>
      <w:r w:rsidRPr="00EB41F3">
        <w:rPr>
          <w:rFonts w:cstheme="minorHAnsi"/>
        </w:rPr>
        <w:t>5.6</w:t>
      </w:r>
      <w:r w:rsidRPr="00EB41F3">
        <w:rPr>
          <w:rFonts w:cstheme="minorHAnsi"/>
          <w:lang w:val="ka-GE"/>
        </w:rPr>
        <w:t xml:space="preserve"> </w:t>
      </w:r>
      <w:r w:rsidRPr="00EB41F3">
        <w:rPr>
          <w:rFonts w:ascii="Sylfaen" w:hAnsi="Sylfaen" w:cs="Sylfaen"/>
          <w:lang w:val="ka-GE"/>
        </w:rPr>
        <w:t>ათას</w:t>
      </w:r>
      <w:r w:rsidRPr="00EB41F3">
        <w:rPr>
          <w:rFonts w:cstheme="minorHAnsi"/>
          <w:lang w:val="ka-GE"/>
        </w:rPr>
        <w:t xml:space="preserve"> </w:t>
      </w:r>
      <w:r w:rsidRPr="00EB41F3">
        <w:rPr>
          <w:rFonts w:ascii="Sylfaen" w:hAnsi="Sylfaen" w:cs="Sylfaen"/>
          <w:lang w:val="ka-GE"/>
        </w:rPr>
        <w:t>მოსახლეს</w:t>
      </w:r>
      <w:r w:rsidRPr="00EB41F3">
        <w:rPr>
          <w:rFonts w:cstheme="minorHAnsi"/>
          <w:lang w:val="ka-GE"/>
        </w:rPr>
        <w:t>.</w:t>
      </w:r>
    </w:p>
    <w:p w:rsidR="00EB41F3" w:rsidRPr="00EB41F3" w:rsidRDefault="00EB41F3" w:rsidP="00EB41F3">
      <w:pPr>
        <w:pStyle w:val="NoSpacing"/>
        <w:jc w:val="both"/>
        <w:rPr>
          <w:rFonts w:cstheme="minorHAnsi"/>
          <w:shd w:val="clear" w:color="auto" w:fill="FFFFFF"/>
          <w:lang w:val="ka-GE"/>
        </w:rPr>
      </w:pPr>
      <w:r w:rsidRPr="00EB41F3">
        <w:rPr>
          <w:rFonts w:ascii="Sylfaen" w:hAnsi="Sylfaen" w:cs="Sylfaen"/>
          <w:shd w:val="clear" w:color="auto" w:fill="FFFFFF"/>
          <w:lang w:val="ka-GE"/>
        </w:rPr>
        <w:t>მუნიციპალიტეტის</w:t>
      </w:r>
      <w:r w:rsidRPr="00EB41F3">
        <w:rPr>
          <w:rFonts w:cstheme="minorHAnsi"/>
          <w:shd w:val="clear" w:color="auto" w:fill="FFFFFF"/>
          <w:lang w:val="ka-GE"/>
        </w:rPr>
        <w:t xml:space="preserve"> </w:t>
      </w:r>
      <w:r w:rsidRPr="00EB41F3">
        <w:rPr>
          <w:rFonts w:ascii="Sylfaen" w:hAnsi="Sylfaen" w:cs="Sylfaen"/>
          <w:shd w:val="clear" w:color="auto" w:fill="FFFFFF"/>
          <w:lang w:val="ka-GE"/>
        </w:rPr>
        <w:t>მასშტაბით</w:t>
      </w:r>
      <w:r w:rsidRPr="00EB41F3">
        <w:rPr>
          <w:rFonts w:cstheme="minorHAnsi"/>
          <w:shd w:val="clear" w:color="auto" w:fill="FFFFFF"/>
          <w:lang w:val="ka-GE"/>
        </w:rPr>
        <w:t xml:space="preserve"> </w:t>
      </w:r>
      <w:r w:rsidRPr="00EB41F3">
        <w:rPr>
          <w:rFonts w:ascii="Sylfaen" w:hAnsi="Sylfaen" w:cs="Sylfaen"/>
          <w:shd w:val="clear" w:color="auto" w:fill="FFFFFF"/>
          <w:lang w:val="ka-GE"/>
        </w:rPr>
        <w:t>მოსახლეობის</w:t>
      </w:r>
      <w:r w:rsidRPr="00EB41F3">
        <w:rPr>
          <w:rFonts w:cstheme="minorHAnsi"/>
          <w:shd w:val="clear" w:color="auto" w:fill="FFFFFF"/>
          <w:lang w:val="ka-GE"/>
        </w:rPr>
        <w:t xml:space="preserve"> </w:t>
      </w:r>
      <w:r w:rsidRPr="00EB41F3">
        <w:rPr>
          <w:rFonts w:ascii="Sylfaen" w:hAnsi="Sylfaen" w:cs="Sylfaen"/>
          <w:shd w:val="clear" w:color="auto" w:fill="FFFFFF"/>
          <w:lang w:val="ka-GE"/>
        </w:rPr>
        <w:t>სიმჭიდროვე</w:t>
      </w:r>
      <w:r w:rsidRPr="00EB41F3">
        <w:rPr>
          <w:rFonts w:cstheme="minorHAnsi"/>
          <w:shd w:val="clear" w:color="auto" w:fill="FFFFFF"/>
          <w:lang w:val="ka-GE"/>
        </w:rPr>
        <w:t xml:space="preserve"> 12,6 </w:t>
      </w:r>
      <w:r w:rsidRPr="00EB41F3">
        <w:rPr>
          <w:rFonts w:ascii="Sylfaen" w:hAnsi="Sylfaen" w:cs="Sylfaen"/>
          <w:shd w:val="clear" w:color="auto" w:fill="FFFFFF"/>
          <w:lang w:val="ka-GE"/>
        </w:rPr>
        <w:t>კაცი</w:t>
      </w:r>
      <w:r w:rsidRPr="00EB41F3">
        <w:rPr>
          <w:rFonts w:cstheme="minorHAnsi"/>
          <w:shd w:val="clear" w:color="auto" w:fill="FFFFFF"/>
          <w:lang w:val="ka-GE"/>
        </w:rPr>
        <w:t>/</w:t>
      </w:r>
      <w:r w:rsidRPr="00EB41F3">
        <w:rPr>
          <w:rFonts w:ascii="Sylfaen" w:hAnsi="Sylfaen" w:cs="Sylfaen"/>
          <w:shd w:val="clear" w:color="auto" w:fill="FFFFFF"/>
          <w:lang w:val="ka-GE"/>
        </w:rPr>
        <w:t>კმ</w:t>
      </w:r>
      <w:r w:rsidRPr="00EB41F3">
        <w:rPr>
          <w:rFonts w:cstheme="minorHAnsi"/>
          <w:shd w:val="clear" w:color="auto" w:fill="FFFFFF"/>
          <w:lang w:val="ka-GE"/>
        </w:rPr>
        <w:t>²-</w:t>
      </w:r>
      <w:r w:rsidRPr="00EB41F3">
        <w:rPr>
          <w:rFonts w:ascii="Sylfaen" w:hAnsi="Sylfaen" w:cs="Sylfaen"/>
          <w:shd w:val="clear" w:color="auto" w:fill="FFFFFF"/>
          <w:lang w:val="ka-GE"/>
        </w:rPr>
        <w:t>ზეა</w:t>
      </w:r>
      <w:r w:rsidRPr="00EB41F3">
        <w:rPr>
          <w:rFonts w:cstheme="minorHAnsi"/>
          <w:shd w:val="clear" w:color="auto" w:fill="FFFFFF"/>
          <w:lang w:val="ka-GE"/>
        </w:rPr>
        <w:t>.</w:t>
      </w:r>
    </w:p>
    <w:p w:rsidR="00EB41F3" w:rsidRDefault="00EB41F3" w:rsidP="00EB41F3">
      <w:pPr>
        <w:shd w:val="clear" w:color="auto" w:fill="FFFFFF"/>
        <w:spacing w:before="120" w:after="120" w:line="240" w:lineRule="auto"/>
        <w:jc w:val="both"/>
        <w:rPr>
          <w:rFonts w:ascii="Arial" w:eastAsia="Times New Roman" w:hAnsi="Arial" w:cs="Arial"/>
          <w:color w:val="202122"/>
          <w:sz w:val="21"/>
          <w:szCs w:val="21"/>
        </w:rPr>
      </w:pPr>
    </w:p>
    <w:p w:rsidR="00EB41F3" w:rsidRDefault="00EB41F3" w:rsidP="00EB41F3">
      <w:pPr>
        <w:jc w:val="both"/>
        <w:rPr>
          <w:rFonts w:ascii="Sylfaen" w:hAnsi="Sylfaen"/>
          <w:b/>
          <w:lang w:val="ka-GE"/>
        </w:rPr>
      </w:pPr>
      <w:r w:rsidRPr="00217CCC">
        <w:rPr>
          <w:rFonts w:ascii="Sylfaen" w:hAnsi="Sylfaen"/>
          <w:b/>
          <w:lang w:val="ka-GE"/>
        </w:rPr>
        <w:t>ეკონომიკა</w:t>
      </w:r>
    </w:p>
    <w:p w:rsidR="00EB41F3" w:rsidRPr="006272D5" w:rsidRDefault="00EB41F3" w:rsidP="00EB41F3">
      <w:pPr>
        <w:jc w:val="both"/>
        <w:rPr>
          <w:rFonts w:ascii="Arial" w:hAnsi="Arial" w:cs="Arial"/>
          <w:color w:val="222222"/>
          <w:sz w:val="24"/>
          <w:szCs w:val="24"/>
          <w:shd w:val="clear" w:color="auto" w:fill="FFFFFF"/>
          <w:lang w:val="ka-GE"/>
        </w:rPr>
      </w:pPr>
      <w:r w:rsidRPr="006272D5">
        <w:rPr>
          <w:rFonts w:ascii="Sylfaen" w:hAnsi="Sylfaen" w:cs="Sylfaen"/>
          <w:color w:val="222222"/>
          <w:sz w:val="24"/>
          <w:szCs w:val="24"/>
          <w:shd w:val="clear" w:color="auto" w:fill="FFFFFF"/>
          <w:lang w:val="ka-GE"/>
        </w:rPr>
        <w:t>მოსახლეობის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შემოსავლის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ძირითადი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წყაროებია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დასაქმება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საბიუჯეტო</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ორგანიზაციებში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სოფლის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მეურნეობა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მცირე</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ბიზნესი</w:t>
      </w:r>
      <w:r>
        <w:rPr>
          <w:rFonts w:ascii="Sylfaen" w:hAnsi="Sylfaen" w:cs="Arial"/>
          <w:color w:val="222222"/>
          <w:sz w:val="24"/>
          <w:szCs w:val="24"/>
          <w:shd w:val="clear" w:color="auto" w:fill="FFFFFF"/>
          <w:lang w:val="ka-GE"/>
        </w:rPr>
        <w:t xml:space="preserve">. </w:t>
      </w:r>
      <w:r w:rsidRPr="002F4794">
        <w:rPr>
          <w:rFonts w:ascii="Sylfaen" w:hAnsi="Sylfaen" w:cs="Arial"/>
          <w:color w:val="222222"/>
          <w:sz w:val="24"/>
          <w:szCs w:val="24"/>
          <w:shd w:val="clear" w:color="auto" w:fill="FFFFFF"/>
          <w:lang w:val="ka-GE"/>
        </w:rPr>
        <w:t xml:space="preserve">სოფლის მეურნეობის წამყვანი </w:t>
      </w:r>
      <w:r w:rsidRPr="006272D5">
        <w:rPr>
          <w:rFonts w:ascii="Sylfaen" w:hAnsi="Sylfaen" w:cs="Sylfaen"/>
          <w:color w:val="222222"/>
          <w:sz w:val="24"/>
          <w:szCs w:val="24"/>
          <w:shd w:val="clear" w:color="auto" w:fill="FFFFFF"/>
          <w:lang w:val="ka-GE"/>
        </w:rPr>
        <w:t>დარგებია</w:t>
      </w:r>
      <w:r>
        <w:rPr>
          <w:rFonts w:ascii="Sylfaen" w:hAnsi="Sylfaen" w:cs="Arial"/>
          <w:color w:val="222222"/>
          <w:sz w:val="24"/>
          <w:szCs w:val="24"/>
          <w:shd w:val="clear" w:color="auto" w:fill="FFFFFF"/>
          <w:lang w:val="ka-GE"/>
        </w:rPr>
        <w:t>:</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სარძევე,  მევენახეობა, მემარცვლეობა,</w:t>
      </w:r>
      <w:r w:rsidRPr="006272D5">
        <w:rPr>
          <w:rFonts w:ascii="Arial" w:hAnsi="Arial" w:cs="Arial"/>
          <w:color w:val="222222"/>
          <w:sz w:val="24"/>
          <w:szCs w:val="24"/>
          <w:shd w:val="clear" w:color="auto" w:fill="FFFFFF"/>
          <w:lang w:val="ka-GE"/>
        </w:rPr>
        <w:t> </w:t>
      </w:r>
      <w:r w:rsidRPr="006272D5">
        <w:rPr>
          <w:rFonts w:ascii="Sylfaen" w:hAnsi="Sylfaen" w:cs="Sylfaen"/>
          <w:color w:val="222222"/>
          <w:sz w:val="24"/>
          <w:szCs w:val="24"/>
          <w:shd w:val="clear" w:color="auto" w:fill="FFFFFF"/>
          <w:lang w:val="ka-GE"/>
        </w:rPr>
        <w:t>მეცხოველეობა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მეცხვარეობა</w:t>
      </w:r>
      <w:r w:rsidRPr="006272D5">
        <w:rPr>
          <w:rFonts w:ascii="Arial" w:hAnsi="Arial" w:cs="Arial"/>
          <w:color w:val="222222"/>
          <w:sz w:val="24"/>
          <w:szCs w:val="24"/>
          <w:shd w:val="clear" w:color="auto" w:fill="FFFFFF"/>
          <w:lang w:val="ka-GE"/>
        </w:rPr>
        <w:t>.</w:t>
      </w:r>
    </w:p>
    <w:p w:rsidR="00EB41F3" w:rsidRPr="00CC790A" w:rsidRDefault="00EB41F3" w:rsidP="00EB41F3">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B41F3" w:rsidRPr="006272D5" w:rsidRDefault="00EB41F3" w:rsidP="00EB41F3">
      <w:pPr>
        <w:shd w:val="clear" w:color="auto" w:fill="FFFFFF"/>
        <w:spacing w:before="120" w:after="120" w:line="240" w:lineRule="auto"/>
        <w:jc w:val="both"/>
        <w:rPr>
          <w:rFonts w:ascii="Helvetica" w:hAnsi="Helvetica"/>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დაცულ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ტერიტორიებზე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ფუნქციონირებს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ტურისტული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მარშრუტები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რომლებიც</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უნიკალური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w:t>
      </w:r>
      <w:r w:rsidRPr="006272D5">
        <w:rPr>
          <w:rFonts w:ascii="Sylfaen" w:hAnsi="Sylfaen" w:cs="Sylfaen"/>
          <w:color w:val="000000"/>
          <w:sz w:val="24"/>
          <w:szCs w:val="24"/>
          <w:shd w:val="clear" w:color="auto" w:fill="FFFFFF"/>
          <w:lang w:val="ka-GE"/>
        </w:rPr>
        <w:t>კულტურული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ბუნებრივი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ლანდშაფტების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უდიდეს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ნაწილს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მოიცავს</w:t>
      </w:r>
      <w:r w:rsidRPr="006272D5">
        <w:rPr>
          <w:rFonts w:ascii="Helvetica" w:hAnsi="Helvetica"/>
          <w:color w:val="000000"/>
          <w:sz w:val="24"/>
          <w:szCs w:val="24"/>
          <w:shd w:val="clear" w:color="auto" w:fill="FFFFFF"/>
          <w:lang w:val="ka-GE"/>
        </w:rPr>
        <w:t>.</w:t>
      </w:r>
    </w:p>
    <w:p w:rsidR="00EB41F3" w:rsidRPr="00C81ADD" w:rsidRDefault="00EB41F3" w:rsidP="00EB41F3">
      <w:pPr>
        <w:jc w:val="both"/>
        <w:rPr>
          <w:rFonts w:ascii="Sylfaen" w:hAnsi="Sylfaen"/>
          <w:color w:val="000000"/>
          <w:sz w:val="24"/>
          <w:szCs w:val="24"/>
          <w:shd w:val="clear" w:color="auto" w:fill="FFFFFF"/>
          <w:lang w:val="ka-GE"/>
        </w:rPr>
      </w:pP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მუნიციპალიტეტის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ტერიტორიაზე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მნახველებს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შესაძლებლობა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აქვთ</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აგრეთვე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მოინახულონ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გაეცნონ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უძველეს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ძეგლებს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ისარგებლონ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საოჯახო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სასტუმროთი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დააგემოვნონ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ქართული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ღვინო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ტრადიციული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კერძები</w:t>
      </w:r>
      <w:r w:rsidRPr="006272D5">
        <w:rPr>
          <w:rFonts w:ascii="Helvetica" w:hAnsi="Helvetica"/>
          <w:color w:val="000000"/>
          <w:sz w:val="24"/>
          <w:szCs w:val="24"/>
          <w:shd w:val="clear" w:color="auto" w:fill="FFFFFF"/>
          <w:lang w:val="ka-GE"/>
        </w:rPr>
        <w:t>.</w:t>
      </w:r>
    </w:p>
    <w:p w:rsidR="00EB41F3" w:rsidRPr="00DB3B9C" w:rsidRDefault="00EB41F3" w:rsidP="00EB41F3">
      <w:pPr>
        <w:shd w:val="clear" w:color="auto" w:fill="FFFFFF"/>
        <w:spacing w:before="120" w:after="120" w:line="240" w:lineRule="auto"/>
        <w:jc w:val="both"/>
        <w:rPr>
          <w:rFonts w:ascii="Arial" w:eastAsia="Times New Roman" w:hAnsi="Arial" w:cs="Arial"/>
          <w:color w:val="202122"/>
          <w:sz w:val="21"/>
          <w:szCs w:val="21"/>
        </w:rPr>
      </w:pPr>
    </w:p>
    <w:p w:rsidR="00EB41F3" w:rsidRPr="004C7B92" w:rsidRDefault="00EB41F3" w:rsidP="00EB41F3">
      <w:pPr>
        <w:autoSpaceDE w:val="0"/>
        <w:autoSpaceDN w:val="0"/>
        <w:adjustRightInd w:val="0"/>
        <w:jc w:val="both"/>
        <w:rPr>
          <w:rFonts w:ascii="Sylfaen" w:hAnsi="Sylfaen" w:cs="TimesNewRomanPSMT"/>
          <w:highlight w:val="yellow"/>
          <w:lang w:val="ka-GE"/>
        </w:rPr>
      </w:pPr>
    </w:p>
    <w:p w:rsidR="00EB41F3" w:rsidRPr="00C05AA8" w:rsidRDefault="00EB41F3" w:rsidP="00EB41F3">
      <w:pPr>
        <w:autoSpaceDE w:val="0"/>
        <w:autoSpaceDN w:val="0"/>
        <w:adjustRightInd w:val="0"/>
        <w:ind w:firstLine="360"/>
        <w:jc w:val="both"/>
        <w:rPr>
          <w:rFonts w:ascii="Sylfaen" w:hAnsi="Sylfaen" w:cs="Sylfaen"/>
          <w:lang w:val="ka-GE"/>
        </w:rPr>
      </w:pPr>
      <w:r w:rsidRPr="00EB41F3">
        <w:rPr>
          <w:rFonts w:ascii="Sylfaen" w:hAnsi="Sylfaen" w:cs="TimesNewRomanPSMT"/>
          <w:lang w:val="ka-GE"/>
        </w:rPr>
        <w:lastRenderedPageBreak/>
        <w:t xml:space="preserve"> </w:t>
      </w:r>
      <w:r w:rsidRPr="00EB41F3">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w:t>
      </w:r>
      <w:r w:rsidRPr="00C05AA8">
        <w:rPr>
          <w:rFonts w:ascii="Sylfaen" w:hAnsi="Sylfaen" w:cs="Sylfaen"/>
          <w:lang w:val="ka-GE"/>
        </w:rPr>
        <w:t xml:space="preserve">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EB41F3" w:rsidRPr="00C05AA8" w:rsidRDefault="00EB41F3" w:rsidP="00EB41F3">
      <w:pPr>
        <w:pStyle w:val="Default"/>
        <w:spacing w:line="276" w:lineRule="auto"/>
        <w:ind w:firstLine="720"/>
        <w:jc w:val="both"/>
        <w:rPr>
          <w:rFonts w:cs="TimesNewRomanPSMT"/>
          <w:color w:val="auto"/>
          <w:lang w:val="ka-GE"/>
        </w:rPr>
      </w:pPr>
      <w:r w:rsidRPr="00C05AA8">
        <w:rPr>
          <w:rFonts w:cs="TimesNewRomanPSMT"/>
          <w:color w:val="auto"/>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C05AA8">
        <w:rPr>
          <w:rFonts w:cs="TimesNewRomanPSMT"/>
          <w:color w:val="auto"/>
          <w:lang w:val="ru-RU"/>
        </w:rPr>
        <w:t>(</w:t>
      </w:r>
      <w:r w:rsidRPr="00C05AA8">
        <w:rPr>
          <w:rFonts w:cs="TimesNewRomanPSMT"/>
          <w:color w:val="auto"/>
          <w:lang w:val="ka-GE"/>
        </w:rPr>
        <w:t>საბ</w:t>
      </w:r>
      <w:r>
        <w:rPr>
          <w:rFonts w:cs="TimesNewRomanPSMT"/>
          <w:color w:val="auto"/>
          <w:lang w:val="ka-GE"/>
        </w:rPr>
        <w:t>იუ</w:t>
      </w:r>
      <w:r w:rsidRPr="00C05AA8">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მნიშვნელოვნად გაზარდა მუნიციპალიტეტის საკუთარი შემოსავლები.</w:t>
      </w:r>
      <w:r>
        <w:rPr>
          <w:rFonts w:cs="TimesNewRomanPSMT"/>
          <w:color w:val="auto"/>
          <w:lang w:val="ka-GE"/>
        </w:rPr>
        <w:t xml:space="preserve"> თუმცა ახმეტის მუნიციპალიტეტი მაინც საჭიროებს დამატებითი ტრანსფერების გამოყოფას. </w:t>
      </w:r>
      <w:r w:rsidRPr="00C05AA8">
        <w:rPr>
          <w:rFonts w:cs="TimesNewRomanPSMT"/>
          <w:color w:val="auto"/>
          <w:lang w:val="ka-GE"/>
        </w:rPr>
        <w:t xml:space="preserve">მაგალითად </w:t>
      </w:r>
      <w:r>
        <w:rPr>
          <w:rFonts w:cs="TimesNewRomanPSMT"/>
          <w:color w:val="auto"/>
          <w:lang w:val="ka-GE"/>
        </w:rPr>
        <w:t>მიმდინარე</w:t>
      </w:r>
      <w:r w:rsidRPr="00C05AA8">
        <w:rPr>
          <w:rFonts w:cs="TimesNewRomanPSMT"/>
          <w:color w:val="auto"/>
          <w:lang w:val="ka-GE"/>
        </w:rPr>
        <w:t xml:space="preserve"> წელს  სახელმწიფო ბიუჯეტიდან  გამოყოფილი</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სახსრები</w:t>
      </w:r>
      <w:r w:rsidRPr="00C05AA8">
        <w:rPr>
          <w:rFonts w:cs="TimesNewRomanPSMT"/>
          <w:color w:val="auto"/>
          <w:lang w:val="ka-GE"/>
        </w:rPr>
        <w:t xml:space="preserve"> მთლიან</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შემოსულობებთან მიმართებაში შეადგენს</w:t>
      </w:r>
      <w:r w:rsidRPr="00C05AA8">
        <w:rPr>
          <w:rFonts w:cs="TimesNewRomanPSMT"/>
          <w:color w:val="auto"/>
          <w:lang w:val="ka-GE"/>
        </w:rPr>
        <w:t xml:space="preserve"> </w:t>
      </w:r>
      <w:r>
        <w:rPr>
          <w:rFonts w:cs="TimesNewRomanPSMT"/>
          <w:color w:val="auto"/>
          <w:lang w:val="ka-GE"/>
        </w:rPr>
        <w:t>35,5</w:t>
      </w:r>
      <w:r w:rsidRPr="00C05AA8">
        <w:rPr>
          <w:rFonts w:cs="TimesNewRomanPSMT"/>
          <w:color w:val="auto"/>
          <w:lang w:val="ka-GE"/>
        </w:rPr>
        <w:t xml:space="preserve"> პროცენტ</w:t>
      </w:r>
      <w:r>
        <w:rPr>
          <w:rFonts w:cs="TimesNewRomanPSMT"/>
          <w:color w:val="auto"/>
          <w:lang w:val="ka-GE"/>
        </w:rPr>
        <w:t>ს.</w:t>
      </w:r>
      <w:r w:rsidRPr="00C05AA8">
        <w:rPr>
          <w:rFonts w:cs="TimesNewRomanPSMT"/>
          <w:color w:val="auto"/>
          <w:lang w:val="ka-GE"/>
        </w:rPr>
        <w:t xml:space="preserve">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Pr>
          <w:rFonts w:cs="TimesNewRomanPSMT"/>
          <w:color w:val="auto"/>
          <w:lang w:val="ka-GE"/>
        </w:rPr>
        <w:t>ახმეტის</w:t>
      </w:r>
      <w:r w:rsidRPr="00C05AA8">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EB41F3" w:rsidRPr="004C7B92" w:rsidRDefault="00EB41F3" w:rsidP="00EB41F3">
      <w:pPr>
        <w:pStyle w:val="Default"/>
        <w:ind w:firstLine="720"/>
        <w:jc w:val="both"/>
        <w:rPr>
          <w:rFonts w:cs="TimesNewRomanPSMT"/>
          <w:color w:val="auto"/>
          <w:highlight w:val="yellow"/>
          <w:lang w:val="ka-GE"/>
        </w:rPr>
      </w:pPr>
    </w:p>
    <w:tbl>
      <w:tblPr>
        <w:tblW w:w="5000" w:type="pct"/>
        <w:tblLook w:val="04A0" w:firstRow="1" w:lastRow="0" w:firstColumn="1" w:lastColumn="0" w:noHBand="0" w:noVBand="1"/>
      </w:tblPr>
      <w:tblGrid>
        <w:gridCol w:w="4600"/>
        <w:gridCol w:w="2488"/>
        <w:gridCol w:w="2488"/>
      </w:tblGrid>
      <w:tr w:rsidR="00EB41F3" w:rsidRPr="00CA7274" w:rsidTr="00B85842">
        <w:trPr>
          <w:trHeight w:val="12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შედარება</w:t>
            </w:r>
            <w:r w:rsidRPr="00CA7274">
              <w:rPr>
                <w:rFonts w:eastAsia="Times New Roman" w:cs="Calibri"/>
                <w:color w:val="000000"/>
              </w:rPr>
              <w:t xml:space="preserve"> </w:t>
            </w:r>
            <w:r w:rsidRPr="00CA7274">
              <w:rPr>
                <w:rFonts w:ascii="Sylfaen" w:eastAsia="Times New Roman" w:hAnsi="Sylfaen" w:cs="Calibri"/>
                <w:color w:val="000000"/>
              </w:rPr>
              <w:t>ქვეყნისა</w:t>
            </w:r>
            <w:r w:rsidRPr="00CA7274">
              <w:rPr>
                <w:rFonts w:eastAsia="Times New Roman" w:cs="Calibri"/>
                <w:color w:val="000000"/>
              </w:rPr>
              <w:t xml:space="preserve"> </w:t>
            </w:r>
            <w:r w:rsidRPr="00CA7274">
              <w:rPr>
                <w:rFonts w:ascii="Sylfaen" w:eastAsia="Times New Roman" w:hAnsi="Sylfaen" w:cs="Calibri"/>
                <w:color w:val="000000"/>
              </w:rPr>
              <w:t>და</w:t>
            </w:r>
            <w:r w:rsidRPr="00CA7274">
              <w:rPr>
                <w:rFonts w:eastAsia="Times New Roman" w:cs="Calibri"/>
                <w:color w:val="000000"/>
              </w:rPr>
              <w:t xml:space="preserve"> </w:t>
            </w:r>
            <w:r w:rsidRPr="00CA7274">
              <w:rPr>
                <w:rFonts w:ascii="Sylfaen" w:eastAsia="Times New Roman" w:hAnsi="Sylfaen" w:cs="Calibri"/>
                <w:color w:val="000000"/>
              </w:rPr>
              <w:t>რეგიონის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მონაცემებთან</w:t>
            </w:r>
            <w:r w:rsidRPr="00CA7274">
              <w:rPr>
                <w:rFonts w:eastAsia="Times New Roman" w:cs="Calibri"/>
                <w:color w:val="000000"/>
              </w:rPr>
              <w:t xml:space="preserve"> 2022 </w:t>
            </w:r>
            <w:r w:rsidRPr="00CA7274">
              <w:rPr>
                <w:rFonts w:ascii="Sylfaen" w:eastAsia="Times New Roman" w:hAnsi="Sylfaen" w:cs="Calibri"/>
                <w:color w:val="000000"/>
              </w:rPr>
              <w:t>წლის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მიხედვით</w:t>
            </w:r>
          </w:p>
        </w:tc>
      </w:tr>
      <w:tr w:rsidR="00EB41F3" w:rsidRPr="00CA7274" w:rsidTr="00B85842">
        <w:trPr>
          <w:trHeight w:val="1245"/>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დასახელება</w:t>
            </w:r>
          </w:p>
        </w:tc>
        <w:tc>
          <w:tcPr>
            <w:tcW w:w="1299" w:type="pct"/>
            <w:tcBorders>
              <w:top w:val="nil"/>
              <w:left w:val="nil"/>
              <w:bottom w:val="single" w:sz="8" w:space="0" w:color="auto"/>
              <w:right w:val="single" w:sz="8" w:space="0" w:color="auto"/>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მოსახლეობა (ათასი)</w:t>
            </w:r>
          </w:p>
        </w:tc>
        <w:tc>
          <w:tcPr>
            <w:tcW w:w="1299" w:type="pct"/>
            <w:tcBorders>
              <w:top w:val="nil"/>
              <w:left w:val="nil"/>
              <w:bottom w:val="single" w:sz="8" w:space="0" w:color="auto"/>
              <w:right w:val="single" w:sz="8" w:space="0" w:color="auto"/>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ფართობი</w:t>
            </w:r>
            <w:r w:rsidRPr="00CA7274">
              <w:rPr>
                <w:rFonts w:eastAsia="Times New Roman" w:cs="Calibri"/>
                <w:color w:val="000000"/>
              </w:rPr>
              <w:t xml:space="preserve"> (</w:t>
            </w:r>
            <w:r w:rsidRPr="00CA7274">
              <w:rPr>
                <w:rFonts w:ascii="Sylfaen" w:eastAsia="Times New Roman" w:hAnsi="Sylfaen" w:cs="Calibri"/>
                <w:color w:val="000000"/>
              </w:rPr>
              <w:t>კვ</w:t>
            </w:r>
            <w:r w:rsidRPr="00CA7274">
              <w:rPr>
                <w:rFonts w:eastAsia="Times New Roman" w:cs="Calibri"/>
                <w:color w:val="000000"/>
              </w:rPr>
              <w:t>.</w:t>
            </w:r>
            <w:r w:rsidRPr="00CA7274">
              <w:rPr>
                <w:rFonts w:ascii="Sylfaen" w:eastAsia="Times New Roman" w:hAnsi="Sylfaen" w:cs="Calibri"/>
                <w:color w:val="000000"/>
              </w:rPr>
              <w:t>კმ</w:t>
            </w:r>
            <w:r w:rsidRPr="00CA7274">
              <w:rPr>
                <w:rFonts w:eastAsia="Times New Roman" w:cs="Calibri"/>
                <w:color w:val="000000"/>
              </w:rPr>
              <w:t>)</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სულ</w:t>
            </w:r>
            <w:r w:rsidRPr="00CA7274">
              <w:rPr>
                <w:rFonts w:eastAsia="Times New Roman" w:cs="Calibri"/>
                <w:color w:val="000000"/>
              </w:rPr>
              <w:t xml:space="preserve"> </w:t>
            </w:r>
            <w:r w:rsidRPr="00CA7274">
              <w:rPr>
                <w:rFonts w:ascii="Sylfaen" w:eastAsia="Times New Roman" w:hAnsi="Sylfaen" w:cs="Calibri"/>
                <w:color w:val="000000"/>
              </w:rPr>
              <w:t>საქართველო</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3688.6</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69,700.00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კახეთის</w:t>
            </w:r>
            <w:r w:rsidRPr="00CA7274">
              <w:rPr>
                <w:rFonts w:eastAsia="Times New Roman" w:cs="Calibri"/>
                <w:color w:val="000000"/>
              </w:rPr>
              <w:t xml:space="preserve"> </w:t>
            </w:r>
            <w:r w:rsidRPr="00CA7274">
              <w:rPr>
                <w:rFonts w:ascii="Sylfaen" w:eastAsia="Times New Roman" w:hAnsi="Sylfaen" w:cs="Calibri"/>
                <w:color w:val="000000"/>
              </w:rPr>
              <w:t>რეგიონი</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304.9</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11,309.50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27.8</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2,208.00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საქართველოსთან</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3C3479" w:rsidP="00B85842">
            <w:pPr>
              <w:spacing w:after="0" w:line="240" w:lineRule="auto"/>
              <w:jc w:val="center"/>
              <w:rPr>
                <w:rFonts w:eastAsia="Times New Roman" w:cs="Calibri"/>
                <w:color w:val="000000"/>
              </w:rPr>
            </w:pPr>
            <w:r>
              <w:rPr>
                <w:rFonts w:ascii="Sylfaen" w:eastAsia="Times New Roman" w:hAnsi="Sylfaen" w:cs="Calibri"/>
                <w:color w:val="000000"/>
                <w:lang w:val="ka-GE"/>
              </w:rPr>
              <w:t>0,75</w:t>
            </w:r>
            <w:r w:rsidR="00EB41F3" w:rsidRPr="00CA7274">
              <w:rPr>
                <w:rFonts w:eastAsia="Times New Roman" w:cs="Calibri"/>
                <w:color w:val="000000"/>
              </w:rPr>
              <w:t>%</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3.2%</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lastRenderedPageBreak/>
              <w:t>პროცენტი</w:t>
            </w:r>
            <w:r w:rsidRPr="00CA7274">
              <w:rPr>
                <w:rFonts w:eastAsia="Times New Roman" w:cs="Calibri"/>
                <w:color w:val="000000"/>
              </w:rPr>
              <w:t xml:space="preserve"> </w:t>
            </w:r>
            <w:r w:rsidRPr="00CA7274">
              <w:rPr>
                <w:rFonts w:ascii="Sylfaen" w:eastAsia="Times New Roman" w:hAnsi="Sylfaen" w:cs="Calibri"/>
                <w:color w:val="000000"/>
              </w:rPr>
              <w:t>რეგიონთან</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9.1%</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19.5%</w:t>
            </w:r>
          </w:p>
        </w:tc>
      </w:tr>
    </w:tbl>
    <w:p w:rsidR="007B1766" w:rsidRDefault="007B1766" w:rsidP="00EB41F3">
      <w:pPr>
        <w:tabs>
          <w:tab w:val="left" w:pos="405"/>
          <w:tab w:val="center" w:pos="4680"/>
        </w:tabs>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EB41F3" w:rsidRPr="001B117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Pr="001B117F">
        <w:rPr>
          <w:rFonts w:ascii="Sylfaen" w:eastAsia="Times New Roman" w:hAnsi="Sylfaen" w:cs="Sylfaen"/>
          <w:b/>
          <w:sz w:val="24"/>
          <w:szCs w:val="24"/>
          <w:lang w:val="ka-GE" w:eastAsia="x-none"/>
        </w:rPr>
        <w:t xml:space="preserve"> 202</w:t>
      </w:r>
      <w:r>
        <w:rPr>
          <w:rFonts w:ascii="Sylfaen" w:eastAsia="Times New Roman" w:hAnsi="Sylfaen" w:cs="Sylfaen"/>
          <w:b/>
          <w:sz w:val="24"/>
          <w:szCs w:val="24"/>
          <w:lang w:val="ka-GE" w:eastAsia="x-none"/>
        </w:rPr>
        <w:t>3</w:t>
      </w:r>
      <w:r w:rsidRPr="001B117F">
        <w:rPr>
          <w:rFonts w:ascii="Sylfaen" w:eastAsia="Times New Roman" w:hAnsi="Sylfaen" w:cs="Sylfaen"/>
          <w:b/>
          <w:sz w:val="24"/>
          <w:szCs w:val="24"/>
          <w:lang w:val="ka-GE" w:eastAsia="x-none"/>
        </w:rPr>
        <w:t>-202</w:t>
      </w:r>
      <w:r>
        <w:rPr>
          <w:rFonts w:ascii="Sylfaen" w:eastAsia="Times New Roman" w:hAnsi="Sylfaen" w:cs="Sylfaen"/>
          <w:b/>
          <w:sz w:val="24"/>
          <w:szCs w:val="24"/>
          <w:lang w:val="ka-GE" w:eastAsia="x-none"/>
        </w:rPr>
        <w:t>6</w:t>
      </w:r>
      <w:r w:rsidRPr="001B117F">
        <w:rPr>
          <w:rFonts w:ascii="Sylfaen" w:eastAsia="Times New Roman" w:hAnsi="Sylfaen" w:cs="Sylfaen"/>
          <w:b/>
          <w:sz w:val="24"/>
          <w:szCs w:val="24"/>
          <w:lang w:val="ka-GE" w:eastAsia="x-none"/>
        </w:rPr>
        <w:t xml:space="preserve"> წლებისთვის</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EB41F3" w:rsidRDefault="00EB41F3" w:rsidP="00EB41F3">
      <w:pPr>
        <w:spacing w:after="120" w:line="360" w:lineRule="auto"/>
        <w:ind w:firstLine="720"/>
        <w:jc w:val="both"/>
        <w:rPr>
          <w:rFonts w:ascii="Sylfaen" w:hAnsi="Sylfaen" w:cs="TimesNewRomanPSMT"/>
          <w:sz w:val="24"/>
          <w:szCs w:val="24"/>
          <w:lang w:val="ka-GE"/>
        </w:rPr>
      </w:pPr>
      <w:r w:rsidRPr="00190EE8">
        <w:rPr>
          <w:rFonts w:ascii="Sylfaen" w:hAnsi="Sylfaen" w:cs="TimesNewRomanPSMT"/>
          <w:sz w:val="24"/>
          <w:szCs w:val="24"/>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Pr>
          <w:rFonts w:ascii="Sylfaen" w:hAnsi="Sylfaen" w:cs="TimesNewRomanPSMT"/>
          <w:sz w:val="24"/>
          <w:szCs w:val="24"/>
          <w:lang w:val="ka-GE"/>
        </w:rPr>
        <w:t>3</w:t>
      </w:r>
      <w:r w:rsidRPr="00190EE8">
        <w:rPr>
          <w:rFonts w:ascii="Sylfaen" w:hAnsi="Sylfaen" w:cs="TimesNewRomanPSMT"/>
          <w:sz w:val="24"/>
          <w:szCs w:val="24"/>
          <w:lang w:val="ka-GE"/>
        </w:rPr>
        <w:t>-202</w:t>
      </w:r>
      <w:r>
        <w:rPr>
          <w:rFonts w:ascii="Sylfaen" w:hAnsi="Sylfaen" w:cs="TimesNewRomanPSMT"/>
          <w:sz w:val="24"/>
          <w:szCs w:val="24"/>
          <w:lang w:val="ka-GE"/>
        </w:rPr>
        <w:t>6</w:t>
      </w:r>
      <w:r w:rsidRPr="00190EE8">
        <w:rPr>
          <w:rFonts w:ascii="Sylfaen" w:hAnsi="Sylfaen" w:cs="TimesNewRomanPSMT"/>
          <w:sz w:val="24"/>
          <w:szCs w:val="24"/>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hAnsi="Sylfaen" w:cs="TimesNewRomanPSMT"/>
          <w:sz w:val="24"/>
          <w:szCs w:val="24"/>
          <w:lang w:val="ka-GE"/>
        </w:rPr>
        <w:t xml:space="preserve"> ასვე ბიუჯეტის ძირითადი მაჩვენებლები, რომლის მიხედვითაც განისაზღვრა ახმეტის მუნიციპალიტეტის </w:t>
      </w:r>
      <w:r w:rsidRPr="00CE726E">
        <w:rPr>
          <w:rFonts w:ascii="Sylfaen" w:hAnsi="Sylfaen" w:cs="TimesNewRomanPSMT"/>
          <w:sz w:val="24"/>
          <w:szCs w:val="24"/>
          <w:lang w:val="ka-GE"/>
        </w:rPr>
        <w:t>20</w:t>
      </w:r>
      <w:r>
        <w:rPr>
          <w:rFonts w:ascii="Sylfaen" w:hAnsi="Sylfaen" w:cs="TimesNewRomanPSMT"/>
          <w:sz w:val="24"/>
          <w:szCs w:val="24"/>
        </w:rPr>
        <w:t>2</w:t>
      </w:r>
      <w:r>
        <w:rPr>
          <w:rFonts w:ascii="Sylfaen" w:hAnsi="Sylfaen" w:cs="TimesNewRomanPSMT"/>
          <w:sz w:val="24"/>
          <w:szCs w:val="24"/>
          <w:lang w:val="ka-GE"/>
        </w:rPr>
        <w:t>3</w:t>
      </w:r>
      <w:r w:rsidRPr="00CE726E">
        <w:rPr>
          <w:rFonts w:ascii="Sylfaen" w:hAnsi="Sylfaen" w:cs="TimesNewRomanPSMT"/>
          <w:sz w:val="24"/>
          <w:szCs w:val="24"/>
          <w:lang w:val="ka-GE"/>
        </w:rPr>
        <w:t>-202</w:t>
      </w:r>
      <w:r>
        <w:rPr>
          <w:rFonts w:ascii="Sylfaen" w:hAnsi="Sylfaen" w:cs="TimesNewRomanPSMT"/>
          <w:sz w:val="24"/>
          <w:szCs w:val="24"/>
          <w:lang w:val="ka-GE"/>
        </w:rPr>
        <w:t>6</w:t>
      </w:r>
      <w:r w:rsidRPr="00CE726E">
        <w:rPr>
          <w:rFonts w:ascii="Sylfaen" w:hAnsi="Sylfaen" w:cs="TimesNewRomanPSMT"/>
          <w:sz w:val="24"/>
          <w:szCs w:val="24"/>
          <w:lang w:val="ka-GE"/>
        </w:rPr>
        <w:t xml:space="preserve"> წლების შემოსულობების პროგნოზი საშუალოვადიან პერიოდში</w:t>
      </w:r>
      <w:r>
        <w:rPr>
          <w:rFonts w:ascii="Sylfaen" w:hAnsi="Sylfaen" w:cs="TimesNewRomanPSMT"/>
          <w:sz w:val="24"/>
          <w:szCs w:val="24"/>
          <w:lang w:val="ka-GE"/>
        </w:rPr>
        <w:t>.</w:t>
      </w:r>
      <w:r w:rsidRPr="00CE726E">
        <w:rPr>
          <w:rFonts w:ascii="Sylfaen" w:hAnsi="Sylfaen" w:cs="TimesNewRomanPSMT"/>
          <w:sz w:val="24"/>
          <w:szCs w:val="24"/>
          <w:lang w:val="ka-GE"/>
        </w:rPr>
        <w:t xml:space="preserve"> </w:t>
      </w:r>
      <w:r>
        <w:rPr>
          <w:rFonts w:ascii="Sylfaen" w:hAnsi="Sylfaen" w:cs="TimesNewRomanPSMT"/>
          <w:sz w:val="24"/>
          <w:szCs w:val="24"/>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EB41F3" w:rsidRDefault="00EB41F3" w:rsidP="00EB41F3">
      <w:pPr>
        <w:spacing w:line="360" w:lineRule="auto"/>
        <w:jc w:val="both"/>
        <w:rPr>
          <w:rFonts w:ascii="Sylfaen" w:hAnsi="Sylfaen" w:cs="TimesNewRomanPSMT"/>
          <w:sz w:val="24"/>
          <w:szCs w:val="24"/>
          <w:lang w:val="ka-GE"/>
        </w:rPr>
      </w:pPr>
      <w:r>
        <w:rPr>
          <w:rFonts w:ascii="Sylfaen" w:hAnsi="Sylfaen" w:cs="TimesNewRomanPSMT"/>
          <w:sz w:val="24"/>
          <w:szCs w:val="24"/>
          <w:lang w:val="ka-GE"/>
        </w:rPr>
        <w:t>მუნიციპალიტეტის 2023-2026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808"/>
        <w:gridCol w:w="1294"/>
        <w:gridCol w:w="1310"/>
        <w:gridCol w:w="1290"/>
        <w:gridCol w:w="1294"/>
        <w:gridCol w:w="1290"/>
        <w:gridCol w:w="1290"/>
      </w:tblGrid>
      <w:tr w:rsidR="003C3479" w:rsidRPr="003C3479" w:rsidTr="003C3479">
        <w:trPr>
          <w:trHeight w:val="11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479" w:rsidRPr="003C3479" w:rsidRDefault="003C3479" w:rsidP="003C3479">
            <w:pPr>
              <w:spacing w:after="0" w:line="240" w:lineRule="auto"/>
              <w:jc w:val="center"/>
              <w:rPr>
                <w:rFonts w:ascii="Calibri" w:eastAsia="Times New Roman" w:hAnsi="Calibri" w:cs="Calibri"/>
                <w:b/>
                <w:bCs/>
                <w:color w:val="000000"/>
                <w:sz w:val="24"/>
                <w:szCs w:val="24"/>
              </w:rPr>
            </w:pPr>
            <w:r w:rsidRPr="003C3479">
              <w:rPr>
                <w:rFonts w:ascii="Sylfaen" w:eastAsia="Times New Roman" w:hAnsi="Sylfaen" w:cs="Sylfaen"/>
                <w:b/>
                <w:bCs/>
                <w:color w:val="000000"/>
                <w:sz w:val="24"/>
                <w:szCs w:val="24"/>
              </w:rPr>
              <w:t>ბიუჯეტის</w:t>
            </w:r>
            <w:r w:rsidRPr="003C3479">
              <w:rPr>
                <w:rFonts w:ascii="Calibri" w:eastAsia="Times New Roman" w:hAnsi="Calibri" w:cs="Calibri"/>
                <w:b/>
                <w:bCs/>
                <w:color w:val="000000"/>
                <w:sz w:val="24"/>
                <w:szCs w:val="24"/>
              </w:rPr>
              <w:t xml:space="preserve"> </w:t>
            </w:r>
            <w:r w:rsidRPr="003C3479">
              <w:rPr>
                <w:rFonts w:ascii="Sylfaen" w:eastAsia="Times New Roman" w:hAnsi="Sylfaen" w:cs="Sylfaen"/>
                <w:b/>
                <w:bCs/>
                <w:color w:val="000000"/>
                <w:sz w:val="24"/>
                <w:szCs w:val="24"/>
              </w:rPr>
              <w:t>ძირიტადი</w:t>
            </w:r>
            <w:r w:rsidRPr="003C3479">
              <w:rPr>
                <w:rFonts w:ascii="Calibri" w:eastAsia="Times New Roman" w:hAnsi="Calibri" w:cs="Calibri"/>
                <w:b/>
                <w:bCs/>
                <w:color w:val="000000"/>
                <w:sz w:val="24"/>
                <w:szCs w:val="24"/>
              </w:rPr>
              <w:t xml:space="preserve"> </w:t>
            </w:r>
            <w:r w:rsidRPr="003C3479">
              <w:rPr>
                <w:rFonts w:ascii="Sylfaen" w:eastAsia="Times New Roman" w:hAnsi="Sylfaen" w:cs="Sylfaen"/>
                <w:b/>
                <w:bCs/>
                <w:color w:val="000000"/>
                <w:sz w:val="24"/>
                <w:szCs w:val="24"/>
              </w:rPr>
              <w:t>მაჩვენებლები</w:t>
            </w:r>
          </w:p>
        </w:tc>
      </w:tr>
      <w:tr w:rsidR="003C3479" w:rsidRPr="003C3479" w:rsidTr="003C3479">
        <w:trPr>
          <w:trHeight w:val="1320"/>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3C3479" w:rsidRPr="003C3479" w:rsidRDefault="003C3479" w:rsidP="003C3479">
            <w:pPr>
              <w:spacing w:after="0" w:line="240" w:lineRule="auto"/>
              <w:jc w:val="center"/>
              <w:rPr>
                <w:rFonts w:ascii="Calibri" w:eastAsia="Times New Roman" w:hAnsi="Calibri" w:cs="Calibri"/>
                <w:color w:val="000000"/>
              </w:rPr>
            </w:pPr>
            <w:r w:rsidRPr="003C3479">
              <w:rPr>
                <w:rFonts w:ascii="Sylfaen" w:eastAsia="Times New Roman" w:hAnsi="Sylfaen" w:cs="Sylfaen"/>
                <w:color w:val="000000"/>
              </w:rPr>
              <w:t>დასახელება</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3C3479" w:rsidRPr="003C3479" w:rsidRDefault="003C3479" w:rsidP="003C3479">
            <w:pPr>
              <w:spacing w:after="0" w:line="240" w:lineRule="auto"/>
              <w:jc w:val="center"/>
              <w:rPr>
                <w:rFonts w:ascii="Calibri" w:eastAsia="Times New Roman" w:hAnsi="Calibri" w:cs="Calibri"/>
                <w:color w:val="000000"/>
              </w:rPr>
            </w:pPr>
            <w:r w:rsidRPr="003C3479">
              <w:rPr>
                <w:rFonts w:ascii="Calibri" w:eastAsia="Times New Roman" w:hAnsi="Calibri" w:cs="Calibri"/>
                <w:color w:val="000000"/>
              </w:rPr>
              <w:t xml:space="preserve">2021 </w:t>
            </w:r>
            <w:r w:rsidRPr="003C3479">
              <w:rPr>
                <w:rFonts w:ascii="Sylfaen" w:eastAsia="Times New Roman" w:hAnsi="Sylfaen" w:cs="Sylfaen"/>
                <w:color w:val="000000"/>
              </w:rPr>
              <w:t>წლის</w:t>
            </w:r>
            <w:r w:rsidRPr="003C3479">
              <w:rPr>
                <w:rFonts w:ascii="Calibri" w:eastAsia="Times New Roman" w:hAnsi="Calibri" w:cs="Calibri"/>
                <w:color w:val="000000"/>
              </w:rPr>
              <w:t xml:space="preserve"> </w:t>
            </w:r>
            <w:r w:rsidRPr="003C3479">
              <w:rPr>
                <w:rFonts w:ascii="Sylfaen" w:eastAsia="Times New Roman" w:hAnsi="Sylfaen" w:cs="Sylfaen"/>
                <w:color w:val="000000"/>
              </w:rPr>
              <w:t>ფაქტი</w:t>
            </w:r>
          </w:p>
        </w:tc>
        <w:tc>
          <w:tcPr>
            <w:tcW w:w="470" w:type="pct"/>
            <w:tcBorders>
              <w:top w:val="nil"/>
              <w:left w:val="nil"/>
              <w:bottom w:val="single" w:sz="4" w:space="0" w:color="auto"/>
              <w:right w:val="single" w:sz="4" w:space="0" w:color="auto"/>
            </w:tcBorders>
            <w:shd w:val="clear" w:color="auto" w:fill="auto"/>
            <w:textDirection w:val="btLr"/>
            <w:vAlign w:val="center"/>
            <w:hideMark/>
          </w:tcPr>
          <w:p w:rsidR="003C3479" w:rsidRPr="003C3479" w:rsidRDefault="003C3479" w:rsidP="003C3479">
            <w:pPr>
              <w:spacing w:after="0" w:line="240" w:lineRule="auto"/>
              <w:jc w:val="center"/>
              <w:rPr>
                <w:rFonts w:ascii="Calibri" w:eastAsia="Times New Roman" w:hAnsi="Calibri" w:cs="Calibri"/>
                <w:color w:val="000000"/>
              </w:rPr>
            </w:pPr>
            <w:r w:rsidRPr="003C3479">
              <w:rPr>
                <w:rFonts w:ascii="Calibri" w:eastAsia="Times New Roman" w:hAnsi="Calibri" w:cs="Calibri"/>
                <w:color w:val="000000"/>
              </w:rPr>
              <w:t xml:space="preserve">2022 </w:t>
            </w:r>
            <w:r w:rsidRPr="003C3479">
              <w:rPr>
                <w:rFonts w:ascii="Sylfaen" w:eastAsia="Times New Roman" w:hAnsi="Sylfaen" w:cs="Sylfaen"/>
                <w:color w:val="000000"/>
              </w:rPr>
              <w:t>წლის</w:t>
            </w:r>
            <w:r w:rsidRPr="003C3479">
              <w:rPr>
                <w:rFonts w:ascii="Calibri" w:eastAsia="Times New Roman" w:hAnsi="Calibri" w:cs="Calibri"/>
                <w:color w:val="000000"/>
              </w:rPr>
              <w:t xml:space="preserve"> </w:t>
            </w:r>
            <w:r w:rsidRPr="003C3479">
              <w:rPr>
                <w:rFonts w:ascii="Sylfaen" w:eastAsia="Times New Roman" w:hAnsi="Sylfaen" w:cs="Sylfaen"/>
                <w:color w:val="000000"/>
              </w:rPr>
              <w:t>გეგმა</w:t>
            </w:r>
          </w:p>
        </w:tc>
        <w:tc>
          <w:tcPr>
            <w:tcW w:w="465" w:type="pct"/>
            <w:tcBorders>
              <w:top w:val="nil"/>
              <w:left w:val="nil"/>
              <w:bottom w:val="single" w:sz="4" w:space="0" w:color="auto"/>
              <w:right w:val="single" w:sz="4" w:space="0" w:color="auto"/>
            </w:tcBorders>
            <w:shd w:val="clear" w:color="auto" w:fill="auto"/>
            <w:textDirection w:val="btLr"/>
            <w:vAlign w:val="center"/>
            <w:hideMark/>
          </w:tcPr>
          <w:p w:rsidR="003C3479" w:rsidRPr="003C3479" w:rsidRDefault="003C3479" w:rsidP="003C3479">
            <w:pPr>
              <w:spacing w:after="0" w:line="240" w:lineRule="auto"/>
              <w:jc w:val="center"/>
              <w:rPr>
                <w:rFonts w:ascii="Calibri" w:eastAsia="Times New Roman" w:hAnsi="Calibri" w:cs="Calibri"/>
                <w:color w:val="000000"/>
              </w:rPr>
            </w:pPr>
            <w:r w:rsidRPr="003C3479">
              <w:rPr>
                <w:rFonts w:ascii="Calibri" w:eastAsia="Times New Roman" w:hAnsi="Calibri" w:cs="Calibri"/>
                <w:color w:val="000000"/>
              </w:rPr>
              <w:t xml:space="preserve">2023 </w:t>
            </w:r>
            <w:r w:rsidRPr="003C3479">
              <w:rPr>
                <w:rFonts w:ascii="Sylfaen" w:eastAsia="Times New Roman" w:hAnsi="Sylfaen" w:cs="Sylfaen"/>
                <w:color w:val="000000"/>
              </w:rPr>
              <w:t>წლის</w:t>
            </w:r>
            <w:r w:rsidRPr="003C3479">
              <w:rPr>
                <w:rFonts w:ascii="Calibri" w:eastAsia="Times New Roman" w:hAnsi="Calibri" w:cs="Calibri"/>
                <w:color w:val="000000"/>
              </w:rPr>
              <w:t xml:space="preserve"> </w:t>
            </w:r>
            <w:r w:rsidRPr="003C3479">
              <w:rPr>
                <w:rFonts w:ascii="Sylfaen" w:eastAsia="Times New Roman" w:hAnsi="Sylfaen" w:cs="Sylfaen"/>
                <w:color w:val="000000"/>
              </w:rPr>
              <w:t>პროგნოზი</w:t>
            </w:r>
          </w:p>
        </w:tc>
        <w:tc>
          <w:tcPr>
            <w:tcW w:w="466" w:type="pct"/>
            <w:tcBorders>
              <w:top w:val="nil"/>
              <w:left w:val="nil"/>
              <w:bottom w:val="single" w:sz="4" w:space="0" w:color="auto"/>
              <w:right w:val="single" w:sz="4" w:space="0" w:color="auto"/>
            </w:tcBorders>
            <w:shd w:val="clear" w:color="auto" w:fill="auto"/>
            <w:textDirection w:val="btLr"/>
            <w:vAlign w:val="center"/>
            <w:hideMark/>
          </w:tcPr>
          <w:p w:rsidR="003C3479" w:rsidRPr="003C3479" w:rsidRDefault="003C3479" w:rsidP="003C3479">
            <w:pPr>
              <w:spacing w:after="0" w:line="240" w:lineRule="auto"/>
              <w:jc w:val="center"/>
              <w:rPr>
                <w:rFonts w:ascii="Calibri" w:eastAsia="Times New Roman" w:hAnsi="Calibri" w:cs="Calibri"/>
                <w:color w:val="000000"/>
              </w:rPr>
            </w:pPr>
            <w:r w:rsidRPr="003C3479">
              <w:rPr>
                <w:rFonts w:ascii="Calibri" w:eastAsia="Times New Roman" w:hAnsi="Calibri" w:cs="Calibri"/>
                <w:color w:val="000000"/>
              </w:rPr>
              <w:t xml:space="preserve">2024 </w:t>
            </w:r>
            <w:r w:rsidRPr="003C3479">
              <w:rPr>
                <w:rFonts w:ascii="Sylfaen" w:eastAsia="Times New Roman" w:hAnsi="Sylfaen" w:cs="Sylfaen"/>
                <w:color w:val="000000"/>
              </w:rPr>
              <w:t>წლის</w:t>
            </w:r>
            <w:r w:rsidRPr="003C3479">
              <w:rPr>
                <w:rFonts w:ascii="Calibri" w:eastAsia="Times New Roman" w:hAnsi="Calibri" w:cs="Calibri"/>
                <w:color w:val="000000"/>
              </w:rPr>
              <w:t xml:space="preserve"> </w:t>
            </w:r>
            <w:r w:rsidRPr="003C3479">
              <w:rPr>
                <w:rFonts w:ascii="Sylfaen" w:eastAsia="Times New Roman" w:hAnsi="Sylfaen" w:cs="Sylfaen"/>
                <w:color w:val="000000"/>
              </w:rPr>
              <w:t>პროგნოზი</w:t>
            </w:r>
          </w:p>
        </w:tc>
        <w:tc>
          <w:tcPr>
            <w:tcW w:w="465" w:type="pct"/>
            <w:tcBorders>
              <w:top w:val="nil"/>
              <w:left w:val="nil"/>
              <w:bottom w:val="single" w:sz="4" w:space="0" w:color="auto"/>
              <w:right w:val="single" w:sz="4" w:space="0" w:color="auto"/>
            </w:tcBorders>
            <w:shd w:val="clear" w:color="auto" w:fill="auto"/>
            <w:textDirection w:val="btLr"/>
            <w:vAlign w:val="center"/>
            <w:hideMark/>
          </w:tcPr>
          <w:p w:rsidR="003C3479" w:rsidRPr="003C3479" w:rsidRDefault="003C3479" w:rsidP="003C3479">
            <w:pPr>
              <w:spacing w:after="0" w:line="240" w:lineRule="auto"/>
              <w:jc w:val="center"/>
              <w:rPr>
                <w:rFonts w:ascii="Calibri" w:eastAsia="Times New Roman" w:hAnsi="Calibri" w:cs="Calibri"/>
                <w:color w:val="000000"/>
              </w:rPr>
            </w:pPr>
            <w:r w:rsidRPr="003C3479">
              <w:rPr>
                <w:rFonts w:ascii="Calibri" w:eastAsia="Times New Roman" w:hAnsi="Calibri" w:cs="Calibri"/>
                <w:color w:val="000000"/>
              </w:rPr>
              <w:t xml:space="preserve">2025 </w:t>
            </w:r>
            <w:r w:rsidRPr="003C3479">
              <w:rPr>
                <w:rFonts w:ascii="Sylfaen" w:eastAsia="Times New Roman" w:hAnsi="Sylfaen" w:cs="Sylfaen"/>
                <w:color w:val="000000"/>
              </w:rPr>
              <w:t>წლის</w:t>
            </w:r>
            <w:r w:rsidRPr="003C3479">
              <w:rPr>
                <w:rFonts w:ascii="Calibri" w:eastAsia="Times New Roman" w:hAnsi="Calibri" w:cs="Calibri"/>
                <w:color w:val="000000"/>
              </w:rPr>
              <w:t xml:space="preserve"> </w:t>
            </w:r>
            <w:r w:rsidRPr="003C3479">
              <w:rPr>
                <w:rFonts w:ascii="Sylfaen" w:eastAsia="Times New Roman" w:hAnsi="Sylfaen" w:cs="Sylfaen"/>
                <w:color w:val="000000"/>
              </w:rPr>
              <w:t>პროგნოზი</w:t>
            </w:r>
          </w:p>
        </w:tc>
        <w:tc>
          <w:tcPr>
            <w:tcW w:w="465" w:type="pct"/>
            <w:tcBorders>
              <w:top w:val="nil"/>
              <w:left w:val="nil"/>
              <w:bottom w:val="single" w:sz="4" w:space="0" w:color="auto"/>
              <w:right w:val="single" w:sz="4" w:space="0" w:color="auto"/>
            </w:tcBorders>
            <w:shd w:val="clear" w:color="auto" w:fill="auto"/>
            <w:textDirection w:val="btLr"/>
            <w:vAlign w:val="center"/>
            <w:hideMark/>
          </w:tcPr>
          <w:p w:rsidR="003C3479" w:rsidRPr="003C3479" w:rsidRDefault="003C3479" w:rsidP="003C3479">
            <w:pPr>
              <w:spacing w:after="0" w:line="240" w:lineRule="auto"/>
              <w:jc w:val="center"/>
              <w:rPr>
                <w:rFonts w:ascii="Calibri" w:eastAsia="Times New Roman" w:hAnsi="Calibri" w:cs="Calibri"/>
                <w:color w:val="000000"/>
              </w:rPr>
            </w:pPr>
            <w:r w:rsidRPr="003C3479">
              <w:rPr>
                <w:rFonts w:ascii="Calibri" w:eastAsia="Times New Roman" w:hAnsi="Calibri" w:cs="Calibri"/>
                <w:color w:val="000000"/>
              </w:rPr>
              <w:t xml:space="preserve">2026 </w:t>
            </w:r>
            <w:r w:rsidRPr="003C3479">
              <w:rPr>
                <w:rFonts w:ascii="Sylfaen" w:eastAsia="Times New Roman" w:hAnsi="Sylfaen" w:cs="Sylfaen"/>
                <w:color w:val="000000"/>
              </w:rPr>
              <w:t>წლის</w:t>
            </w:r>
            <w:r w:rsidRPr="003C3479">
              <w:rPr>
                <w:rFonts w:ascii="Calibri" w:eastAsia="Times New Roman" w:hAnsi="Calibri" w:cs="Calibri"/>
                <w:color w:val="000000"/>
              </w:rPr>
              <w:t xml:space="preserve"> </w:t>
            </w:r>
            <w:r w:rsidRPr="003C3479">
              <w:rPr>
                <w:rFonts w:ascii="Sylfaen" w:eastAsia="Times New Roman" w:hAnsi="Sylfaen" w:cs="Sylfaen"/>
                <w:color w:val="000000"/>
              </w:rPr>
              <w:t>პროგნოზი</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შემოსავლები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18,700.50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26,810.60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18,914.80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20,660.00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22,174.10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23,756.70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გადასახადები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11,654.80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14,865.00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18,129.80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19,925.00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21,439.10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23,021.70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გრანტები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5,994.80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11,089.60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 xml:space="preserve">  მ.შ. სახელმწიფო </w:t>
            </w:r>
            <w:r w:rsidRPr="003C3479">
              <w:rPr>
                <w:rFonts w:ascii="Sylfaen" w:eastAsia="Times New Roman" w:hAnsi="Sylfaen" w:cs="Calibri"/>
                <w:color w:val="FF0000"/>
                <w:sz w:val="20"/>
                <w:szCs w:val="20"/>
              </w:rPr>
              <w:lastRenderedPageBreak/>
              <w:t>ბიუჯეტიდან მისაღები გრანტები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lastRenderedPageBreak/>
              <w:t xml:space="preserve">        5,994.80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11,089.60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190.00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lastRenderedPageBreak/>
              <w:t>სხვა შემოსავლები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1,050.90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856.00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595.00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545.00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545.00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545.00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jc w:val="center"/>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ხარჯები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10,344.40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14,322.40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15,569.50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17,264.20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18,668.90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20,231.20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შრომის ანაზღაურება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1,908.50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3,044.70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3,351.70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4,107.90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4,502.80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4,921.30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საქონელი და მომსახურება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1,276.50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2,207.70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2,060.30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2,153.90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2,148.80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2,198.00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 xml:space="preserve">ძირითადი კაპიტალის მომსახურება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პროცენტი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104.80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90.00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76.30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56.70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36.00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13.80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სუბსიდიები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6,166.00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7,854.30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9,093.30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9,967.80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10,918.40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11,975.20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გრანტები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29.50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109.50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109.50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109.50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109.50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109.50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სოციალური უზრუნველყოფა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478.80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552.00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765.30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737.30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812.30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862.30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სხვა ხარჯები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380.30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464.20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113.10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131.10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141.10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151.10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jc w:val="center"/>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საოპერაციო სალდო</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8,356.10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12,488.20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3,345.30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3,395.80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3,505.20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3,525.50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jc w:val="center"/>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არაფინანსური აქტივების ცვლილება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7,068.40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15,663.60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3,177.00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3,216.90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3,314.50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3,359.60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 xml:space="preserve">ზრდა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7,321.80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16,063.60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3,327.00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3,366.90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3,464.50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3,509.60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კლება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253.40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400.00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150.00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150.00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jc w:val="center"/>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მთლიანი სალდო</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1,287.70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(3,175.40)</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178.90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190.70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165.90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jc w:val="center"/>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ფინანსური აქტივების ცვლილება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1,137.50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(3,334.10)</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ზრდა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1,137.50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lastRenderedPageBreak/>
              <w:t>კლება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3,334.10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jc w:val="center"/>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ვალდებულებების ცვლილება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150.10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158.70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178.90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190.70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165.90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ზრდა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400" w:firstLine="800"/>
              <w:rPr>
                <w:rFonts w:ascii="Sylfaen" w:eastAsia="Times New Roman" w:hAnsi="Sylfaen" w:cs="Calibri"/>
                <w:color w:val="0000FF"/>
                <w:sz w:val="20"/>
                <w:szCs w:val="20"/>
              </w:rPr>
            </w:pPr>
            <w:r w:rsidRPr="003C3479">
              <w:rPr>
                <w:rFonts w:ascii="Sylfaen" w:eastAsia="Times New Roman" w:hAnsi="Sylfaen" w:cs="Calibri"/>
                <w:color w:val="0000FF"/>
                <w:sz w:val="20"/>
                <w:szCs w:val="20"/>
              </w:rPr>
              <w:t>საგარეო</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400" w:firstLine="800"/>
              <w:rPr>
                <w:rFonts w:ascii="Sylfaen" w:eastAsia="Times New Roman" w:hAnsi="Sylfaen" w:cs="Calibri"/>
                <w:color w:val="0000FF"/>
                <w:sz w:val="20"/>
                <w:szCs w:val="20"/>
              </w:rPr>
            </w:pPr>
            <w:r w:rsidRPr="003C3479">
              <w:rPr>
                <w:rFonts w:ascii="Sylfaen" w:eastAsia="Times New Roman" w:hAnsi="Sylfaen" w:cs="Calibri"/>
                <w:color w:val="0000FF"/>
                <w:sz w:val="20"/>
                <w:szCs w:val="20"/>
              </w:rPr>
              <w:t>საშინაო</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200" w:firstLine="400"/>
              <w:rPr>
                <w:rFonts w:ascii="Sylfaen" w:eastAsia="Times New Roman" w:hAnsi="Sylfaen" w:cs="Calibri"/>
                <w:color w:val="FF0000"/>
                <w:sz w:val="20"/>
                <w:szCs w:val="20"/>
              </w:rPr>
            </w:pPr>
            <w:r w:rsidRPr="003C3479">
              <w:rPr>
                <w:rFonts w:ascii="Sylfaen" w:eastAsia="Times New Roman" w:hAnsi="Sylfaen" w:cs="Calibri"/>
                <w:color w:val="FF0000"/>
                <w:sz w:val="20"/>
                <w:szCs w:val="20"/>
              </w:rPr>
              <w:t>კლება</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150.10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158.70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178.90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165.90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400" w:firstLine="800"/>
              <w:rPr>
                <w:rFonts w:ascii="Sylfaen" w:eastAsia="Times New Roman" w:hAnsi="Sylfaen" w:cs="Calibri"/>
                <w:color w:val="0000FF"/>
                <w:sz w:val="20"/>
                <w:szCs w:val="20"/>
              </w:rPr>
            </w:pPr>
            <w:r w:rsidRPr="003C3479">
              <w:rPr>
                <w:rFonts w:ascii="Sylfaen" w:eastAsia="Times New Roman" w:hAnsi="Sylfaen" w:cs="Calibri"/>
                <w:color w:val="0000FF"/>
                <w:sz w:val="20"/>
                <w:szCs w:val="20"/>
              </w:rPr>
              <w:t>საგარეო</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ind w:firstLineChars="400" w:firstLine="800"/>
              <w:rPr>
                <w:rFonts w:ascii="Sylfaen" w:eastAsia="Times New Roman" w:hAnsi="Sylfaen" w:cs="Calibri"/>
                <w:color w:val="0000FF"/>
                <w:sz w:val="20"/>
                <w:szCs w:val="20"/>
              </w:rPr>
            </w:pPr>
            <w:r w:rsidRPr="003C3479">
              <w:rPr>
                <w:rFonts w:ascii="Sylfaen" w:eastAsia="Times New Roman" w:hAnsi="Sylfaen" w:cs="Calibri"/>
                <w:color w:val="0000FF"/>
                <w:sz w:val="20"/>
                <w:szCs w:val="20"/>
              </w:rPr>
              <w:t>საშინაო</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150.10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158.70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168.30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178.90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190.70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165.90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jc w:val="center"/>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ბალანსი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0.10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(0.00)</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0.00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0.00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xml:space="preserve">                     -   </w:t>
            </w:r>
          </w:p>
        </w:tc>
      </w:tr>
      <w:tr w:rsidR="003C3479" w:rsidRPr="003C3479" w:rsidTr="003C3479">
        <w:trPr>
          <w:trHeight w:val="40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Sylfaen" w:eastAsia="Times New Roman" w:hAnsi="Sylfaen" w:cs="Calibri"/>
                <w:sz w:val="20"/>
                <w:szCs w:val="20"/>
              </w:rPr>
            </w:pPr>
            <w:r w:rsidRPr="003C3479">
              <w:rPr>
                <w:rFonts w:ascii="Sylfaen" w:eastAsia="Times New Roman" w:hAnsi="Sylfaen" w:cs="Calibri"/>
                <w:sz w:val="20"/>
                <w:szCs w:val="2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color w:val="000000"/>
              </w:rPr>
            </w:pPr>
            <w:r w:rsidRPr="003C3479">
              <w:rPr>
                <w:rFonts w:ascii="Calibri" w:eastAsia="Times New Roman" w:hAnsi="Calibri" w:cs="Calibri"/>
                <w:color w:val="000000"/>
              </w:rPr>
              <w:t> </w:t>
            </w:r>
          </w:p>
        </w:tc>
      </w:tr>
      <w:tr w:rsidR="003C3479" w:rsidRPr="003C3479" w:rsidTr="003C3479">
        <w:trPr>
          <w:trHeight w:val="63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LitNusx" w:eastAsia="Times New Roman" w:hAnsi="LitNusx" w:cs="Calibri"/>
                <w:sz w:val="20"/>
                <w:szCs w:val="20"/>
              </w:rPr>
            </w:pPr>
            <w:r w:rsidRPr="003C3479">
              <w:rPr>
                <w:rFonts w:ascii="Sylfaen" w:eastAsia="Times New Roman" w:hAnsi="Sylfaen" w:cs="Sylfaen"/>
                <w:sz w:val="20"/>
                <w:szCs w:val="20"/>
              </w:rPr>
              <w:t>მუნიციპალიტეტის</w:t>
            </w:r>
            <w:r w:rsidRPr="003C3479">
              <w:rPr>
                <w:rFonts w:ascii="LitNusx" w:eastAsia="Times New Roman" w:hAnsi="LitNusx" w:cs="Calibri"/>
                <w:sz w:val="20"/>
                <w:szCs w:val="20"/>
              </w:rPr>
              <w:t xml:space="preserve"> </w:t>
            </w:r>
            <w:r w:rsidRPr="003C3479">
              <w:rPr>
                <w:rFonts w:ascii="Sylfaen" w:eastAsia="Times New Roman" w:hAnsi="Sylfaen" w:cs="Sylfaen"/>
                <w:sz w:val="20"/>
                <w:szCs w:val="20"/>
              </w:rPr>
              <w:t>ხარჯების</w:t>
            </w:r>
            <w:r w:rsidRPr="003C3479">
              <w:rPr>
                <w:rFonts w:ascii="LitNusx" w:eastAsia="Times New Roman" w:hAnsi="LitNusx" w:cs="Calibri"/>
                <w:sz w:val="20"/>
                <w:szCs w:val="20"/>
              </w:rPr>
              <w:t xml:space="preserve"> </w:t>
            </w:r>
            <w:r w:rsidRPr="003C3479">
              <w:rPr>
                <w:rFonts w:ascii="Sylfaen" w:eastAsia="Times New Roman" w:hAnsi="Sylfaen" w:cs="Sylfaen"/>
                <w:sz w:val="20"/>
                <w:szCs w:val="20"/>
              </w:rPr>
              <w:t>ზრდის</w:t>
            </w:r>
            <w:r w:rsidRPr="003C3479">
              <w:rPr>
                <w:rFonts w:ascii="LitNusx" w:eastAsia="Times New Roman" w:hAnsi="LitNusx" w:cs="Calibri"/>
                <w:sz w:val="20"/>
                <w:szCs w:val="20"/>
              </w:rPr>
              <w:t xml:space="preserve"> </w:t>
            </w:r>
            <w:r w:rsidRPr="003C3479">
              <w:rPr>
                <w:rFonts w:ascii="Sylfaen" w:eastAsia="Times New Roman" w:hAnsi="Sylfaen" w:cs="Sylfaen"/>
                <w:sz w:val="20"/>
                <w:szCs w:val="20"/>
              </w:rPr>
              <w:t>პროცენტული</w:t>
            </w:r>
            <w:r w:rsidRPr="003C3479">
              <w:rPr>
                <w:rFonts w:ascii="LitNusx" w:eastAsia="Times New Roman" w:hAnsi="LitNusx" w:cs="Calibri"/>
                <w:sz w:val="20"/>
                <w:szCs w:val="20"/>
              </w:rPr>
              <w:t xml:space="preserve"> </w:t>
            </w:r>
            <w:r w:rsidRPr="003C3479">
              <w:rPr>
                <w:rFonts w:ascii="Sylfaen" w:eastAsia="Times New Roman" w:hAnsi="Sylfaen" w:cs="Sylfaen"/>
                <w:sz w:val="20"/>
                <w:szCs w:val="20"/>
              </w:rPr>
              <w:t>მაჩვენებელი</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38.46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8.71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10.88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8.14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8.37 </w:t>
            </w:r>
          </w:p>
        </w:tc>
      </w:tr>
      <w:tr w:rsidR="003C3479" w:rsidRPr="003C3479" w:rsidTr="003C3479">
        <w:trPr>
          <w:trHeight w:val="99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3C3479" w:rsidRPr="003C3479" w:rsidRDefault="003C3479" w:rsidP="003C3479">
            <w:pPr>
              <w:spacing w:after="0" w:line="240" w:lineRule="auto"/>
              <w:rPr>
                <w:rFonts w:ascii="AcadNusx" w:eastAsia="Times New Roman" w:hAnsi="AcadNusx" w:cs="Calibri"/>
                <w:sz w:val="20"/>
                <w:szCs w:val="20"/>
              </w:rPr>
            </w:pPr>
            <w:r w:rsidRPr="003C3479">
              <w:rPr>
                <w:rFonts w:ascii="Sylfaen" w:eastAsia="Times New Roman" w:hAnsi="Sylfaen" w:cs="Sylfaen"/>
                <w:sz w:val="20"/>
                <w:szCs w:val="20"/>
              </w:rPr>
              <w:t>შიდა</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პროდუქტის</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პროგნოზირებული</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ნომინალური</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ზრდის</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პროცენტული</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მაჩვენებლით</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წყარო</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ქვეყნის</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ძირითადი</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ეკონომიკური</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და</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ფინანსური</w:t>
            </w:r>
            <w:r w:rsidRPr="003C3479">
              <w:rPr>
                <w:rFonts w:ascii="AcadNusx" w:eastAsia="Times New Roman" w:hAnsi="AcadNusx" w:cs="Calibri"/>
                <w:sz w:val="20"/>
                <w:szCs w:val="20"/>
              </w:rPr>
              <w:t xml:space="preserve"> </w:t>
            </w:r>
            <w:r w:rsidRPr="003C3479">
              <w:rPr>
                <w:rFonts w:ascii="Sylfaen" w:eastAsia="Times New Roman" w:hAnsi="Sylfaen" w:cs="Sylfaen"/>
                <w:sz w:val="20"/>
                <w:szCs w:val="20"/>
              </w:rPr>
              <w:t>ინდიკატორები</w:t>
            </w:r>
            <w:r w:rsidRPr="003C3479">
              <w:rPr>
                <w:rFonts w:ascii="AcadNusx" w:eastAsia="Times New Roman" w:hAnsi="AcadNusx" w:cs="Calibri"/>
                <w:sz w:val="20"/>
                <w:szCs w:val="20"/>
              </w:rPr>
              <w:t>)</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22.30 </w:t>
            </w:r>
          </w:p>
        </w:tc>
        <w:tc>
          <w:tcPr>
            <w:tcW w:w="470"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15.50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8.70 </w:t>
            </w:r>
          </w:p>
        </w:tc>
        <w:tc>
          <w:tcPr>
            <w:tcW w:w="466"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8.40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8.40 </w:t>
            </w:r>
          </w:p>
        </w:tc>
        <w:tc>
          <w:tcPr>
            <w:tcW w:w="465" w:type="pct"/>
            <w:tcBorders>
              <w:top w:val="nil"/>
              <w:left w:val="nil"/>
              <w:bottom w:val="single" w:sz="4" w:space="0" w:color="auto"/>
              <w:right w:val="single" w:sz="4" w:space="0" w:color="auto"/>
            </w:tcBorders>
            <w:shd w:val="clear" w:color="auto" w:fill="auto"/>
            <w:noWrap/>
            <w:vAlign w:val="bottom"/>
            <w:hideMark/>
          </w:tcPr>
          <w:p w:rsidR="003C3479" w:rsidRPr="003C3479" w:rsidRDefault="003C3479" w:rsidP="003C3479">
            <w:pPr>
              <w:spacing w:after="0" w:line="240" w:lineRule="auto"/>
              <w:rPr>
                <w:rFonts w:ascii="Calibri" w:eastAsia="Times New Roman" w:hAnsi="Calibri" w:cs="Calibri"/>
                <w:b/>
                <w:bCs/>
                <w:color w:val="000000"/>
              </w:rPr>
            </w:pPr>
            <w:r w:rsidRPr="003C3479">
              <w:rPr>
                <w:rFonts w:ascii="Calibri" w:eastAsia="Times New Roman" w:hAnsi="Calibri" w:cs="Calibri"/>
                <w:b/>
                <w:bCs/>
                <w:color w:val="000000"/>
              </w:rPr>
              <w:t xml:space="preserve">                8.20 </w:t>
            </w:r>
          </w:p>
        </w:tc>
      </w:tr>
    </w:tbl>
    <w:p w:rsidR="00EB41F3" w:rsidRDefault="00EB41F3" w:rsidP="00EB41F3">
      <w:pPr>
        <w:jc w:val="both"/>
        <w:rPr>
          <w:rFonts w:ascii="Sylfaen" w:hAnsi="Sylfaen" w:cs="TimesNewRomanPSMT"/>
          <w:sz w:val="24"/>
          <w:szCs w:val="24"/>
          <w:lang w:val="ka-GE"/>
        </w:rPr>
      </w:pPr>
    </w:p>
    <w:p w:rsidR="00EB41F3" w:rsidRDefault="00EB41F3" w:rsidP="00EB41F3">
      <w:pPr>
        <w:jc w:val="both"/>
        <w:rPr>
          <w:rFonts w:ascii="Sylfaen" w:hAnsi="Sylfaen" w:cs="TimesNewRomanPSMT"/>
          <w:sz w:val="24"/>
          <w:szCs w:val="24"/>
          <w:lang w:val="ka-GE"/>
        </w:rPr>
      </w:pPr>
    </w:p>
    <w:p w:rsidR="00EB41F3" w:rsidRDefault="00EB41F3" w:rsidP="00EB41F3">
      <w:pPr>
        <w:jc w:val="both"/>
        <w:rPr>
          <w:rFonts w:ascii="Sylfaen" w:hAnsi="Sylfaen" w:cs="TimesNewRomanPSMT"/>
          <w:sz w:val="24"/>
          <w:szCs w:val="24"/>
          <w:lang w:val="ka-GE"/>
        </w:rPr>
      </w:pPr>
    </w:p>
    <w:p w:rsidR="00EB41F3" w:rsidRPr="00C20B9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Pr="00C20B93">
        <w:rPr>
          <w:rFonts w:ascii="Sylfaen" w:eastAsia="Times New Roman" w:hAnsi="Sylfaen" w:cs="Sylfaen"/>
          <w:b/>
          <w:lang w:eastAsia="x-none"/>
        </w:rPr>
        <w:t>გასული</w:t>
      </w:r>
      <w:r>
        <w:rPr>
          <w:rFonts w:ascii="Sylfaen" w:eastAsia="Times New Roman" w:hAnsi="Sylfaen" w:cs="Sylfaen"/>
          <w:b/>
          <w:lang w:val="ka-GE" w:eastAsia="x-none"/>
        </w:rPr>
        <w:t xml:space="preserve"> 2021 წლის</w:t>
      </w:r>
      <w:r w:rsidR="006D62FE">
        <w:rPr>
          <w:rFonts w:ascii="Sylfaen" w:eastAsia="Times New Roman" w:hAnsi="Sylfaen" w:cs="Sylfaen"/>
          <w:b/>
          <w:lang w:val="ka-GE" w:eastAsia="x-none"/>
        </w:rPr>
        <w:t xml:space="preserve"> ფაქტი</w:t>
      </w:r>
      <w:r>
        <w:rPr>
          <w:rFonts w:ascii="Sylfaen" w:eastAsia="Times New Roman" w:hAnsi="Sylfaen" w:cs="Sylfaen"/>
          <w:b/>
          <w:lang w:val="ka-GE" w:eastAsia="x-none"/>
        </w:rPr>
        <w:t xml:space="preserve"> </w:t>
      </w:r>
      <w:r w:rsidRPr="00C20B93">
        <w:rPr>
          <w:rFonts w:ascii="Sylfaen" w:eastAsia="Times New Roman" w:hAnsi="Sylfaen" w:cs="Sylfaen"/>
          <w:b/>
          <w:lang w:eastAsia="x-none"/>
        </w:rPr>
        <w:t xml:space="preserve">და მიმდინარე </w:t>
      </w:r>
      <w:r>
        <w:rPr>
          <w:rFonts w:ascii="Sylfaen" w:eastAsia="Times New Roman" w:hAnsi="Sylfaen" w:cs="Sylfaen"/>
          <w:b/>
          <w:lang w:val="ka-GE" w:eastAsia="x-none"/>
        </w:rPr>
        <w:t xml:space="preserve">2022 </w:t>
      </w:r>
      <w:r w:rsidRPr="00C20B93">
        <w:rPr>
          <w:rFonts w:ascii="Sylfaen" w:eastAsia="Times New Roman" w:hAnsi="Sylfaen" w:cs="Sylfaen"/>
          <w:b/>
          <w:lang w:eastAsia="x-none"/>
        </w:rPr>
        <w:t xml:space="preserve">წლის </w:t>
      </w:r>
      <w:r>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EB41F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EB41F3" w:rsidRPr="00C20B9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EB41F3" w:rsidRPr="000D6696" w:rsidRDefault="00EB41F3" w:rsidP="00EB41F3">
      <w:pPr>
        <w:pStyle w:val="Default"/>
        <w:ind w:left="142" w:right="142"/>
        <w:jc w:val="both"/>
        <w:rPr>
          <w:b/>
        </w:rPr>
      </w:pPr>
      <w:r>
        <w:rPr>
          <w:b/>
          <w:lang w:val="ka-GE"/>
        </w:rPr>
        <w:t xml:space="preserve">2021 წელი - </w:t>
      </w:r>
      <w:r w:rsidRPr="000D6696">
        <w:rPr>
          <w:b/>
        </w:rPr>
        <w:t xml:space="preserve">ბიუჯეტის </w:t>
      </w:r>
      <w:r>
        <w:rPr>
          <w:b/>
          <w:lang w:val="ka-GE"/>
        </w:rPr>
        <w:t>შესრულების</w:t>
      </w:r>
      <w:r w:rsidRPr="000D6696">
        <w:rPr>
          <w:b/>
        </w:rPr>
        <w:t xml:space="preserve"> ანალიზი </w:t>
      </w:r>
    </w:p>
    <w:p w:rsidR="00EB41F3" w:rsidRPr="001C6AE2" w:rsidRDefault="00EB41F3" w:rsidP="00EB41F3">
      <w:pPr>
        <w:pStyle w:val="Default"/>
        <w:ind w:left="142" w:firstLine="566"/>
        <w:jc w:val="both"/>
        <w:rPr>
          <w:lang w:val="ka-GE"/>
        </w:rPr>
      </w:pPr>
      <w:r w:rsidRPr="002121A0">
        <w:rPr>
          <w:lang w:val="ka-GE"/>
        </w:rPr>
        <w:t>მუნიციპალიტეტის 20</w:t>
      </w:r>
      <w:r>
        <w:rPr>
          <w:lang w:val="ka-GE"/>
        </w:rPr>
        <w:t>21</w:t>
      </w:r>
      <w:r w:rsidRPr="002121A0">
        <w:rPr>
          <w:lang w:val="ka-GE"/>
        </w:rPr>
        <w:t xml:space="preserve"> წლის </w:t>
      </w:r>
      <w:r w:rsidRPr="001C6AE2">
        <w:rPr>
          <w:lang w:val="ka-GE"/>
        </w:rPr>
        <w:t>ბიუჯეტის შემოსულობების (შემოსავლები, არაფინანსური აქტივების კლება) და ნაშთი</w:t>
      </w:r>
      <w:r>
        <w:rPr>
          <w:lang w:val="ka-GE"/>
        </w:rPr>
        <w:t>ს</w:t>
      </w:r>
      <w:r w:rsidRPr="001C6AE2">
        <w:rPr>
          <w:lang w:val="ka-GE"/>
        </w:rPr>
        <w:t xml:space="preserve"> ცვლილების გეგმა განისაზღვრა </w:t>
      </w:r>
      <w:r>
        <w:rPr>
          <w:lang w:val="ka-GE"/>
        </w:rPr>
        <w:t>20047,5</w:t>
      </w:r>
      <w:r w:rsidRPr="001C6AE2">
        <w:rPr>
          <w:lang w:val="ka-GE"/>
        </w:rPr>
        <w:t xml:space="preserve"> ათასი ლარით, ფაქტიურმა შესრულებამ შეადგინა </w:t>
      </w:r>
      <w:r>
        <w:rPr>
          <w:lang w:val="ka-GE"/>
        </w:rPr>
        <w:t>17816,4</w:t>
      </w:r>
      <w:r w:rsidRPr="001C6AE2">
        <w:rPr>
          <w:lang w:val="ka-GE"/>
        </w:rPr>
        <w:t xml:space="preserve"> ათასი ლარი, ანუ გეგმის </w:t>
      </w:r>
      <w:r>
        <w:rPr>
          <w:lang w:val="ka-GE"/>
        </w:rPr>
        <w:t>88,9</w:t>
      </w:r>
      <w:r w:rsidRPr="001C6AE2">
        <w:rPr>
          <w:lang w:val="ka-GE"/>
        </w:rPr>
        <w:t xml:space="preserve">%-ი. </w:t>
      </w:r>
    </w:p>
    <w:p w:rsidR="00EB41F3" w:rsidRPr="001C6AE2" w:rsidRDefault="00EB41F3" w:rsidP="00EB41F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w:t>
      </w:r>
      <w:r>
        <w:rPr>
          <w:lang w:val="ka-GE"/>
        </w:rPr>
        <w:t>) გეგმა</w:t>
      </w:r>
      <w:r w:rsidRPr="002121A0">
        <w:rPr>
          <w:lang w:val="ka-GE"/>
        </w:rPr>
        <w:t xml:space="preserve"> განისაზღვრა </w:t>
      </w:r>
      <w:r>
        <w:rPr>
          <w:lang w:val="ka-GE"/>
        </w:rPr>
        <w:t>17786.8</w:t>
      </w:r>
      <w:r w:rsidRPr="002121A0">
        <w:rPr>
          <w:lang w:val="ka-GE"/>
        </w:rPr>
        <w:t xml:space="preserve"> ათასი ლარით, ფაქტიურმა შე</w:t>
      </w:r>
      <w:r>
        <w:rPr>
          <w:lang w:val="ka-GE"/>
        </w:rPr>
        <w:t>ს</w:t>
      </w:r>
      <w:r w:rsidRPr="002121A0">
        <w:rPr>
          <w:lang w:val="ka-GE"/>
        </w:rPr>
        <w:t xml:space="preserve">რულებამ შეადგინა </w:t>
      </w:r>
      <w:r>
        <w:rPr>
          <w:lang w:val="ka-GE"/>
        </w:rPr>
        <w:t>18953.9</w:t>
      </w:r>
      <w:r w:rsidRPr="002121A0">
        <w:rPr>
          <w:lang w:val="ka-GE"/>
        </w:rPr>
        <w:t xml:space="preserve"> ათასი ლარი,</w:t>
      </w:r>
      <w:r>
        <w:rPr>
          <w:lang w:val="ka-GE"/>
        </w:rPr>
        <w:t xml:space="preserve"> რაც გეგმის 106.6% შადგენს.</w:t>
      </w:r>
      <w:r w:rsidRPr="002121A0">
        <w:rPr>
          <w:lang w:val="ka-GE"/>
        </w:rPr>
        <w:t xml:space="preserve"> </w:t>
      </w:r>
      <w:r w:rsidRPr="004665F6">
        <w:rPr>
          <w:rFonts w:cs="AcadNusx"/>
          <w:lang w:val="ka-GE"/>
        </w:rPr>
        <w:t xml:space="preserve">საანგარიშო პერიოდში </w:t>
      </w:r>
      <w:r>
        <w:rPr>
          <w:rFonts w:cs="AcadNusx"/>
          <w:lang w:val="ka-GE"/>
        </w:rPr>
        <w:t>1167.0</w:t>
      </w:r>
      <w:r w:rsidRPr="004665F6">
        <w:rPr>
          <w:rFonts w:cs="AcadNusx"/>
          <w:lang w:val="ka-GE"/>
        </w:rPr>
        <w:t xml:space="preserve"> ათასი ლარით მეტი შემოსავალია მიღებული, </w:t>
      </w:r>
      <w:r w:rsidRPr="00371D16">
        <w:rPr>
          <w:szCs w:val="23"/>
          <w:lang w:val="ka-GE"/>
        </w:rPr>
        <w:t>მათ შორის:</w:t>
      </w:r>
    </w:p>
    <w:p w:rsidR="00EB41F3" w:rsidRPr="009736D2" w:rsidRDefault="00EB41F3" w:rsidP="00EB41F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Pr>
          <w:rFonts w:cs="AcadNusx"/>
          <w:lang w:val="ka-GE"/>
        </w:rPr>
        <w:t>18700.5</w:t>
      </w:r>
      <w:r w:rsidRPr="00FD70AE">
        <w:rPr>
          <w:rFonts w:ascii="AcadNusx" w:hAnsi="AcadNusx" w:cs="AcadNusx"/>
          <w:lang w:val="sv-SE"/>
        </w:rPr>
        <w:t xml:space="preserve"> </w:t>
      </w:r>
      <w:r w:rsidRPr="007D778A">
        <w:rPr>
          <w:lang w:val="ka-GE"/>
        </w:rPr>
        <w:t>ათასი ლარი, რაც საპროგნოზო მაჩვენებლის</w:t>
      </w:r>
      <w:r>
        <w:rPr>
          <w:lang w:val="ka-GE"/>
        </w:rPr>
        <w:t xml:space="preserve"> (</w:t>
      </w:r>
      <w:r>
        <w:rPr>
          <w:rFonts w:cs="AcadNusx"/>
          <w:lang w:val="ka-GE"/>
        </w:rPr>
        <w:t xml:space="preserve">17636.8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Pr>
          <w:rFonts w:cs="AcadNusx"/>
          <w:lang w:val="ka-GE"/>
        </w:rPr>
        <w:t xml:space="preserve">106 </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Pr>
          <w:rFonts w:cs="AcadNusx"/>
          <w:lang w:val="ka-GE"/>
        </w:rPr>
        <w:t xml:space="preserve">98.7 </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EB41F3" w:rsidRDefault="00EB41F3" w:rsidP="00EB41F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Pr>
          <w:lang w:val="ka-GE"/>
        </w:rPr>
        <w:t>11654.8</w:t>
      </w:r>
      <w:r w:rsidRPr="006D60D1">
        <w:rPr>
          <w:lang w:val="sv-SE"/>
        </w:rPr>
        <w:t xml:space="preserve"> </w:t>
      </w:r>
      <w:r w:rsidRPr="007D778A">
        <w:rPr>
          <w:lang w:val="ka-GE"/>
        </w:rPr>
        <w:t xml:space="preserve">ათასი ლარი, რაც საპროგნოზო მაჩვენებლის </w:t>
      </w:r>
      <w:r>
        <w:rPr>
          <w:lang w:val="ka-GE"/>
        </w:rPr>
        <w:t>10990.3</w:t>
      </w:r>
      <w:r w:rsidRPr="006D60D1">
        <w:rPr>
          <w:lang w:val="sv-SE"/>
        </w:rPr>
        <w:t xml:space="preserve"> ათასი ლარის </w:t>
      </w:r>
      <w:r>
        <w:rPr>
          <w:lang w:val="ka-GE"/>
        </w:rPr>
        <w:t xml:space="preserve">106 </w:t>
      </w:r>
      <w:r w:rsidRPr="006D60D1">
        <w:rPr>
          <w:lang w:val="sv-SE"/>
        </w:rPr>
        <w:t>%</w:t>
      </w:r>
      <w:r>
        <w:rPr>
          <w:lang w:val="ka-GE"/>
        </w:rPr>
        <w:t>-ია</w:t>
      </w:r>
      <w:r w:rsidRPr="006D60D1">
        <w:rPr>
          <w:lang w:val="sv-SE"/>
        </w:rPr>
        <w:t xml:space="preserve">. წინა წელთან შედარებით </w:t>
      </w:r>
      <w:r w:rsidRPr="007748E3">
        <w:rPr>
          <w:lang w:val="sv-SE"/>
        </w:rPr>
        <w:t xml:space="preserve">(ფაქტი – </w:t>
      </w:r>
      <w:r>
        <w:rPr>
          <w:lang w:val="ka-GE"/>
        </w:rPr>
        <w:t>9258.2</w:t>
      </w:r>
      <w:r w:rsidRPr="007748E3">
        <w:rPr>
          <w:lang w:val="sv-SE"/>
        </w:rPr>
        <w:t xml:space="preserve"> ათასი ლარი) </w:t>
      </w:r>
      <w:r>
        <w:rPr>
          <w:lang w:val="ka-GE"/>
        </w:rPr>
        <w:t>2396.6</w:t>
      </w:r>
      <w:r w:rsidRPr="007748E3">
        <w:rPr>
          <w:lang w:val="sv-SE"/>
        </w:rPr>
        <w:t xml:space="preserve"> ათასი ლარით მეტი შემოსავალია მიღებული</w:t>
      </w:r>
      <w:r>
        <w:rPr>
          <w:lang w:val="ka-GE"/>
        </w:rPr>
        <w:t xml:space="preserve">. </w:t>
      </w:r>
      <w:r w:rsidRPr="00F84A2B">
        <w:rPr>
          <w:color w:val="auto"/>
          <w:lang w:val="ka-GE"/>
        </w:rPr>
        <w:t xml:space="preserve"> </w:t>
      </w:r>
      <w:r w:rsidRPr="007748E3">
        <w:rPr>
          <w:color w:val="auto"/>
          <w:lang w:val="ka-GE"/>
        </w:rPr>
        <w:t xml:space="preserve">აკუმულირებული თანხის უდიდესი ნაწილი </w:t>
      </w:r>
      <w:r>
        <w:rPr>
          <w:color w:val="auto"/>
          <w:lang w:val="ka-GE"/>
        </w:rPr>
        <w:t>დამატებული ღირებულების</w:t>
      </w:r>
      <w:r w:rsidRPr="007748E3">
        <w:rPr>
          <w:color w:val="auto"/>
          <w:lang w:val="ka-GE"/>
        </w:rPr>
        <w:t xml:space="preserve"> გადასახადზე მოდის</w:t>
      </w:r>
      <w:r>
        <w:rPr>
          <w:color w:val="auto"/>
          <w:lang w:val="ka-GE"/>
        </w:rPr>
        <w:t xml:space="preserve"> (9846,3  ათ. ლარი)</w:t>
      </w:r>
      <w:r w:rsidRPr="007748E3">
        <w:rPr>
          <w:color w:val="auto"/>
          <w:lang w:val="ka-GE"/>
        </w:rPr>
        <w:t xml:space="preserve">. ქონების გადასახადიდან მიღებულია </w:t>
      </w:r>
      <w:r>
        <w:rPr>
          <w:color w:val="auto"/>
          <w:lang w:val="ka-GE"/>
        </w:rPr>
        <w:t>1808.5</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 - </w:t>
      </w:r>
      <w:r>
        <w:rPr>
          <w:color w:val="auto"/>
          <w:lang w:val="ka-GE"/>
        </w:rPr>
        <w:t>1203.4</w:t>
      </w:r>
      <w:r w:rsidRPr="00F84A2B">
        <w:rPr>
          <w:color w:val="auto"/>
          <w:lang w:val="ka-GE"/>
        </w:rPr>
        <w:t xml:space="preserve"> ათასი ლარი, მიწის გადასახადი - </w:t>
      </w:r>
      <w:r>
        <w:rPr>
          <w:color w:val="auto"/>
          <w:lang w:val="ka-GE"/>
        </w:rPr>
        <w:t xml:space="preserve">592.5 </w:t>
      </w:r>
      <w:r w:rsidRPr="00F84A2B">
        <w:rPr>
          <w:color w:val="auto"/>
          <w:lang w:val="ka-GE"/>
        </w:rPr>
        <w:t xml:space="preserve">ათასი ლარი, ფიზიკურ პირთა ქონების გადასახადი </w:t>
      </w:r>
      <w:r>
        <w:rPr>
          <w:color w:val="auto"/>
          <w:lang w:val="ka-GE"/>
        </w:rPr>
        <w:t>12.6</w:t>
      </w:r>
      <w:r w:rsidRPr="00F84A2B">
        <w:rPr>
          <w:color w:val="auto"/>
          <w:lang w:val="ka-GE"/>
        </w:rPr>
        <w:t xml:space="preserve"> ათასი ლარი</w:t>
      </w:r>
      <w:r>
        <w:rPr>
          <w:color w:val="auto"/>
          <w:lang w:val="ka-GE"/>
        </w:rPr>
        <w:t xml:space="preserve">. </w:t>
      </w:r>
    </w:p>
    <w:p w:rsidR="00EB41F3" w:rsidRDefault="00EB41F3" w:rsidP="00EB41F3">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Pr="000F64A6">
        <w:rPr>
          <w:lang w:val="ka-GE"/>
        </w:rPr>
        <w:t xml:space="preserve"> </w:t>
      </w:r>
      <w:r>
        <w:rPr>
          <w:lang w:val="ka-GE"/>
        </w:rPr>
        <w:t>5994.8</w:t>
      </w:r>
      <w:r w:rsidRPr="00783D4D">
        <w:rPr>
          <w:lang w:val="ka-GE"/>
        </w:rPr>
        <w:t xml:space="preserve"> ათასი ლარი, მათ შორის: </w:t>
      </w:r>
      <w:r w:rsidRPr="00CB34E3">
        <w:rPr>
          <w:lang w:val="ka-GE"/>
        </w:rPr>
        <w:t>მიზნობრივი ტრანსფერი დელეგირებული უფლებამოსილების განსახორციელებლად</w:t>
      </w:r>
      <w:r>
        <w:rPr>
          <w:lang w:val="ka-GE"/>
        </w:rPr>
        <w:t xml:space="preserve"> </w:t>
      </w:r>
      <w:r w:rsidRPr="00CB34E3">
        <w:rPr>
          <w:lang w:val="ka-GE"/>
        </w:rPr>
        <w:t xml:space="preserve">– </w:t>
      </w:r>
      <w:r>
        <w:rPr>
          <w:lang w:val="ka-GE"/>
        </w:rPr>
        <w:t>245,0</w:t>
      </w:r>
      <w:r w:rsidRPr="00CB34E3">
        <w:rPr>
          <w:lang w:val="ka-GE"/>
        </w:rPr>
        <w:t xml:space="preserve"> ათასი ლარი, კაპიტალური ტრანსფერის სახით მიღებულია - </w:t>
      </w:r>
      <w:r>
        <w:rPr>
          <w:lang w:val="ka-GE"/>
        </w:rPr>
        <w:t>5749.8</w:t>
      </w:r>
      <w:r w:rsidRPr="00CB34E3">
        <w:rPr>
          <w:lang w:val="ka-GE"/>
        </w:rPr>
        <w:t xml:space="preserve"> ათასი ლარი, </w:t>
      </w:r>
    </w:p>
    <w:p w:rsidR="00EB41F3" w:rsidRDefault="00EB41F3" w:rsidP="00EB41F3">
      <w:pPr>
        <w:pStyle w:val="Default"/>
        <w:ind w:left="142" w:firstLine="566"/>
        <w:jc w:val="both"/>
        <w:rPr>
          <w:lang w:val="ka-GE"/>
        </w:rPr>
      </w:pPr>
      <w:r w:rsidRPr="00C75D3D">
        <w:rPr>
          <w:b/>
          <w:lang w:val="ka-GE"/>
        </w:rPr>
        <w:t xml:space="preserve">სხვა </w:t>
      </w:r>
      <w:r w:rsidRPr="0013192E">
        <w:rPr>
          <w:b/>
          <w:lang w:val="ka-GE"/>
        </w:rPr>
        <w:t>შემოსავლების</w:t>
      </w:r>
      <w:r w:rsidRPr="0013192E">
        <w:rPr>
          <w:lang w:val="ka-GE"/>
        </w:rPr>
        <w:t xml:space="preserve"> სახით მობილიზებულია </w:t>
      </w:r>
      <w:r w:rsidRPr="0013192E">
        <w:rPr>
          <w:rFonts w:cs="AcadNusx"/>
          <w:lang w:val="ka-GE"/>
        </w:rPr>
        <w:t xml:space="preserve">1050,9 </w:t>
      </w:r>
      <w:r w:rsidRPr="0013192E">
        <w:rPr>
          <w:lang w:val="ka-GE"/>
        </w:rPr>
        <w:t xml:space="preserve">ათასი ლარი, რაც საპროგნოზო მაჩვენებლის </w:t>
      </w:r>
      <w:r w:rsidRPr="0013192E">
        <w:rPr>
          <w:rFonts w:cs="AcadNusx"/>
          <w:lang w:val="ka-GE"/>
        </w:rPr>
        <w:t xml:space="preserve">616,2 </w:t>
      </w:r>
      <w:r w:rsidRPr="0013192E">
        <w:t>ათასი</w:t>
      </w:r>
      <w:r w:rsidRPr="0013192E">
        <w:rPr>
          <w:rFonts w:ascii="AcadNusx" w:hAnsi="AcadNusx" w:cs="AcadNusx"/>
        </w:rPr>
        <w:t xml:space="preserve"> </w:t>
      </w:r>
      <w:r w:rsidRPr="0013192E">
        <w:t>ლარის</w:t>
      </w:r>
      <w:r w:rsidRPr="0013192E">
        <w:rPr>
          <w:lang w:val="ka-GE"/>
        </w:rPr>
        <w:t xml:space="preserve"> 170,6%-ია. </w:t>
      </w:r>
    </w:p>
    <w:p w:rsidR="00EB41F3" w:rsidRDefault="00EB41F3" w:rsidP="00EB41F3">
      <w:pPr>
        <w:pStyle w:val="Default"/>
        <w:ind w:left="7080" w:firstLine="708"/>
        <w:jc w:val="center"/>
        <w:rPr>
          <w:sz w:val="23"/>
          <w:szCs w:val="23"/>
          <w:lang w:val="ka-GE"/>
        </w:rPr>
      </w:pPr>
      <w:r>
        <w:rPr>
          <w:sz w:val="20"/>
          <w:szCs w:val="20"/>
          <w:lang w:val="ka-GE"/>
        </w:rPr>
        <w:t>ათასი ლარი</w:t>
      </w:r>
    </w:p>
    <w:tbl>
      <w:tblPr>
        <w:tblW w:w="5000" w:type="pct"/>
        <w:tblLook w:val="04A0" w:firstRow="1" w:lastRow="0" w:firstColumn="1" w:lastColumn="0" w:noHBand="0" w:noVBand="1"/>
      </w:tblPr>
      <w:tblGrid>
        <w:gridCol w:w="4107"/>
        <w:gridCol w:w="1484"/>
        <w:gridCol w:w="1484"/>
        <w:gridCol w:w="1419"/>
        <w:gridCol w:w="1082"/>
      </w:tblGrid>
      <w:tr w:rsidR="00EB41F3" w:rsidTr="00B85842">
        <w:trPr>
          <w:trHeight w:val="399"/>
        </w:trPr>
        <w:tc>
          <w:tcPr>
            <w:tcW w:w="2144" w:type="pct"/>
            <w:vMerge w:val="restart"/>
          </w:tcPr>
          <w:p w:rsidR="00EB41F3" w:rsidRDefault="00EB41F3" w:rsidP="00B85842">
            <w:pPr>
              <w:pStyle w:val="Default"/>
              <w:jc w:val="both"/>
              <w:rPr>
                <w:b/>
                <w:sz w:val="20"/>
                <w:szCs w:val="20"/>
                <w:lang w:val="ka-GE"/>
              </w:rPr>
            </w:pPr>
          </w:p>
          <w:p w:rsidR="00EB41F3" w:rsidRPr="00AA4CC5" w:rsidRDefault="00EB41F3" w:rsidP="00B85842">
            <w:pPr>
              <w:pStyle w:val="Default"/>
              <w:jc w:val="both"/>
              <w:rPr>
                <w:b/>
                <w:sz w:val="20"/>
                <w:szCs w:val="20"/>
                <w:lang w:val="ka-GE"/>
              </w:rPr>
            </w:pPr>
            <w:r w:rsidRPr="00AA4CC5">
              <w:rPr>
                <w:b/>
                <w:sz w:val="20"/>
                <w:szCs w:val="20"/>
                <w:lang w:val="ka-GE"/>
              </w:rPr>
              <w:t>დასახელება</w:t>
            </w:r>
          </w:p>
        </w:tc>
        <w:tc>
          <w:tcPr>
            <w:tcW w:w="2856" w:type="pct"/>
            <w:gridSpan w:val="4"/>
          </w:tcPr>
          <w:p w:rsidR="00EB41F3" w:rsidRPr="00671B30" w:rsidRDefault="00EB41F3" w:rsidP="00B85842">
            <w:pPr>
              <w:pStyle w:val="Default"/>
              <w:jc w:val="center"/>
              <w:rPr>
                <w:b/>
                <w:color w:val="auto"/>
                <w:sz w:val="20"/>
                <w:szCs w:val="20"/>
                <w:lang w:val="ka-GE"/>
              </w:rPr>
            </w:pPr>
            <w:r w:rsidRPr="00671B30">
              <w:rPr>
                <w:b/>
                <w:color w:val="auto"/>
                <w:sz w:val="20"/>
                <w:szCs w:val="20"/>
                <w:lang w:val="ka-GE"/>
              </w:rPr>
              <w:t>20</w:t>
            </w:r>
            <w:r>
              <w:rPr>
                <w:b/>
                <w:color w:val="auto"/>
                <w:sz w:val="20"/>
                <w:szCs w:val="20"/>
                <w:lang w:val="ka-GE"/>
              </w:rPr>
              <w:t>21</w:t>
            </w:r>
            <w:r w:rsidRPr="00671B30">
              <w:rPr>
                <w:b/>
                <w:color w:val="auto"/>
                <w:sz w:val="20"/>
                <w:szCs w:val="20"/>
                <w:lang w:val="ka-GE"/>
              </w:rPr>
              <w:t xml:space="preserve"> წელი</w:t>
            </w:r>
          </w:p>
        </w:tc>
      </w:tr>
      <w:tr w:rsidR="00EB41F3" w:rsidTr="00B85842">
        <w:trPr>
          <w:trHeight w:val="403"/>
        </w:trPr>
        <w:tc>
          <w:tcPr>
            <w:tcW w:w="2144" w:type="pct"/>
            <w:vMerge/>
          </w:tcPr>
          <w:p w:rsidR="00EB41F3" w:rsidRPr="00AA4CC5" w:rsidRDefault="00EB41F3" w:rsidP="00B85842">
            <w:pPr>
              <w:pStyle w:val="Default"/>
              <w:jc w:val="both"/>
              <w:rPr>
                <w:b/>
                <w:sz w:val="20"/>
                <w:szCs w:val="20"/>
                <w:lang w:val="ka-GE"/>
              </w:rPr>
            </w:pPr>
          </w:p>
        </w:tc>
        <w:tc>
          <w:tcPr>
            <w:tcW w:w="775" w:type="pct"/>
          </w:tcPr>
          <w:p w:rsidR="00EB41F3" w:rsidRPr="00AA4CC5" w:rsidRDefault="00EB41F3" w:rsidP="00B85842">
            <w:pPr>
              <w:pStyle w:val="Default"/>
              <w:jc w:val="center"/>
              <w:rPr>
                <w:b/>
                <w:sz w:val="20"/>
                <w:szCs w:val="20"/>
                <w:lang w:val="ka-GE"/>
              </w:rPr>
            </w:pPr>
            <w:r w:rsidRPr="00AA4CC5">
              <w:rPr>
                <w:b/>
                <w:sz w:val="20"/>
                <w:szCs w:val="20"/>
                <w:lang w:val="ka-GE"/>
              </w:rPr>
              <w:t>გეგმა</w:t>
            </w:r>
          </w:p>
        </w:tc>
        <w:tc>
          <w:tcPr>
            <w:tcW w:w="775" w:type="pct"/>
          </w:tcPr>
          <w:p w:rsidR="00EB41F3" w:rsidRPr="00AA4CC5" w:rsidRDefault="00EB41F3" w:rsidP="00B85842">
            <w:pPr>
              <w:pStyle w:val="Default"/>
              <w:jc w:val="center"/>
              <w:rPr>
                <w:b/>
                <w:sz w:val="20"/>
                <w:szCs w:val="20"/>
                <w:lang w:val="ka-GE"/>
              </w:rPr>
            </w:pPr>
            <w:r w:rsidRPr="00AA4CC5">
              <w:rPr>
                <w:b/>
                <w:sz w:val="20"/>
                <w:szCs w:val="20"/>
                <w:lang w:val="ka-GE"/>
              </w:rPr>
              <w:t>ფაქტი</w:t>
            </w:r>
          </w:p>
        </w:tc>
        <w:tc>
          <w:tcPr>
            <w:tcW w:w="741" w:type="pct"/>
          </w:tcPr>
          <w:p w:rsidR="00EB41F3" w:rsidRPr="00AA4CC5" w:rsidRDefault="00EB41F3" w:rsidP="00B85842">
            <w:pPr>
              <w:pStyle w:val="Default"/>
              <w:jc w:val="center"/>
              <w:rPr>
                <w:b/>
                <w:sz w:val="20"/>
                <w:szCs w:val="20"/>
                <w:lang w:val="ka-GE"/>
              </w:rPr>
            </w:pPr>
            <w:r w:rsidRPr="00AA4CC5">
              <w:rPr>
                <w:b/>
                <w:sz w:val="20"/>
                <w:szCs w:val="20"/>
                <w:lang w:val="ka-GE"/>
              </w:rPr>
              <w:t>+/-</w:t>
            </w:r>
          </w:p>
        </w:tc>
        <w:tc>
          <w:tcPr>
            <w:tcW w:w="564" w:type="pct"/>
          </w:tcPr>
          <w:p w:rsidR="00EB41F3" w:rsidRPr="00AA4CC5" w:rsidRDefault="00EB41F3" w:rsidP="00B85842">
            <w:pPr>
              <w:pStyle w:val="Default"/>
              <w:jc w:val="center"/>
              <w:rPr>
                <w:b/>
                <w:sz w:val="20"/>
                <w:szCs w:val="20"/>
                <w:lang w:val="ka-GE"/>
              </w:rPr>
            </w:pPr>
            <w:r w:rsidRPr="00AA4CC5">
              <w:rPr>
                <w:b/>
                <w:sz w:val="20"/>
                <w:szCs w:val="20"/>
                <w:lang w:val="ka-GE"/>
              </w:rPr>
              <w:t>%</w:t>
            </w:r>
          </w:p>
        </w:tc>
      </w:tr>
      <w:tr w:rsidR="00EB41F3" w:rsidTr="00B85842">
        <w:tc>
          <w:tcPr>
            <w:tcW w:w="2144" w:type="pct"/>
            <w:vAlign w:val="center"/>
          </w:tcPr>
          <w:p w:rsidR="00EB41F3" w:rsidRDefault="00EB41F3" w:rsidP="00B85842">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EB41F3" w:rsidRPr="00234E63" w:rsidRDefault="00EB41F3" w:rsidP="00B85842">
            <w:pPr>
              <w:jc w:val="center"/>
              <w:rPr>
                <w:rFonts w:ascii="Sylfaen" w:hAnsi="Sylfaen" w:cs="Arial"/>
                <w:b/>
                <w:bCs/>
                <w:sz w:val="18"/>
                <w:szCs w:val="18"/>
                <w:lang w:val="ka-GE"/>
              </w:rPr>
            </w:pPr>
            <w:r>
              <w:rPr>
                <w:rFonts w:ascii="Sylfaen" w:hAnsi="Sylfaen" w:cs="Arial"/>
                <w:b/>
                <w:bCs/>
                <w:sz w:val="18"/>
                <w:szCs w:val="18"/>
                <w:lang w:val="ka-GE"/>
              </w:rPr>
              <w:t>17786,8</w:t>
            </w:r>
          </w:p>
        </w:tc>
        <w:tc>
          <w:tcPr>
            <w:tcW w:w="775" w:type="pct"/>
            <w:vAlign w:val="center"/>
          </w:tcPr>
          <w:p w:rsidR="00EB41F3" w:rsidRPr="00234E63" w:rsidRDefault="00EB41F3" w:rsidP="00B85842">
            <w:pPr>
              <w:jc w:val="center"/>
              <w:rPr>
                <w:rFonts w:ascii="Sylfaen" w:hAnsi="Sylfaen" w:cs="Arial"/>
                <w:b/>
                <w:bCs/>
                <w:sz w:val="18"/>
                <w:szCs w:val="18"/>
                <w:lang w:val="ka-GE"/>
              </w:rPr>
            </w:pPr>
            <w:r>
              <w:rPr>
                <w:rFonts w:ascii="Sylfaen" w:hAnsi="Sylfaen" w:cs="Arial"/>
                <w:b/>
                <w:bCs/>
                <w:sz w:val="18"/>
                <w:szCs w:val="18"/>
                <w:lang w:val="ka-GE"/>
              </w:rPr>
              <w:t>18953,9</w:t>
            </w:r>
          </w:p>
        </w:tc>
        <w:tc>
          <w:tcPr>
            <w:tcW w:w="741" w:type="pct"/>
            <w:vAlign w:val="center"/>
          </w:tcPr>
          <w:p w:rsidR="00EB41F3" w:rsidRPr="00234E63" w:rsidRDefault="00EB41F3" w:rsidP="00B85842">
            <w:pPr>
              <w:jc w:val="center"/>
              <w:rPr>
                <w:rFonts w:ascii="Sylfaen" w:hAnsi="Sylfaen" w:cs="Arial"/>
                <w:b/>
                <w:bCs/>
                <w:sz w:val="18"/>
                <w:szCs w:val="18"/>
                <w:lang w:val="ka-GE"/>
              </w:rPr>
            </w:pPr>
            <w:r>
              <w:rPr>
                <w:rFonts w:ascii="Sylfaen" w:hAnsi="Sylfaen" w:cs="Arial"/>
                <w:b/>
                <w:bCs/>
                <w:sz w:val="18"/>
                <w:szCs w:val="18"/>
                <w:lang w:val="ka-GE"/>
              </w:rPr>
              <w:t>1167,1</w:t>
            </w:r>
          </w:p>
        </w:tc>
        <w:tc>
          <w:tcPr>
            <w:tcW w:w="564" w:type="pct"/>
            <w:vAlign w:val="center"/>
          </w:tcPr>
          <w:p w:rsidR="00EB41F3" w:rsidRPr="00671B30" w:rsidRDefault="00EB41F3" w:rsidP="00B85842">
            <w:pPr>
              <w:jc w:val="center"/>
              <w:rPr>
                <w:rFonts w:ascii="Arial" w:hAnsi="Arial" w:cs="Arial"/>
                <w:b/>
                <w:bCs/>
                <w:sz w:val="18"/>
                <w:szCs w:val="18"/>
              </w:rPr>
            </w:pPr>
            <w:r>
              <w:rPr>
                <w:rFonts w:ascii="Sylfaen" w:hAnsi="Sylfaen" w:cs="Arial"/>
                <w:b/>
                <w:bCs/>
                <w:sz w:val="18"/>
                <w:szCs w:val="18"/>
                <w:lang w:val="ka-GE"/>
              </w:rPr>
              <w:t>106,6</w:t>
            </w:r>
            <w:r w:rsidRPr="00671B30">
              <w:rPr>
                <w:rFonts w:ascii="Arial" w:hAnsi="Arial" w:cs="Arial"/>
                <w:b/>
                <w:bCs/>
                <w:sz w:val="18"/>
                <w:szCs w:val="18"/>
              </w:rPr>
              <w:t xml:space="preserve">   </w:t>
            </w:r>
          </w:p>
        </w:tc>
      </w:tr>
      <w:tr w:rsidR="00EB41F3" w:rsidTr="00B85842">
        <w:tc>
          <w:tcPr>
            <w:tcW w:w="2144" w:type="pct"/>
            <w:vAlign w:val="center"/>
          </w:tcPr>
          <w:p w:rsidR="00EB41F3" w:rsidRPr="00671B30" w:rsidRDefault="00EB41F3" w:rsidP="00B85842">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10990,3</w:t>
            </w:r>
          </w:p>
        </w:tc>
        <w:tc>
          <w:tcPr>
            <w:tcW w:w="775"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11654,8</w:t>
            </w:r>
          </w:p>
        </w:tc>
        <w:tc>
          <w:tcPr>
            <w:tcW w:w="741"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664,5</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106,0</w:t>
            </w:r>
            <w:r w:rsidRPr="001179E5">
              <w:rPr>
                <w:rFonts w:ascii="Arial" w:hAnsi="Arial" w:cs="Arial"/>
                <w:bCs/>
                <w:sz w:val="18"/>
                <w:szCs w:val="18"/>
              </w:rPr>
              <w:t xml:space="preserve">   </w:t>
            </w:r>
          </w:p>
        </w:tc>
      </w:tr>
      <w:tr w:rsidR="00EB41F3" w:rsidTr="00B85842">
        <w:tc>
          <w:tcPr>
            <w:tcW w:w="2144" w:type="pct"/>
            <w:vAlign w:val="center"/>
          </w:tcPr>
          <w:p w:rsidR="00EB41F3" w:rsidRPr="00671B30" w:rsidRDefault="00EB41F3" w:rsidP="00B85842">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6030,3</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5994,8</w:t>
            </w:r>
          </w:p>
        </w:tc>
        <w:tc>
          <w:tcPr>
            <w:tcW w:w="741" w:type="pct"/>
            <w:vAlign w:val="center"/>
          </w:tcPr>
          <w:p w:rsidR="00EB41F3" w:rsidRPr="001179E5" w:rsidRDefault="00EB41F3" w:rsidP="00B85842">
            <w:pPr>
              <w:jc w:val="center"/>
              <w:rPr>
                <w:rFonts w:ascii="Arial" w:hAnsi="Arial" w:cs="Arial"/>
                <w:bCs/>
                <w:sz w:val="18"/>
                <w:szCs w:val="18"/>
              </w:rPr>
            </w:pPr>
            <w:r w:rsidRPr="001179E5">
              <w:rPr>
                <w:rFonts w:ascii="Arial" w:hAnsi="Arial" w:cs="Arial"/>
                <w:bCs/>
                <w:sz w:val="18"/>
                <w:szCs w:val="18"/>
              </w:rPr>
              <w:t>-</w:t>
            </w:r>
            <w:r>
              <w:rPr>
                <w:rFonts w:ascii="Sylfaen" w:hAnsi="Sylfaen" w:cs="Arial"/>
                <w:bCs/>
                <w:sz w:val="18"/>
                <w:szCs w:val="18"/>
                <w:lang w:val="ka-GE"/>
              </w:rPr>
              <w:t>35,5</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sidRPr="001179E5">
              <w:rPr>
                <w:rFonts w:ascii="Arial" w:hAnsi="Arial" w:cs="Arial"/>
                <w:bCs/>
                <w:sz w:val="18"/>
                <w:szCs w:val="18"/>
              </w:rPr>
              <w:t>9</w:t>
            </w:r>
            <w:r>
              <w:rPr>
                <w:rFonts w:ascii="Arial" w:hAnsi="Arial" w:cs="Arial"/>
                <w:bCs/>
                <w:sz w:val="18"/>
                <w:szCs w:val="18"/>
              </w:rPr>
              <w:t>9,4</w:t>
            </w:r>
            <w:r w:rsidRPr="001179E5">
              <w:rPr>
                <w:rFonts w:ascii="Arial" w:hAnsi="Arial" w:cs="Arial"/>
                <w:bCs/>
                <w:sz w:val="18"/>
                <w:szCs w:val="18"/>
              </w:rPr>
              <w:t xml:space="preserve"> </w:t>
            </w:r>
          </w:p>
        </w:tc>
      </w:tr>
      <w:tr w:rsidR="00EB41F3" w:rsidTr="00B85842">
        <w:tc>
          <w:tcPr>
            <w:tcW w:w="2144" w:type="pct"/>
            <w:vAlign w:val="center"/>
          </w:tcPr>
          <w:p w:rsidR="00EB41F3" w:rsidRPr="00234E63" w:rsidRDefault="00EB41F3" w:rsidP="00B85842">
            <w:pPr>
              <w:rPr>
                <w:rFonts w:ascii="Sylfaen" w:hAnsi="Sylfaen" w:cs="Arial"/>
                <w:bCs/>
                <w:lang w:val="ka-GE"/>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616,2</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1050,9</w:t>
            </w:r>
          </w:p>
        </w:tc>
        <w:tc>
          <w:tcPr>
            <w:tcW w:w="741"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434,7</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170,6</w:t>
            </w:r>
            <w:r w:rsidRPr="001179E5">
              <w:rPr>
                <w:rFonts w:ascii="Arial" w:hAnsi="Arial" w:cs="Arial"/>
                <w:bCs/>
                <w:sz w:val="18"/>
                <w:szCs w:val="18"/>
              </w:rPr>
              <w:t xml:space="preserve">  </w:t>
            </w:r>
          </w:p>
        </w:tc>
      </w:tr>
    </w:tbl>
    <w:p w:rsidR="00EB41F3" w:rsidRDefault="00EB41F3" w:rsidP="00EB41F3">
      <w:pPr>
        <w:pStyle w:val="Default"/>
        <w:ind w:left="142" w:right="142"/>
        <w:jc w:val="both"/>
        <w:rPr>
          <w:lang w:val="ka-GE"/>
        </w:rPr>
      </w:pPr>
    </w:p>
    <w:p w:rsidR="00EB41F3" w:rsidRPr="000D6696" w:rsidRDefault="00EB41F3" w:rsidP="00EB41F3">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Pr>
          <w:lang w:val="ka-GE"/>
        </w:rPr>
        <w:t>21</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Pr>
          <w:rFonts w:cs="AcadNusx"/>
          <w:lang w:val="ka-GE"/>
        </w:rPr>
        <w:t xml:space="preserve">253.4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(150.0 ათასი ლარის) 168.8%-ია.</w:t>
      </w:r>
      <w:r w:rsidRPr="000D6696">
        <w:t xml:space="preserve"> </w:t>
      </w:r>
      <w:r w:rsidRPr="003F1E3D">
        <w:t xml:space="preserve">მათ </w:t>
      </w:r>
      <w:r w:rsidRPr="003F1E3D">
        <w:lastRenderedPageBreak/>
        <w:t xml:space="preserve">შორის: </w:t>
      </w:r>
      <w:r w:rsidRPr="00783D4D">
        <w:t xml:space="preserve">ძირითადი აქტივების გაყიდვიდან მიღებულია </w:t>
      </w:r>
      <w:r>
        <w:rPr>
          <w:lang w:val="ka-GE"/>
        </w:rPr>
        <w:t>44.7</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Pr>
          <w:lang w:val="ka-GE"/>
        </w:rPr>
        <w:t>208.7</w:t>
      </w:r>
      <w:r w:rsidRPr="00783D4D">
        <w:t xml:space="preserve"> ათასი ლარი</w:t>
      </w:r>
    </w:p>
    <w:p w:rsidR="00EB41F3" w:rsidRPr="000A2A2F" w:rsidRDefault="00EB41F3" w:rsidP="00EB41F3">
      <w:pPr>
        <w:pStyle w:val="Default"/>
        <w:ind w:left="142" w:right="142" w:firstLine="566"/>
        <w:jc w:val="both"/>
        <w:rPr>
          <w:lang w:val="fr-FR"/>
        </w:rPr>
      </w:pPr>
      <w:r w:rsidRPr="000A2A2F">
        <w:rPr>
          <w:lang w:val="fr-FR"/>
        </w:rPr>
        <w:t>20</w:t>
      </w:r>
      <w:r>
        <w:rPr>
          <w:lang w:val="ka-GE"/>
        </w:rPr>
        <w:t>21</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Pr>
          <w:lang w:val="fr-FR"/>
        </w:rPr>
        <w:t xml:space="preserve"> </w:t>
      </w:r>
      <w:r>
        <w:rPr>
          <w:lang w:val="ka-GE"/>
        </w:rPr>
        <w:t>2260,9</w:t>
      </w:r>
      <w:r w:rsidRPr="000A2A2F">
        <w:rPr>
          <w:lang w:val="fr-FR"/>
        </w:rPr>
        <w:t xml:space="preserve"> ათასი ლარი</w:t>
      </w:r>
      <w:r>
        <w:rPr>
          <w:lang w:val="ka-GE"/>
        </w:rPr>
        <w:t xml:space="preserve">, ხოლო </w:t>
      </w:r>
      <w:r w:rsidRPr="000A2A2F">
        <w:rPr>
          <w:lang w:val="fr-FR"/>
        </w:rPr>
        <w:t>20</w:t>
      </w:r>
      <w:r>
        <w:rPr>
          <w:lang w:val="ka-GE"/>
        </w:rPr>
        <w:t xml:space="preserve">21 </w:t>
      </w:r>
      <w:r w:rsidRPr="000A2A2F">
        <w:rPr>
          <w:lang w:val="fr-FR"/>
        </w:rPr>
        <w:t xml:space="preserve">წლის ბოლოსათვის </w:t>
      </w:r>
      <w:r w:rsidRPr="00951D12">
        <w:rPr>
          <w:lang w:val="fr-FR"/>
        </w:rPr>
        <w:t xml:space="preserve">ბიუჯეტის ანგარიშებზე არსებულმა ნაშთმა მთლიანობაში შეადგინა </w:t>
      </w:r>
      <w:r w:rsidRPr="00951D12">
        <w:rPr>
          <w:lang w:val="ka-GE"/>
        </w:rPr>
        <w:t>3398,6</w:t>
      </w:r>
      <w:r w:rsidRPr="00951D12">
        <w:rPr>
          <w:lang w:val="fr-FR"/>
        </w:rPr>
        <w:t xml:space="preserve"> ათასი ლარი.</w:t>
      </w:r>
    </w:p>
    <w:p w:rsidR="00EB41F3" w:rsidRDefault="00EB41F3" w:rsidP="00EB41F3">
      <w:pPr>
        <w:pStyle w:val="Default"/>
        <w:jc w:val="both"/>
        <w:rPr>
          <w:color w:val="auto"/>
          <w:lang w:val="ka-GE"/>
        </w:rPr>
      </w:pPr>
    </w:p>
    <w:p w:rsidR="00EB41F3" w:rsidRDefault="00EB41F3" w:rsidP="00EB41F3">
      <w:pPr>
        <w:pStyle w:val="Default"/>
        <w:ind w:left="142" w:right="142" w:firstLine="566"/>
        <w:jc w:val="both"/>
        <w:rPr>
          <w:lang w:val="ka-GE"/>
        </w:rPr>
      </w:pPr>
      <w:r w:rsidRPr="00951D12">
        <w:rPr>
          <w:lang w:val="fr-FR"/>
        </w:rPr>
        <w:t>20</w:t>
      </w:r>
      <w:r w:rsidRPr="00951D12">
        <w:rPr>
          <w:lang w:val="ka-GE"/>
        </w:rPr>
        <w:t>21</w:t>
      </w:r>
      <w:r w:rsidRPr="00951D12">
        <w:rPr>
          <w:lang w:val="fr-FR"/>
        </w:rPr>
        <w:t xml:space="preserve"> წელს </w:t>
      </w:r>
      <w:r w:rsidRPr="00951D12">
        <w:rPr>
          <w:b/>
          <w:lang w:val="fr-FR"/>
        </w:rPr>
        <w:t>გადასახდელების</w:t>
      </w:r>
      <w:r w:rsidRPr="00951D12">
        <w:rPr>
          <w:lang w:val="fr-FR"/>
        </w:rPr>
        <w:t xml:space="preserve"> საკასო შესრულების  - </w:t>
      </w:r>
      <w:r w:rsidRPr="00951D12">
        <w:rPr>
          <w:lang w:val="ka-GE"/>
        </w:rPr>
        <w:t>88.9</w:t>
      </w:r>
      <w:r w:rsidRPr="00951D12">
        <w:rPr>
          <w:lang w:val="fr-FR"/>
        </w:rPr>
        <w:t xml:space="preserve">%-იანი მაჩვენებელი დაფიქსირდა. </w:t>
      </w:r>
    </w:p>
    <w:p w:rsidR="00EB41F3" w:rsidRDefault="00EB41F3" w:rsidP="00EB41F3">
      <w:pPr>
        <w:pStyle w:val="Default"/>
        <w:ind w:left="142" w:right="142" w:firstLine="566"/>
        <w:jc w:val="both"/>
        <w:rPr>
          <w:lang w:val="ka-GE"/>
        </w:rPr>
      </w:pPr>
    </w:p>
    <w:p w:rsidR="00EB41F3" w:rsidRDefault="00EB41F3" w:rsidP="00EB41F3">
      <w:pPr>
        <w:pStyle w:val="Default"/>
        <w:ind w:left="142" w:right="142" w:firstLine="566"/>
        <w:jc w:val="both"/>
        <w:rPr>
          <w:lang w:val="ka-GE"/>
        </w:rPr>
      </w:pPr>
    </w:p>
    <w:p w:rsidR="00EB41F3" w:rsidRPr="00A23B7A" w:rsidRDefault="00EB41F3" w:rsidP="00EB41F3">
      <w:pPr>
        <w:pStyle w:val="Default"/>
        <w:ind w:left="142" w:right="142" w:firstLine="566"/>
        <w:jc w:val="both"/>
        <w:rPr>
          <w:lang w:val="ka-GE"/>
        </w:rPr>
      </w:pPr>
    </w:p>
    <w:p w:rsidR="00EB41F3" w:rsidRDefault="00EB41F3" w:rsidP="00EB41F3">
      <w:pPr>
        <w:pStyle w:val="Default"/>
        <w:ind w:left="142" w:right="142" w:firstLine="566"/>
        <w:jc w:val="both"/>
        <w:rPr>
          <w:lang w:val="ka-GE"/>
        </w:rPr>
      </w:pPr>
    </w:p>
    <w:p w:rsidR="00EB41F3" w:rsidRPr="003A2B88" w:rsidRDefault="00EB41F3" w:rsidP="00EB41F3">
      <w:pPr>
        <w:rPr>
          <w:rFonts w:ascii="Sylfaen" w:hAnsi="Sylfaen"/>
          <w:b/>
          <w:color w:val="002060"/>
          <w:sz w:val="28"/>
          <w:szCs w:val="28"/>
          <w:lang w:val="ka-GE"/>
        </w:rPr>
      </w:pPr>
      <w:r w:rsidRPr="003A2B88">
        <w:rPr>
          <w:rFonts w:ascii="Sylfaen" w:hAnsi="Sylfaen"/>
          <w:b/>
          <w:color w:val="002060"/>
          <w:sz w:val="28"/>
          <w:szCs w:val="28"/>
          <w:lang w:val="ka-GE"/>
        </w:rPr>
        <w:t>202</w:t>
      </w:r>
      <w:r>
        <w:rPr>
          <w:rFonts w:ascii="Sylfaen" w:hAnsi="Sylfaen"/>
          <w:b/>
          <w:color w:val="002060"/>
          <w:sz w:val="28"/>
          <w:szCs w:val="28"/>
        </w:rPr>
        <w:t>1</w:t>
      </w:r>
      <w:r w:rsidRPr="003A2B88">
        <w:rPr>
          <w:rFonts w:ascii="Sylfaen" w:hAnsi="Sylfaen"/>
          <w:b/>
          <w:color w:val="002060"/>
          <w:sz w:val="28"/>
          <w:szCs w:val="28"/>
          <w:lang w:val="ka-GE"/>
        </w:rPr>
        <w:t xml:space="preserve"> წლის ბიუჯეტის შესრულების მაჩვენებლები</w:t>
      </w:r>
    </w:p>
    <w:p w:rsidR="00EB41F3" w:rsidRDefault="00EB41F3" w:rsidP="00EB41F3">
      <w:pPr>
        <w:jc w:val="center"/>
        <w:rPr>
          <w:rFonts w:ascii="Sylfaen" w:hAnsi="Sylfaen"/>
          <w:b/>
          <w:sz w:val="24"/>
          <w:szCs w:val="28"/>
          <w:lang w:val="ka-GE"/>
        </w:rPr>
      </w:pPr>
    </w:p>
    <w:p w:rsidR="00EB41F3" w:rsidRPr="00C465D2" w:rsidRDefault="00EB41F3" w:rsidP="00EB41F3">
      <w:pPr>
        <w:rPr>
          <w:rFonts w:ascii="Sylfaen" w:hAnsi="Sylfaen"/>
          <w:b/>
          <w:sz w:val="24"/>
          <w:szCs w:val="28"/>
          <w:lang w:val="ka-GE"/>
        </w:rPr>
      </w:pPr>
      <w:r w:rsidRPr="00326E57">
        <w:rPr>
          <w:rFonts w:ascii="Sylfaen" w:hAnsi="Sylfaen"/>
          <w:b/>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451"/>
        <w:gridCol w:w="975"/>
        <w:gridCol w:w="1251"/>
        <w:gridCol w:w="1332"/>
        <w:gridCol w:w="975"/>
        <w:gridCol w:w="1296"/>
        <w:gridCol w:w="1296"/>
      </w:tblGrid>
      <w:tr w:rsidR="00EB41F3" w:rsidRPr="008354D8" w:rsidTr="00B85842">
        <w:trPr>
          <w:trHeight w:val="3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Sylfaen" w:eastAsia="Times New Roman" w:hAnsi="Sylfaen" w:cs="Sylfaen"/>
                <w:b/>
                <w:bCs/>
                <w:color w:val="16365C"/>
                <w:sz w:val="20"/>
                <w:szCs w:val="20"/>
              </w:rPr>
              <w:t>დასახელება</w:t>
            </w:r>
            <w:r w:rsidRPr="008354D8">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გეგმა</w:t>
            </w:r>
            <w:r w:rsidRPr="008354D8">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ფაქტი</w:t>
            </w:r>
            <w:r w:rsidRPr="008354D8">
              <w:rPr>
                <w:rFonts w:ascii="Arial CYR" w:eastAsia="Times New Roman" w:hAnsi="Arial CYR" w:cs="Arial CYR"/>
                <w:b/>
                <w:bCs/>
                <w:color w:val="16365C"/>
                <w:sz w:val="20"/>
                <w:szCs w:val="20"/>
              </w:rPr>
              <w:t xml:space="preserve"> </w:t>
            </w:r>
          </w:p>
        </w:tc>
      </w:tr>
      <w:tr w:rsidR="00EB41F3" w:rsidRPr="008354D8" w:rsidTr="00B85842">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r>
      <w:tr w:rsidR="00EB41F3" w:rsidRPr="008354D8" w:rsidTr="00B85842">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r>
      <w:tr w:rsidR="00EB41F3" w:rsidRPr="008354D8" w:rsidTr="00B85842">
        <w:trPr>
          <w:trHeight w:val="55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 </w:t>
            </w:r>
            <w:r w:rsidRPr="008354D8">
              <w:rPr>
                <w:rFonts w:ascii="Sylfaen" w:eastAsia="Times New Roman" w:hAnsi="Sylfaen" w:cs="Sylfaen"/>
                <w:b/>
                <w:bCs/>
                <w:color w:val="C00000"/>
                <w:sz w:val="20"/>
                <w:szCs w:val="20"/>
              </w:rPr>
              <w:t>შემოსავლები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17,636.8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11,756.5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5,880.3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18,700.5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12,855.7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5,844.8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გადასახადები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10,990.3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10,990.30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11,654.8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11,654.8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6,030.3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150.00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5,880.30</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5,994.8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150.0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5,844.8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შემოსავლები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616.2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616.2</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1,050.9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1,050.9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67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 </w:t>
            </w:r>
            <w:r w:rsidRPr="008354D8">
              <w:rPr>
                <w:rFonts w:ascii="Sylfaen" w:eastAsia="Times New Roman" w:hAnsi="Sylfaen" w:cs="Sylfaen"/>
                <w:b/>
                <w:bCs/>
                <w:color w:val="C00000"/>
                <w:sz w:val="20"/>
                <w:szCs w:val="20"/>
              </w:rPr>
              <w:t>ხარჯები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11,106.7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10,766.4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340.3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10,344.4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10,085.6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258.8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შრომის</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ანაზღაურება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1,915.2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1,915.20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1,817.9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1,817.9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საქონელი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და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მომსახურება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1,511.6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1,380.80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130.80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1,367.1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1,254.9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112.2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პროცენტი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111.9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111.9</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104.8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სუბსიდიები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6,536.6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6,536.60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6,166.0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6,166.0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lastRenderedPageBreak/>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29.5</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29.5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სოციალური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უზრუნველყოფა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536.9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536.9</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478.8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478.8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ხარჯები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465.0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255.5</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209.50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380.3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233.7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146.6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54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III. </w:t>
            </w:r>
            <w:r w:rsidRPr="008354D8">
              <w:rPr>
                <w:rFonts w:ascii="Sylfaen" w:eastAsia="Times New Roman" w:hAnsi="Sylfaen" w:cs="Sylfaen"/>
                <w:b/>
                <w:bCs/>
                <w:color w:val="C00000"/>
                <w:sz w:val="20"/>
                <w:szCs w:val="20"/>
              </w:rPr>
              <w:t>საოპერაციო</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6,530.1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990.1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5,540.0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8,356.1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2,770.1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5,586.0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r>
      <w:tr w:rsidR="00EB41F3" w:rsidRPr="008354D8" w:rsidTr="00B85842">
        <w:trPr>
          <w:trHeight w:val="66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IV. </w:t>
            </w:r>
            <w:r w:rsidRPr="008354D8">
              <w:rPr>
                <w:rFonts w:ascii="Sylfaen" w:eastAsia="Times New Roman" w:hAnsi="Sylfaen" w:cs="Sylfaen"/>
                <w:b/>
                <w:bCs/>
                <w:color w:val="C00000"/>
                <w:sz w:val="20"/>
                <w:szCs w:val="20"/>
              </w:rPr>
              <w:t>არაფინანსური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8,639.7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2,213.4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6,426.3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7,068.4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1,373.8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5,694.6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8,789.7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2,363.40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6,426.30</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7,321.8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1,627.2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5,694.6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150.0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253.4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253.4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75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 </w:t>
            </w:r>
            <w:r w:rsidRPr="008354D8">
              <w:rPr>
                <w:rFonts w:ascii="Sylfaen" w:eastAsia="Times New Roman" w:hAnsi="Sylfaen" w:cs="Sylfaen"/>
                <w:b/>
                <w:bCs/>
                <w:color w:val="C00000"/>
                <w:sz w:val="20"/>
                <w:szCs w:val="20"/>
              </w:rPr>
              <w:t>მთლიანი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2,109.6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1,223.3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1,287.7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1,396.3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r>
      <w:tr w:rsidR="00EB41F3" w:rsidRPr="008354D8" w:rsidTr="00B85842">
        <w:trPr>
          <w:trHeight w:val="73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 </w:t>
            </w:r>
            <w:r w:rsidRPr="008354D8">
              <w:rPr>
                <w:rFonts w:ascii="Sylfaen" w:eastAsia="Times New Roman" w:hAnsi="Sylfaen" w:cs="Sylfaen"/>
                <w:b/>
                <w:bCs/>
                <w:color w:val="C00000"/>
                <w:sz w:val="20"/>
                <w:szCs w:val="20"/>
              </w:rPr>
              <w:t>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1,137.6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1,246.2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108.6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70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 </w:t>
            </w:r>
            <w:r w:rsidRPr="008354D8">
              <w:rPr>
                <w:rFonts w:ascii="Sylfaen" w:eastAsia="Times New Roman" w:hAnsi="Sylfaen" w:cs="Sylfaen"/>
                <w:b/>
                <w:bCs/>
                <w:color w:val="C00000"/>
                <w:sz w:val="20"/>
                <w:szCs w:val="20"/>
              </w:rPr>
              <w:t>ვალდებულებების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r>
      <w:tr w:rsidR="00EB41F3" w:rsidRPr="008354D8" w:rsidTr="00B85842">
        <w:trPr>
          <w:trHeight w:val="48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VIII. </w:t>
            </w:r>
            <w:r w:rsidRPr="008354D8">
              <w:rPr>
                <w:rFonts w:ascii="Sylfaen" w:eastAsia="Times New Roman" w:hAnsi="Sylfaen" w:cs="Sylfaen"/>
                <w:b/>
                <w:bCs/>
                <w:color w:val="C00000"/>
                <w:sz w:val="20"/>
                <w:szCs w:val="20"/>
              </w:rPr>
              <w:t>ბალანსი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0.0</w:t>
            </w:r>
          </w:p>
        </w:tc>
      </w:tr>
    </w:tbl>
    <w:p w:rsidR="00EB41F3" w:rsidRPr="00864EC3" w:rsidRDefault="00EB41F3" w:rsidP="00EB41F3">
      <w:pPr>
        <w:rPr>
          <w:rFonts w:ascii="Sylfaen" w:hAnsi="Sylfaen" w:cs="Sylfaen"/>
          <w:b/>
          <w:color w:val="002060"/>
          <w:sz w:val="28"/>
          <w:szCs w:val="24"/>
        </w:rPr>
      </w:pPr>
    </w:p>
    <w:p w:rsidR="00EB41F3" w:rsidRPr="00D97E1E" w:rsidRDefault="00EB41F3" w:rsidP="00EB41F3">
      <w:pPr>
        <w:pStyle w:val="ListParagraph"/>
        <w:numPr>
          <w:ilvl w:val="0"/>
          <w:numId w:val="20"/>
        </w:numPr>
        <w:rPr>
          <w:b/>
        </w:rPr>
      </w:pPr>
      <w:r w:rsidRPr="00D97E1E">
        <w:rPr>
          <w:rFonts w:ascii="Sylfaen" w:hAnsi="Sylfaen" w:cs="Sylfaen"/>
          <w:b/>
        </w:rPr>
        <w:t>შემოსულობები</w:t>
      </w:r>
      <w:r>
        <w:rPr>
          <w:rFonts w:ascii="Sylfaen" w:hAnsi="Sylfaen" w:cs="Sylfaen"/>
          <w:b/>
        </w:rPr>
        <w:t xml:space="preserve"> </w:t>
      </w:r>
    </w:p>
    <w:p w:rsidR="00EB41F3" w:rsidRPr="00AC110F" w:rsidRDefault="00EB41F3" w:rsidP="00EB41F3">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2021</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17786,8 ათასი ლარით.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18953,9</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106,6%</w:t>
      </w:r>
      <w:r w:rsidRPr="00CB336F">
        <w:t xml:space="preserve"> </w:t>
      </w:r>
      <w:r>
        <w:rPr>
          <w:rFonts w:ascii="Sylfaen" w:hAnsi="Sylfaen"/>
          <w:lang w:val="ka-GE"/>
        </w:rPr>
        <w:t>(საკუთარი შემოსულობების გეგმა შეადგენდა 11906,5  ათას ლარს, ფაქტიურმა შემოსულობებმა შეადგინა 13109,1 ათასი ლარი. გეგმის 110,1 % )</w:t>
      </w:r>
    </w:p>
    <w:p w:rsidR="00EB41F3" w:rsidRPr="00CB336F" w:rsidRDefault="00EB41F3" w:rsidP="00EB41F3">
      <w:pPr>
        <w:pStyle w:val="ListParagraph"/>
        <w:numPr>
          <w:ilvl w:val="0"/>
          <w:numId w:val="13"/>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17636,8</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18700,5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t xml:space="preserve"> </w:t>
      </w:r>
      <w:r>
        <w:rPr>
          <w:rFonts w:ascii="Sylfaen" w:hAnsi="Sylfaen"/>
          <w:lang w:val="ka-GE"/>
        </w:rPr>
        <w:t>106,0</w:t>
      </w:r>
      <w:r w:rsidRPr="00CB336F">
        <w:t>%</w:t>
      </w:r>
      <w:r>
        <w:t xml:space="preserve"> </w:t>
      </w:r>
      <w:r>
        <w:rPr>
          <w:rFonts w:ascii="Sylfaen" w:hAnsi="Sylfaen"/>
          <w:lang w:val="ka-GE"/>
        </w:rPr>
        <w:lastRenderedPageBreak/>
        <w:t>(საკუთარი შემოსავლების ოდენობა გეგმით შეადგენდა 11756,5 ათას ლარს, ფაქტურმა შემოსავალმა შეადგინა</w:t>
      </w:r>
      <w:r>
        <w:rPr>
          <w:rFonts w:ascii="Sylfaen" w:hAnsi="Sylfaen"/>
        </w:rPr>
        <w:t xml:space="preserve"> </w:t>
      </w:r>
      <w:r>
        <w:rPr>
          <w:rFonts w:ascii="Sylfaen" w:hAnsi="Sylfaen"/>
          <w:lang w:val="ka-GE"/>
        </w:rPr>
        <w:t>12855,7 ათასი ლარი)</w:t>
      </w:r>
      <w:r w:rsidRPr="00CB336F">
        <w:t>.</w:t>
      </w:r>
    </w:p>
    <w:p w:rsidR="00EB41F3" w:rsidRPr="00CB336F" w:rsidRDefault="00EB41F3" w:rsidP="00EB41F3">
      <w:pPr>
        <w:pStyle w:val="ListParagraph"/>
        <w:numPr>
          <w:ilvl w:val="0"/>
          <w:numId w:val="13"/>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150,0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253,4</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Pr>
          <w:rFonts w:ascii="Sylfaen" w:hAnsi="Sylfaen"/>
          <w:lang w:val="ka-GE"/>
        </w:rPr>
        <w:t>168,9%</w:t>
      </w:r>
      <w:r>
        <w:t>.</w:t>
      </w:r>
    </w:p>
    <w:p w:rsidR="00EB41F3" w:rsidRDefault="00EB41F3" w:rsidP="00EB41F3">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10990,3</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11654,8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106,0</w:t>
      </w:r>
      <w:r w:rsidRPr="00C2374D">
        <w:t xml:space="preserve"> %. </w:t>
      </w:r>
      <w:r w:rsidRPr="00C016FF">
        <w:rPr>
          <w:rFonts w:ascii="Sylfaen" w:hAnsi="Sylfaen" w:cs="Sylfaen"/>
        </w:rPr>
        <w:t>საიდანაც</w:t>
      </w:r>
    </w:p>
    <w:p w:rsidR="00EB41F3" w:rsidRPr="00AF7D6D" w:rsidRDefault="00EB41F3" w:rsidP="00EB41F3">
      <w:pPr>
        <w:pStyle w:val="ListParagraph"/>
        <w:numPr>
          <w:ilvl w:val="0"/>
          <w:numId w:val="14"/>
        </w:numPr>
        <w:jc w:val="both"/>
        <w:rPr>
          <w:rFonts w:ascii="Sylfaen" w:hAnsi="Sylfaen"/>
          <w:lang w:val="ka-GE"/>
        </w:rPr>
      </w:pPr>
      <w:r w:rsidRPr="00AF7D6D">
        <w:rPr>
          <w:rFonts w:ascii="Sylfaen" w:hAnsi="Sylfaen"/>
          <w:lang w:val="ka-GE"/>
        </w:rPr>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lang w:val="ka-GE"/>
        </w:rPr>
        <w:t>9590,3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lang w:val="ka-GE"/>
        </w:rPr>
        <w:t>9846,3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cs="Sylfaen"/>
        </w:rPr>
        <w:t>გეგმის</w:t>
      </w:r>
      <w:r>
        <w:t xml:space="preserve"> </w:t>
      </w:r>
      <w:r>
        <w:rPr>
          <w:rFonts w:ascii="Sylfaen" w:hAnsi="Sylfaen"/>
          <w:lang w:val="ka-GE"/>
        </w:rPr>
        <w:t>102,7</w:t>
      </w:r>
      <w:r w:rsidRPr="00AF7D6D">
        <w:rPr>
          <w:rFonts w:ascii="Sylfaen" w:hAnsi="Sylfaen"/>
          <w:lang w:val="ka-GE"/>
        </w:rPr>
        <w:t>%.</w:t>
      </w:r>
    </w:p>
    <w:p w:rsidR="00EB41F3" w:rsidRPr="00C2374D" w:rsidRDefault="00EB41F3" w:rsidP="00EB41F3">
      <w:pPr>
        <w:pStyle w:val="ListParagraph"/>
        <w:numPr>
          <w:ilvl w:val="0"/>
          <w:numId w:val="14"/>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w:t>
      </w:r>
      <w:r>
        <w:rPr>
          <w:rFonts w:ascii="Sylfaen" w:hAnsi="Sylfaen"/>
          <w:lang w:val="ka-GE"/>
        </w:rPr>
        <w:t>4</w:t>
      </w:r>
      <w:r>
        <w:rPr>
          <w:rFonts w:ascii="Sylfaen" w:hAnsi="Sylfaen"/>
        </w:rPr>
        <w:t>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lang w:val="ka-GE"/>
        </w:rPr>
        <w:t>1808,5</w:t>
      </w:r>
      <w:r>
        <w:rPr>
          <w:rFonts w:ascii="Sylfaen" w:hAnsi="Sylfaen"/>
        </w:rPr>
        <w:t>.0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Pr>
          <w:rFonts w:ascii="Sylfaen" w:hAnsi="Sylfaen"/>
          <w:lang w:val="ka-GE"/>
        </w:rPr>
        <w:t>129,2</w:t>
      </w:r>
      <w:r w:rsidRPr="00AF7D6D">
        <w:rPr>
          <w:rFonts w:ascii="Sylfaen" w:hAnsi="Sylfaen"/>
          <w:lang w:val="ka-GE"/>
        </w:rPr>
        <w:t xml:space="preserve">%  </w:t>
      </w:r>
      <w:r w:rsidRPr="00AF7D6D">
        <w:rPr>
          <w:rFonts w:ascii="Sylfaen" w:hAnsi="Sylfaen" w:cs="Sylfaen"/>
        </w:rPr>
        <w:t>აქედან</w:t>
      </w:r>
      <w:r w:rsidRPr="00C2374D">
        <w:t>,</w:t>
      </w:r>
    </w:p>
    <w:p w:rsidR="00EB41F3" w:rsidRDefault="00EB41F3" w:rsidP="00EB41F3">
      <w:pPr>
        <w:jc w:val="both"/>
      </w:pPr>
    </w:p>
    <w:p w:rsidR="00EB41F3" w:rsidRDefault="00EB41F3" w:rsidP="00EB41F3">
      <w:pPr>
        <w:jc w:val="both"/>
      </w:pPr>
    </w:p>
    <w:p w:rsidR="00EB41F3" w:rsidRDefault="00EB41F3" w:rsidP="00EB41F3">
      <w:pPr>
        <w:pStyle w:val="ListParagraph"/>
        <w:jc w:val="both"/>
      </w:pPr>
    </w:p>
    <w:p w:rsidR="00EB41F3" w:rsidRDefault="00EB41F3" w:rsidP="00EB41F3">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EB41F3" w:rsidRPr="002D4BF5" w:rsidRDefault="00EB41F3" w:rsidP="00EB41F3">
      <w:pPr>
        <w:spacing w:after="0" w:line="240" w:lineRule="auto"/>
        <w:jc w:val="both"/>
        <w:rPr>
          <w:rFonts w:ascii="Sylfaen" w:eastAsia="Times New Roman" w:hAnsi="Sylfaen" w:cs="Sylfaen"/>
          <w:b/>
          <w:sz w:val="24"/>
          <w:szCs w:val="24"/>
          <w:u w:val="single"/>
          <w:lang w:val="ka-GE"/>
        </w:rPr>
      </w:pPr>
    </w:p>
    <w:p w:rsidR="00EB41F3" w:rsidRDefault="00EB41F3" w:rsidP="00EB41F3">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w:t>
      </w:r>
      <w:r>
        <w:rPr>
          <w:rFonts w:ascii="Sylfaen" w:eastAsia="Times New Roman" w:hAnsi="Sylfaen" w:cs="Sylfaen"/>
        </w:rPr>
        <w:t>1</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w:t>
      </w:r>
      <w:r>
        <w:rPr>
          <w:rFonts w:ascii="Sylfaen" w:eastAsia="Times New Roman" w:hAnsi="Sylfaen" w:cs="Sylfaen"/>
        </w:rPr>
        <w:t>2260.6</w:t>
      </w:r>
      <w:r>
        <w:rPr>
          <w:rFonts w:ascii="Sylfaen" w:eastAsia="Times New Roman" w:hAnsi="Sylfaen" w:cs="Sylfaen"/>
          <w:lang w:val="ka-GE"/>
        </w:rPr>
        <w:t xml:space="preserve"> ათ. </w:t>
      </w:r>
      <w:r w:rsidRPr="002D4BF5">
        <w:rPr>
          <w:rFonts w:ascii="Sylfaen" w:eastAsia="Times New Roman" w:hAnsi="Sylfaen" w:cs="Sylfaen"/>
          <w:lang w:val="ka-GE"/>
        </w:rPr>
        <w:t>ლარი</w:t>
      </w:r>
      <w:r>
        <w:rPr>
          <w:rFonts w:ascii="Sylfaen" w:eastAsia="Times New Roman" w:hAnsi="Sylfaen" w:cs="Sylfaen"/>
          <w:lang w:val="ka-GE"/>
        </w:rPr>
        <w:t xml:space="preserve">. </w:t>
      </w:r>
      <w:r>
        <w:rPr>
          <w:rFonts w:ascii="Sylfaen" w:eastAsia="Times New Roman" w:hAnsi="Sylfaen" w:cs="Sylfaen"/>
        </w:rPr>
        <w:t xml:space="preserve">აქედან,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886.3</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rPr>
        <w:t>1374.3</w:t>
      </w:r>
      <w:r>
        <w:rPr>
          <w:rFonts w:ascii="Sylfaen" w:eastAsia="Times New Roman" w:hAnsi="Sylfaen" w:cs="Sylfaen"/>
          <w:lang w:val="ka-GE"/>
        </w:rPr>
        <w:t xml:space="preserve"> ათასი ლარი (სპეც. ტექნიკის რემონტისათვის გამოყოფილი თანხიდან 64,0 ათ. ლარი), რომელიც განაწილებულ იქნა 202</w:t>
      </w:r>
      <w:r>
        <w:rPr>
          <w:rFonts w:ascii="Sylfaen" w:eastAsia="Times New Roman" w:hAnsi="Sylfaen" w:cs="Sylfaen"/>
        </w:rPr>
        <w:t>1</w:t>
      </w:r>
      <w:r>
        <w:rPr>
          <w:rFonts w:ascii="Sylfaen" w:eastAsia="Times New Roman" w:hAnsi="Sylfaen" w:cs="Sylfaen"/>
          <w:lang w:val="ka-GE"/>
        </w:rPr>
        <w:t xml:space="preserve"> წელს განსახორციელებელ ღონისძიებებზე. </w:t>
      </w:r>
    </w:p>
    <w:p w:rsidR="00EB41F3" w:rsidRPr="00EC5BE5" w:rsidRDefault="00EB41F3" w:rsidP="00EB41F3">
      <w:pPr>
        <w:spacing w:after="0" w:line="240" w:lineRule="auto"/>
        <w:jc w:val="both"/>
        <w:rPr>
          <w:rFonts w:ascii="Arial" w:eastAsia="Times New Roman" w:hAnsi="Arial" w:cs="Arial"/>
          <w:sz w:val="24"/>
          <w:szCs w:val="24"/>
          <w:lang w:val="ka-GE"/>
        </w:rPr>
      </w:pPr>
      <w:r>
        <w:rPr>
          <w:rFonts w:ascii="Sylfaen" w:eastAsia="Times New Roman" w:hAnsi="Sylfaen" w:cs="Sylfaen"/>
          <w:lang w:val="ka-GE"/>
        </w:rPr>
        <w:t xml:space="preserve">      საანგარიშო წლის ბოლოსათვის ნაშთმა შეადგინა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p>
    <w:p w:rsidR="00EB41F3" w:rsidRDefault="00EB41F3" w:rsidP="00EB41F3">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EB41F3" w:rsidRDefault="00EB41F3" w:rsidP="00EB41F3">
      <w:pPr>
        <w:rPr>
          <w:rFonts w:ascii="Sylfaen" w:hAnsi="Sylfaen"/>
          <w:b/>
          <w:sz w:val="24"/>
          <w:szCs w:val="24"/>
        </w:rPr>
      </w:pPr>
    </w:p>
    <w:p w:rsidR="00EB41F3" w:rsidRDefault="00EB41F3" w:rsidP="00EB41F3">
      <w:pPr>
        <w:jc w:val="center"/>
        <w:rPr>
          <w:rFonts w:ascii="Sylfaen" w:hAnsi="Sylfaen"/>
          <w:b/>
          <w:lang w:val="ka-GE"/>
        </w:rPr>
      </w:pPr>
      <w:r>
        <w:rPr>
          <w:rFonts w:ascii="Sylfaen" w:hAnsi="Sylfaen"/>
          <w:b/>
          <w:sz w:val="24"/>
          <w:szCs w:val="24"/>
          <w:lang w:val="ka-GE"/>
        </w:rPr>
        <w:t>ი</w:t>
      </w:r>
      <w:r w:rsidRPr="00FE3B97">
        <w:rPr>
          <w:rFonts w:ascii="Sylfaen" w:hAnsi="Sylfaen"/>
          <w:b/>
          <w:sz w:val="24"/>
          <w:szCs w:val="24"/>
          <w:lang w:val="ka-GE"/>
        </w:rPr>
        <w:t>ნფორმაცია</w:t>
      </w:r>
      <w:r>
        <w:rPr>
          <w:rFonts w:ascii="Sylfaen" w:hAnsi="Sylfaen"/>
          <w:b/>
          <w:sz w:val="24"/>
          <w:szCs w:val="24"/>
          <w:lang w:val="ka-GE"/>
        </w:rPr>
        <w:t xml:space="preserve"> 2021</w:t>
      </w:r>
      <w:r w:rsidRPr="00FE3B97">
        <w:rPr>
          <w:rFonts w:ascii="Sylfaen" w:hAnsi="Sylfaen"/>
          <w:b/>
          <w:sz w:val="24"/>
          <w:szCs w:val="24"/>
          <w:lang w:val="ka-GE"/>
        </w:rPr>
        <w:t xml:space="preserve"> წლის </w:t>
      </w:r>
      <w:r w:rsidRPr="00FE3B97">
        <w:rPr>
          <w:rFonts w:ascii="Sylfaen" w:hAnsi="Sylfaen"/>
          <w:b/>
          <w:lang w:val="ka-GE"/>
        </w:rPr>
        <w:t>გადასახდელების შესახებ</w:t>
      </w:r>
    </w:p>
    <w:p w:rsidR="00EB41F3" w:rsidRPr="0013678C" w:rsidRDefault="00EB41F3" w:rsidP="00EB41F3">
      <w:pPr>
        <w:pStyle w:val="Caption"/>
        <w:jc w:val="center"/>
        <w:rPr>
          <w:rFonts w:ascii="Sylfaen" w:hAnsi="Sylfaen"/>
          <w:lang w:val="ka-GE"/>
        </w:rPr>
      </w:pPr>
      <w:r w:rsidRPr="0013678C">
        <w:rPr>
          <w:rFonts w:ascii="Sylfaen" w:hAnsi="Sylfaen"/>
          <w:lang w:val="ka-GE"/>
        </w:rPr>
        <w:t>ბიუჯეტის გადასახდელები</w:t>
      </w:r>
    </w:p>
    <w:p w:rsidR="00EB41F3" w:rsidRPr="0013678C" w:rsidRDefault="00EB41F3" w:rsidP="00EB41F3">
      <w:pPr>
        <w:pStyle w:val="Caption"/>
        <w:jc w:val="both"/>
        <w:rPr>
          <w:rFonts w:ascii="Sylfaen" w:hAnsi="Sylfaen"/>
          <w:b w:val="0"/>
        </w:rPr>
      </w:pPr>
    </w:p>
    <w:p w:rsidR="00EB41F3" w:rsidRPr="0013678C" w:rsidRDefault="00EB41F3" w:rsidP="00EB41F3">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Pr>
          <w:rFonts w:ascii="Sylfaen" w:hAnsi="Sylfaen"/>
          <w:b w:val="0"/>
          <w:lang w:val="ka-GE"/>
        </w:rPr>
        <w:t>20047,3</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Pr>
          <w:rFonts w:ascii="Sylfaen" w:hAnsi="Sylfaen"/>
          <w:b w:val="0"/>
          <w:lang w:val="ka-GE"/>
        </w:rPr>
        <w:t>17816,3</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88,9</w:t>
      </w:r>
      <w:r w:rsidRPr="0013678C">
        <w:rPr>
          <w:rFonts w:ascii="Sylfaen" w:hAnsi="Sylfaen"/>
          <w:b w:val="0"/>
        </w:rPr>
        <w:t>%-ია. მათ შორის:</w:t>
      </w:r>
    </w:p>
    <w:p w:rsidR="00EB41F3" w:rsidRPr="0013678C" w:rsidRDefault="00EB41F3" w:rsidP="00EB41F3">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Pr>
          <w:rFonts w:ascii="Sylfaen" w:hAnsi="Sylfaen"/>
          <w:b w:val="0"/>
          <w:lang w:val="ka-GE"/>
        </w:rPr>
        <w:t>11106,6</w:t>
      </w:r>
      <w:r w:rsidRPr="0013678C">
        <w:rPr>
          <w:rFonts w:ascii="Sylfaen" w:hAnsi="Sylfaen"/>
          <w:b w:val="0"/>
        </w:rPr>
        <w:t xml:space="preserve">  ათასი  ლარი,  გაწეულმა   საკასო ხარჯმა - </w:t>
      </w:r>
      <w:r>
        <w:rPr>
          <w:rFonts w:ascii="Sylfaen" w:hAnsi="Sylfaen"/>
          <w:b w:val="0"/>
        </w:rPr>
        <w:t>10344,4</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93,1</w:t>
      </w:r>
      <w:r w:rsidRPr="0013678C">
        <w:rPr>
          <w:rFonts w:ascii="Sylfaen" w:hAnsi="Sylfaen"/>
          <w:b w:val="0"/>
        </w:rPr>
        <w:t xml:space="preserve">%-ია. </w:t>
      </w:r>
    </w:p>
    <w:p w:rsidR="00EB41F3" w:rsidRDefault="00EB41F3" w:rsidP="00EB41F3">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EB41F3" w:rsidRDefault="00EB41F3" w:rsidP="00EB41F3">
      <w:r>
        <w:rPr>
          <w:noProof/>
        </w:rPr>
        <w:lastRenderedPageBreak/>
        <w:drawing>
          <wp:inline distT="0" distB="0" distL="0" distR="0" wp14:anchorId="0A8DC8DE" wp14:editId="7C5FA6B7">
            <wp:extent cx="619125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41F3" w:rsidRDefault="00EB41F3" w:rsidP="00EB41F3"/>
    <w:p w:rsidR="00EB41F3" w:rsidRPr="0013678C" w:rsidRDefault="00EB41F3" w:rsidP="00EB41F3">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EB41F3" w:rsidRPr="0013678C" w:rsidRDefault="00EB41F3" w:rsidP="00EB41F3">
      <w:pPr>
        <w:pStyle w:val="Caption"/>
        <w:jc w:val="center"/>
        <w:rPr>
          <w:rFonts w:ascii="Sylfaen" w:hAnsi="Sylfaen"/>
          <w:lang w:val="ka-GE"/>
        </w:rPr>
      </w:pPr>
      <w:r w:rsidRPr="0013678C">
        <w:rPr>
          <w:rFonts w:ascii="Sylfaen" w:hAnsi="Sylfaen"/>
          <w:lang w:val="ka-GE"/>
        </w:rPr>
        <w:t>კლასიფიკაციის მიხედვით</w:t>
      </w:r>
    </w:p>
    <w:p w:rsidR="00EB41F3" w:rsidRDefault="00EB41F3" w:rsidP="00EB41F3">
      <w:pPr>
        <w:jc w:val="both"/>
        <w:rPr>
          <w:rFonts w:ascii="Sylfaen" w:hAnsi="Sylfaen"/>
          <w:lang w:val="ka-GE"/>
        </w:rPr>
      </w:pPr>
    </w:p>
    <w:p w:rsidR="00EB41F3" w:rsidRDefault="00EB41F3" w:rsidP="00EB41F3">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W w:w="5000" w:type="pct"/>
        <w:tblLook w:val="04A0" w:firstRow="1" w:lastRow="0" w:firstColumn="1" w:lastColumn="0" w:noHBand="0" w:noVBand="1"/>
      </w:tblPr>
      <w:tblGrid>
        <w:gridCol w:w="4169"/>
        <w:gridCol w:w="1580"/>
        <w:gridCol w:w="1557"/>
        <w:gridCol w:w="2270"/>
      </w:tblGrid>
      <w:tr w:rsidR="00EB41F3" w:rsidRPr="00AB2729" w:rsidTr="00B85842">
        <w:trPr>
          <w:trHeight w:val="300"/>
        </w:trPr>
        <w:tc>
          <w:tcPr>
            <w:tcW w:w="5000" w:type="pct"/>
            <w:gridSpan w:val="4"/>
            <w:noWrap/>
            <w:hideMark/>
          </w:tcPr>
          <w:p w:rsidR="00EB41F3" w:rsidRPr="00AB2729" w:rsidRDefault="00EB41F3" w:rsidP="00B85842">
            <w:pPr>
              <w:jc w:val="right"/>
              <w:rPr>
                <w:rFonts w:eastAsia="Times New Roman" w:cs="Calibri"/>
                <w:color w:val="000000"/>
              </w:rPr>
            </w:pPr>
            <w:r w:rsidRPr="00AB2729">
              <w:rPr>
                <w:rFonts w:ascii="Sylfaen" w:eastAsia="Times New Roman" w:hAnsi="Sylfaen" w:cs="Sylfaen"/>
                <w:color w:val="000000"/>
              </w:rPr>
              <w:t>ათას</w:t>
            </w:r>
            <w:r w:rsidRPr="00AB2729">
              <w:rPr>
                <w:rFonts w:eastAsia="Times New Roman" w:cs="Calibri"/>
                <w:color w:val="000000"/>
              </w:rPr>
              <w:t xml:space="preserve"> </w:t>
            </w:r>
            <w:r w:rsidRPr="00AB2729">
              <w:rPr>
                <w:rFonts w:ascii="Sylfaen" w:eastAsia="Times New Roman" w:hAnsi="Sylfaen" w:cs="Sylfaen"/>
                <w:color w:val="000000"/>
              </w:rPr>
              <w:t>ლარებში</w:t>
            </w:r>
          </w:p>
        </w:tc>
      </w:tr>
      <w:tr w:rsidR="00EB41F3" w:rsidRPr="00AB2729" w:rsidTr="00B85842">
        <w:trPr>
          <w:trHeight w:val="900"/>
        </w:trPr>
        <w:tc>
          <w:tcPr>
            <w:tcW w:w="2177" w:type="pct"/>
            <w:hideMark/>
          </w:tcPr>
          <w:p w:rsidR="00EB41F3" w:rsidRPr="00AB2729" w:rsidRDefault="00EB41F3" w:rsidP="00B85842">
            <w:pPr>
              <w:jc w:val="center"/>
              <w:rPr>
                <w:rFonts w:eastAsia="Times New Roman" w:cs="Calibri"/>
                <w:color w:val="000000"/>
              </w:rPr>
            </w:pPr>
            <w:r w:rsidRPr="00AB2729">
              <w:rPr>
                <w:rFonts w:ascii="Sylfaen" w:eastAsia="Times New Roman" w:hAnsi="Sylfaen" w:cs="Sylfaen"/>
                <w:color w:val="000000"/>
              </w:rPr>
              <w:t>დასახელება</w:t>
            </w:r>
          </w:p>
        </w:tc>
        <w:tc>
          <w:tcPr>
            <w:tcW w:w="825" w:type="pct"/>
            <w:hideMark/>
          </w:tcPr>
          <w:p w:rsidR="00EB41F3" w:rsidRPr="00AB2729" w:rsidRDefault="00EB41F3" w:rsidP="00B85842">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გეგმა</w:t>
            </w:r>
          </w:p>
        </w:tc>
        <w:tc>
          <w:tcPr>
            <w:tcW w:w="813" w:type="pct"/>
            <w:hideMark/>
          </w:tcPr>
          <w:p w:rsidR="00EB41F3" w:rsidRPr="00AB2729" w:rsidRDefault="00EB41F3" w:rsidP="00B85842">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ფაქტი</w:t>
            </w:r>
          </w:p>
        </w:tc>
        <w:tc>
          <w:tcPr>
            <w:tcW w:w="1184" w:type="pct"/>
            <w:hideMark/>
          </w:tcPr>
          <w:p w:rsidR="00EB41F3" w:rsidRPr="00AB2729" w:rsidRDefault="00EB41F3" w:rsidP="00B85842">
            <w:pPr>
              <w:jc w:val="center"/>
              <w:rPr>
                <w:rFonts w:eastAsia="Times New Roman" w:cs="Calibri"/>
                <w:b/>
                <w:bCs/>
                <w:color w:val="000000"/>
              </w:rPr>
            </w:pPr>
            <w:r w:rsidRPr="00AB2729">
              <w:rPr>
                <w:rFonts w:ascii="Sylfaen" w:eastAsia="Times New Roman" w:hAnsi="Sylfaen" w:cs="Sylfaen"/>
                <w:b/>
                <w:bCs/>
                <w:color w:val="000000"/>
              </w:rPr>
              <w:t>შესრულების</w:t>
            </w:r>
            <w:r w:rsidRPr="00AB2729">
              <w:rPr>
                <w:rFonts w:eastAsia="Times New Roman" w:cs="Calibri"/>
                <w:b/>
                <w:bCs/>
                <w:color w:val="000000"/>
              </w:rPr>
              <w:t xml:space="preserve"> </w:t>
            </w:r>
            <w:r w:rsidRPr="00AB2729">
              <w:rPr>
                <w:rFonts w:ascii="Sylfaen" w:eastAsia="Times New Roman" w:hAnsi="Sylfaen" w:cs="Sylfaen"/>
                <w:b/>
                <w:bCs/>
                <w:color w:val="000000"/>
              </w:rPr>
              <w:t>პროცენტული</w:t>
            </w:r>
            <w:r w:rsidRPr="00AB2729">
              <w:rPr>
                <w:rFonts w:eastAsia="Times New Roman" w:cs="Calibri"/>
                <w:b/>
                <w:bCs/>
                <w:color w:val="000000"/>
              </w:rPr>
              <w:t xml:space="preserve"> </w:t>
            </w:r>
            <w:r w:rsidRPr="00AB2729">
              <w:rPr>
                <w:rFonts w:ascii="Sylfaen" w:eastAsia="Times New Roman" w:hAnsi="Sylfaen" w:cs="Sylfaen"/>
                <w:b/>
                <w:bCs/>
                <w:color w:val="000000"/>
              </w:rPr>
              <w:t>მაჩვენებელი</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ხარჯები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11106.6</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10344.4</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93.1%</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შრომის</w:t>
            </w:r>
            <w:r w:rsidRPr="00AB2729">
              <w:rPr>
                <w:rFonts w:eastAsia="Times New Roman" w:cs="Calibri"/>
                <w:color w:val="000000"/>
              </w:rPr>
              <w:t xml:space="preserve"> </w:t>
            </w:r>
            <w:r w:rsidRPr="00AB2729">
              <w:rPr>
                <w:rFonts w:ascii="Sylfaen" w:eastAsia="Times New Roman" w:hAnsi="Sylfaen" w:cs="Sylfaen"/>
                <w:color w:val="000000"/>
              </w:rPr>
              <w:t>ანაზღაურება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1915.2</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1817.9</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94.9%</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საქონელი</w:t>
            </w:r>
            <w:r w:rsidRPr="00AB2729">
              <w:rPr>
                <w:rFonts w:eastAsia="Times New Roman" w:cs="Calibri"/>
                <w:color w:val="000000"/>
              </w:rPr>
              <w:t xml:space="preserve"> </w:t>
            </w:r>
            <w:r w:rsidRPr="00AB2729">
              <w:rPr>
                <w:rFonts w:ascii="Sylfaen" w:eastAsia="Times New Roman" w:hAnsi="Sylfaen" w:cs="Sylfaen"/>
                <w:color w:val="000000"/>
              </w:rPr>
              <w:t>და</w:t>
            </w:r>
            <w:r w:rsidRPr="00AB2729">
              <w:rPr>
                <w:rFonts w:eastAsia="Times New Roman" w:cs="Calibri"/>
                <w:color w:val="000000"/>
              </w:rPr>
              <w:t xml:space="preserve"> </w:t>
            </w:r>
            <w:r w:rsidRPr="00AB2729">
              <w:rPr>
                <w:rFonts w:ascii="Sylfaen" w:eastAsia="Times New Roman" w:hAnsi="Sylfaen" w:cs="Sylfaen"/>
                <w:color w:val="000000"/>
              </w:rPr>
              <w:t>მომსახურება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1511.6</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1367.1</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90.4%</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პროცენტი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111.9</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104.8</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93.7%</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სუბსიდია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6536.6</w:t>
            </w:r>
          </w:p>
        </w:tc>
        <w:tc>
          <w:tcPr>
            <w:tcW w:w="813" w:type="pct"/>
            <w:noWrap/>
            <w:hideMark/>
          </w:tcPr>
          <w:p w:rsidR="00EB41F3" w:rsidRPr="006A1F61" w:rsidRDefault="00EB41F3" w:rsidP="00B85842">
            <w:pPr>
              <w:jc w:val="right"/>
              <w:rPr>
                <w:rFonts w:ascii="Sylfaen" w:eastAsia="Times New Roman" w:hAnsi="Sylfaen" w:cs="Calibri"/>
                <w:color w:val="000000"/>
                <w:lang w:val="ka-GE"/>
              </w:rPr>
            </w:pPr>
            <w:r w:rsidRPr="00AB2729">
              <w:rPr>
                <w:rFonts w:eastAsia="Times New Roman" w:cs="Calibri"/>
                <w:color w:val="000000"/>
              </w:rPr>
              <w:t>6166</w:t>
            </w:r>
            <w:r>
              <w:rPr>
                <w:rFonts w:ascii="Sylfaen" w:eastAsia="Times New Roman" w:hAnsi="Sylfaen" w:cs="Calibri"/>
                <w:color w:val="000000"/>
                <w:lang w:val="ka-GE"/>
              </w:rPr>
              <w:t>,0</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94.3%</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გრანტი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29.5</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29.5</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100.0%</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სოციალური</w:t>
            </w:r>
            <w:r w:rsidRPr="00AB2729">
              <w:rPr>
                <w:rFonts w:eastAsia="Times New Roman" w:cs="Calibri"/>
                <w:color w:val="000000"/>
              </w:rPr>
              <w:t xml:space="preserve"> </w:t>
            </w:r>
            <w:r w:rsidRPr="00AB2729">
              <w:rPr>
                <w:rFonts w:ascii="Sylfaen" w:eastAsia="Times New Roman" w:hAnsi="Sylfaen" w:cs="Sylfaen"/>
                <w:color w:val="000000"/>
              </w:rPr>
              <w:t>უზრუნველყოფა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536.9</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478.8</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89.2%</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სხვა</w:t>
            </w:r>
            <w:r w:rsidRPr="00AB2729">
              <w:rPr>
                <w:rFonts w:eastAsia="Times New Roman" w:cs="Calibri"/>
                <w:color w:val="000000"/>
              </w:rPr>
              <w:t xml:space="preserve"> </w:t>
            </w:r>
            <w:r w:rsidRPr="00AB2729">
              <w:rPr>
                <w:rFonts w:ascii="Sylfaen" w:eastAsia="Times New Roman" w:hAnsi="Sylfaen" w:cs="Sylfaen"/>
                <w:color w:val="000000"/>
              </w:rPr>
              <w:t>ხარჯები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465</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380.3</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81.8%</w:t>
            </w:r>
          </w:p>
        </w:tc>
      </w:tr>
    </w:tbl>
    <w:p w:rsidR="00EB41F3" w:rsidRPr="00870244" w:rsidRDefault="00EB41F3" w:rsidP="00EB41F3">
      <w:pPr>
        <w:jc w:val="both"/>
        <w:rPr>
          <w:rFonts w:ascii="Sylfaen" w:hAnsi="Sylfaen"/>
          <w:lang w:val="ka-GE"/>
        </w:rPr>
      </w:pPr>
    </w:p>
    <w:p w:rsidR="00EB41F3" w:rsidRPr="00EB28E7" w:rsidRDefault="00EB41F3" w:rsidP="00EB41F3">
      <w:pPr>
        <w:jc w:val="both"/>
        <w:rPr>
          <w:rFonts w:ascii="Sylfaen" w:hAnsi="Sylfaen"/>
          <w:lang w:val="ka-GE"/>
        </w:rPr>
      </w:pPr>
    </w:p>
    <w:p w:rsidR="00EB41F3" w:rsidRPr="00367874" w:rsidRDefault="00EB41F3" w:rsidP="00EB41F3">
      <w:pPr>
        <w:pStyle w:val="Caption"/>
        <w:numPr>
          <w:ilvl w:val="0"/>
          <w:numId w:val="20"/>
        </w:numPr>
        <w:jc w:val="both"/>
        <w:rPr>
          <w:rFonts w:ascii="Sylfaen" w:hAnsi="Sylfaen"/>
          <w:sz w:val="22"/>
        </w:rPr>
      </w:pPr>
      <w:r w:rsidRPr="00367874">
        <w:rPr>
          <w:rFonts w:ascii="Sylfaen" w:hAnsi="Sylfaen"/>
          <w:sz w:val="22"/>
        </w:rPr>
        <w:t>არაფინანსური აქტივების ზრდის</w:t>
      </w:r>
      <w:r>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Pr>
          <w:rFonts w:ascii="Sylfaen" w:hAnsi="Sylfaen"/>
          <w:sz w:val="22"/>
          <w:lang w:val="ka-GE"/>
        </w:rPr>
        <w:t>8789,7</w:t>
      </w:r>
      <w:r w:rsidRPr="00367874">
        <w:rPr>
          <w:rFonts w:ascii="Sylfaen" w:hAnsi="Sylfaen"/>
          <w:sz w:val="22"/>
        </w:rPr>
        <w:t xml:space="preserve">  ათასი ლარი, გაწეულმა  საკასო  ხარჯმა  - </w:t>
      </w:r>
      <w:r>
        <w:rPr>
          <w:rFonts w:ascii="Sylfaen" w:hAnsi="Sylfaen"/>
          <w:sz w:val="22"/>
          <w:lang w:val="ka-GE"/>
        </w:rPr>
        <w:t>7321,8</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83,3</w:t>
      </w:r>
      <w:r w:rsidRPr="00367874">
        <w:rPr>
          <w:rFonts w:ascii="Sylfaen" w:hAnsi="Sylfaen"/>
          <w:sz w:val="22"/>
        </w:rPr>
        <w:t xml:space="preserve"> %-ია.</w:t>
      </w:r>
    </w:p>
    <w:p w:rsidR="00EB41F3" w:rsidRPr="00EB28E7" w:rsidRDefault="00EB41F3" w:rsidP="00EB41F3"/>
    <w:p w:rsidR="00EB41F3" w:rsidRPr="00367874" w:rsidRDefault="00EB41F3" w:rsidP="00EB41F3">
      <w:pPr>
        <w:pStyle w:val="Caption"/>
        <w:numPr>
          <w:ilvl w:val="0"/>
          <w:numId w:val="20"/>
        </w:numPr>
        <w:jc w:val="both"/>
        <w:rPr>
          <w:rFonts w:ascii="Sylfaen" w:hAnsi="Sylfaen"/>
          <w:sz w:val="22"/>
        </w:rPr>
      </w:pPr>
      <w:r w:rsidRPr="00367874">
        <w:rPr>
          <w:rFonts w:ascii="Sylfaen" w:hAnsi="Sylfaen"/>
          <w:sz w:val="22"/>
        </w:rPr>
        <w:t xml:space="preserve">ვალდებულებების  კლების  </w:t>
      </w:r>
      <w:r>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Pr>
          <w:rFonts w:ascii="Sylfaen" w:hAnsi="Sylfaen"/>
          <w:sz w:val="22"/>
          <w:lang w:val="ka-GE"/>
        </w:rPr>
        <w:t>151,0</w:t>
      </w:r>
      <w:r w:rsidRPr="00367874">
        <w:rPr>
          <w:rFonts w:ascii="Sylfaen" w:hAnsi="Sylfaen"/>
          <w:sz w:val="22"/>
        </w:rPr>
        <w:t xml:space="preserve">  ათასი ლარი,   გაწეულმა   საკასო   ხარჯმა   -   </w:t>
      </w:r>
      <w:r>
        <w:rPr>
          <w:rFonts w:ascii="Sylfaen" w:hAnsi="Sylfaen"/>
          <w:sz w:val="22"/>
          <w:lang w:val="ka-GE"/>
        </w:rPr>
        <w:t>150,1</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99.4</w:t>
      </w:r>
      <w:r w:rsidRPr="00367874">
        <w:rPr>
          <w:rFonts w:ascii="Sylfaen" w:hAnsi="Sylfaen"/>
          <w:sz w:val="22"/>
        </w:rPr>
        <w:t>%-ია.</w:t>
      </w:r>
    </w:p>
    <w:p w:rsidR="00EB41F3" w:rsidRPr="00EB28E7" w:rsidRDefault="00EB41F3" w:rsidP="00EB41F3"/>
    <w:p w:rsidR="00EB41F3" w:rsidRDefault="00EB41F3" w:rsidP="00EB41F3">
      <w:pPr>
        <w:jc w:val="both"/>
        <w:rPr>
          <w:rFonts w:ascii="Sylfaen" w:hAnsi="Sylfaen"/>
          <w:sz w:val="24"/>
          <w:szCs w:val="24"/>
          <w:lang w:val="ka-GE"/>
        </w:rPr>
      </w:pPr>
      <w:r w:rsidRPr="009B1250">
        <w:rPr>
          <w:rFonts w:ascii="Sylfaen" w:hAnsi="Sylfaen"/>
          <w:sz w:val="24"/>
          <w:szCs w:val="24"/>
          <w:lang w:val="ka-GE"/>
        </w:rPr>
        <w:t>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პროექტისა“ და  "ახმეტის მუნიციპალიტეტში სოფელ მატნის სპორტსკოლის რესკონსტრუქციისა და გზის რეაბილიტაციის" გრძელვადიანი სასესხო ხელშეკრულების  ფარგლებში 20</w:t>
      </w:r>
      <w:r>
        <w:rPr>
          <w:rFonts w:ascii="Sylfaen" w:hAnsi="Sylfaen"/>
          <w:sz w:val="24"/>
          <w:szCs w:val="24"/>
          <w:lang w:val="ka-GE"/>
        </w:rPr>
        <w:t>21</w:t>
      </w:r>
      <w:r w:rsidRPr="009B1250">
        <w:rPr>
          <w:rFonts w:ascii="Sylfaen" w:hAnsi="Sylfaen"/>
          <w:sz w:val="24"/>
          <w:szCs w:val="24"/>
          <w:lang w:val="ka-GE"/>
        </w:rPr>
        <w:t xml:space="preserve"> წელს პროცენტის სახით გადახდილია </w:t>
      </w:r>
      <w:r>
        <w:rPr>
          <w:rFonts w:ascii="Sylfaen" w:hAnsi="Sylfaen"/>
          <w:sz w:val="24"/>
          <w:szCs w:val="24"/>
          <w:lang w:val="ka-GE"/>
        </w:rPr>
        <w:t>104,8</w:t>
      </w:r>
      <w:r w:rsidRPr="009B1250">
        <w:rPr>
          <w:rFonts w:ascii="Sylfaen" w:hAnsi="Sylfaen"/>
          <w:sz w:val="24"/>
          <w:szCs w:val="24"/>
          <w:lang w:val="ka-GE"/>
        </w:rPr>
        <w:t xml:space="preserve"> ათ. ლარი. ხოლო ვალდებულება შემცირებულია </w:t>
      </w:r>
      <w:r>
        <w:rPr>
          <w:rFonts w:ascii="Sylfaen" w:hAnsi="Sylfaen"/>
          <w:sz w:val="24"/>
          <w:szCs w:val="24"/>
          <w:lang w:val="ka-GE"/>
        </w:rPr>
        <w:t>150,1</w:t>
      </w:r>
      <w:r w:rsidRPr="009B1250">
        <w:rPr>
          <w:rFonts w:ascii="Sylfaen" w:hAnsi="Sylfaen"/>
          <w:sz w:val="24"/>
          <w:szCs w:val="24"/>
          <w:lang w:val="ka-GE"/>
        </w:rPr>
        <w:t xml:space="preserve"> ათ. ლარით.  ვალდებულების სრულად დაფარვა მოხდება 202</w:t>
      </w:r>
      <w:r>
        <w:rPr>
          <w:rFonts w:ascii="Sylfaen" w:hAnsi="Sylfaen"/>
          <w:sz w:val="24"/>
          <w:szCs w:val="24"/>
          <w:lang w:val="ka-GE"/>
        </w:rPr>
        <w:t>7</w:t>
      </w:r>
      <w:r w:rsidRPr="009B1250">
        <w:rPr>
          <w:rFonts w:ascii="Sylfaen" w:hAnsi="Sylfaen"/>
          <w:sz w:val="24"/>
          <w:szCs w:val="24"/>
          <w:lang w:val="ka-GE"/>
        </w:rPr>
        <w:t xml:space="preserve"> წელს. გადასახდელი ვალდებულება შეადგენს </w:t>
      </w:r>
      <w:r>
        <w:rPr>
          <w:rFonts w:ascii="Sylfaen" w:hAnsi="Sylfaen"/>
          <w:sz w:val="24"/>
          <w:szCs w:val="24"/>
          <w:lang w:val="ka-GE"/>
        </w:rPr>
        <w:t>1112,4</w:t>
      </w:r>
      <w:r w:rsidRPr="009B1250">
        <w:rPr>
          <w:rFonts w:ascii="Sylfaen" w:hAnsi="Sylfaen"/>
          <w:sz w:val="24"/>
          <w:szCs w:val="24"/>
          <w:lang w:val="ka-GE"/>
        </w:rPr>
        <w:t xml:space="preserve"> ათ. ლარს, აქედან 202</w:t>
      </w:r>
      <w:r>
        <w:rPr>
          <w:rFonts w:ascii="Sylfaen" w:hAnsi="Sylfaen"/>
          <w:sz w:val="24"/>
          <w:szCs w:val="24"/>
          <w:lang w:val="ka-GE"/>
        </w:rPr>
        <w:t>2</w:t>
      </w:r>
      <w:r w:rsidRPr="009B1250">
        <w:rPr>
          <w:rFonts w:ascii="Sylfaen" w:hAnsi="Sylfaen"/>
          <w:sz w:val="24"/>
          <w:szCs w:val="24"/>
          <w:lang w:val="ka-GE"/>
        </w:rPr>
        <w:t xml:space="preserve"> წელს დაიფარება </w:t>
      </w:r>
      <w:r>
        <w:rPr>
          <w:rFonts w:ascii="Sylfaen" w:hAnsi="Sylfaen"/>
          <w:sz w:val="24"/>
          <w:szCs w:val="24"/>
          <w:lang w:val="ka-GE"/>
        </w:rPr>
        <w:t>248,7</w:t>
      </w:r>
      <w:r w:rsidRPr="009B1250">
        <w:rPr>
          <w:rFonts w:ascii="Sylfaen" w:hAnsi="Sylfaen"/>
          <w:sz w:val="24"/>
          <w:szCs w:val="24"/>
          <w:lang w:val="ka-GE"/>
        </w:rPr>
        <w:t xml:space="preserve"> ათ. ლარი.</w:t>
      </w:r>
    </w:p>
    <w:p w:rsidR="00EB41F3" w:rsidRPr="0029513B" w:rsidRDefault="00EB41F3" w:rsidP="00EB41F3">
      <w:pPr>
        <w:spacing w:after="0" w:line="240" w:lineRule="auto"/>
        <w:jc w:val="both"/>
        <w:rPr>
          <w:rFonts w:ascii="Sylfaen" w:eastAsia="Times New Roman" w:hAnsi="Sylfaen" w:cs="Calibri"/>
          <w:bCs/>
          <w:color w:val="000000"/>
        </w:rPr>
      </w:pPr>
    </w:p>
    <w:p w:rsidR="00EB41F3" w:rsidRDefault="00EB41F3" w:rsidP="00EB41F3">
      <w:pPr>
        <w:pStyle w:val="Caption"/>
        <w:jc w:val="center"/>
        <w:rPr>
          <w:rFonts w:ascii="Sylfaen" w:hAnsi="Sylfaen"/>
          <w:sz w:val="22"/>
          <w:lang w:val="ka-GE"/>
        </w:rPr>
      </w:pPr>
    </w:p>
    <w:p w:rsidR="00EB41F3" w:rsidRDefault="00EB41F3" w:rsidP="00EB41F3">
      <w:pPr>
        <w:pStyle w:val="Caption"/>
        <w:jc w:val="center"/>
        <w:rPr>
          <w:rFonts w:ascii="Sylfaen" w:hAnsi="Sylfaen"/>
          <w:sz w:val="22"/>
          <w:lang w:val="ka-GE"/>
        </w:rPr>
      </w:pPr>
    </w:p>
    <w:p w:rsidR="00EB41F3" w:rsidRDefault="00EB41F3" w:rsidP="00EB41F3">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EB41F3" w:rsidRDefault="00EB41F3" w:rsidP="00EB41F3">
      <w:pPr>
        <w:spacing w:after="0" w:line="240" w:lineRule="auto"/>
        <w:jc w:val="both"/>
        <w:rPr>
          <w:rFonts w:ascii="Sylfaen" w:eastAsia="Times New Roman" w:hAnsi="Sylfaen" w:cs="Calibri"/>
          <w:b/>
          <w:bCs/>
          <w:color w:val="000000"/>
        </w:rPr>
      </w:pPr>
    </w:p>
    <w:p w:rsidR="00EB41F3" w:rsidRDefault="00EB41F3" w:rsidP="00EB41F3">
      <w:pPr>
        <w:spacing w:after="0" w:line="240" w:lineRule="auto"/>
        <w:jc w:val="both"/>
        <w:rPr>
          <w:rFonts w:ascii="Sylfaen" w:eastAsia="Times New Roman" w:hAnsi="Sylfaen" w:cs="Calibri"/>
          <w:b/>
          <w:bCs/>
          <w:color w:val="000000"/>
        </w:rPr>
      </w:pPr>
    </w:p>
    <w:p w:rsidR="00EB41F3" w:rsidRPr="009D7542" w:rsidRDefault="00EB41F3" w:rsidP="00EB41F3">
      <w:pPr>
        <w:spacing w:after="0" w:line="240" w:lineRule="auto"/>
        <w:jc w:val="both"/>
        <w:rPr>
          <w:rFonts w:ascii="Sylfaen" w:hAnsi="Sylfaen"/>
          <w:b/>
          <w:lang w:val="ka-GE"/>
        </w:rPr>
      </w:pPr>
      <w:r>
        <w:rPr>
          <w:rFonts w:ascii="Sylfaen" w:hAnsi="Sylfaen"/>
          <w:color w:val="000000"/>
          <w:lang w:val="ka-GE"/>
        </w:rPr>
        <w:t xml:space="preserve">    </w:t>
      </w:r>
      <w:r>
        <w:rPr>
          <w:rFonts w:ascii="Sylfaen" w:hAnsi="Sylfaen"/>
          <w:b/>
          <w:lang w:val="ka-GE"/>
        </w:rPr>
        <w:t>მუნიციპალიტეტის ძირითადი პრიორიტეტებია:</w:t>
      </w:r>
    </w:p>
    <w:p w:rsidR="00EB41F3" w:rsidRPr="007D7262" w:rsidRDefault="00EB41F3" w:rsidP="00EB41F3">
      <w:pPr>
        <w:pStyle w:val="ListParagraph"/>
        <w:numPr>
          <w:ilvl w:val="0"/>
          <w:numId w:val="18"/>
        </w:numPr>
        <w:jc w:val="both"/>
        <w:rPr>
          <w:rFonts w:ascii="Sylfaen" w:hAnsi="Sylfaen"/>
          <w:lang w:val="ka-GE"/>
        </w:rPr>
      </w:pPr>
      <w:r w:rsidRPr="00431E7B">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EB41F3" w:rsidRPr="007D7262" w:rsidRDefault="00EB41F3" w:rsidP="00EB41F3">
      <w:pPr>
        <w:pStyle w:val="ListParagraph"/>
        <w:numPr>
          <w:ilvl w:val="0"/>
          <w:numId w:val="18"/>
        </w:numPr>
        <w:jc w:val="both"/>
        <w:rPr>
          <w:rFonts w:ascii="Sylfaen" w:hAnsi="Sylfaen"/>
          <w:lang w:val="ka-GE"/>
        </w:rPr>
      </w:pPr>
      <w:r w:rsidRPr="00431E7B">
        <w:rPr>
          <w:rFonts w:ascii="Sylfaen" w:hAnsi="Sylfaen" w:cs="Sylfaen"/>
          <w:lang w:val="ka-GE"/>
        </w:rPr>
        <w:t xml:space="preserve">დასუფთავება და </w:t>
      </w:r>
      <w:r>
        <w:rPr>
          <w:rFonts w:ascii="Sylfaen" w:hAnsi="Sylfaen" w:cs="Sylfaen"/>
          <w:lang w:val="ka-GE"/>
        </w:rPr>
        <w:t>გარემოს დაცვა</w:t>
      </w:r>
      <w:r w:rsidRPr="00431E7B">
        <w:rPr>
          <w:rFonts w:ascii="Sylfaen" w:hAnsi="Sylfaen" w:cs="Sylfaen"/>
          <w:lang w:val="ka-GE"/>
        </w:rPr>
        <w:t>.</w:t>
      </w:r>
    </w:p>
    <w:p w:rsidR="00EB41F3" w:rsidRPr="00431E7B" w:rsidRDefault="00EB41F3" w:rsidP="00EB41F3">
      <w:pPr>
        <w:pStyle w:val="ListParagraph"/>
        <w:numPr>
          <w:ilvl w:val="0"/>
          <w:numId w:val="18"/>
        </w:numPr>
        <w:jc w:val="both"/>
        <w:rPr>
          <w:rFonts w:ascii="Sylfaen" w:hAnsi="Sylfaen"/>
          <w:lang w:val="ka-GE"/>
        </w:rPr>
      </w:pPr>
      <w:r w:rsidRPr="00431E7B">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EB41F3" w:rsidRPr="00431E7B" w:rsidRDefault="00EB41F3" w:rsidP="00EB41F3">
      <w:pPr>
        <w:pStyle w:val="ListParagraph"/>
        <w:numPr>
          <w:ilvl w:val="0"/>
          <w:numId w:val="18"/>
        </w:numPr>
        <w:jc w:val="both"/>
        <w:rPr>
          <w:rFonts w:ascii="Sylfaen" w:hAnsi="Sylfaen"/>
          <w:lang w:val="ka-GE"/>
        </w:rPr>
      </w:pPr>
      <w:r w:rsidRPr="00431E7B">
        <w:rPr>
          <w:rFonts w:ascii="Sylfaen" w:hAnsi="Sylfaen" w:cs="Sylfaen"/>
          <w:lang w:val="ka-GE"/>
        </w:rPr>
        <w:t>კულტურა,ახალგაზრდობა და სპორტი;</w:t>
      </w:r>
    </w:p>
    <w:p w:rsidR="00EB41F3" w:rsidRPr="00431E7B" w:rsidRDefault="00EB41F3" w:rsidP="00EB41F3">
      <w:pPr>
        <w:pStyle w:val="ListParagraph"/>
        <w:numPr>
          <w:ilvl w:val="0"/>
          <w:numId w:val="18"/>
        </w:numPr>
        <w:jc w:val="both"/>
        <w:rPr>
          <w:rFonts w:ascii="Sylfaen" w:hAnsi="Sylfaen"/>
          <w:lang w:val="ka-GE"/>
        </w:rPr>
      </w:pPr>
      <w:r w:rsidRPr="00431E7B">
        <w:rPr>
          <w:rFonts w:ascii="Sylfaen" w:hAnsi="Sylfaen" w:cs="Sylfaen"/>
          <w:lang w:val="ka-GE"/>
        </w:rPr>
        <w:t>მოსახლეობის ჯანმრთელობის დაცვა და სოციალური უზრუნველყოფა.</w:t>
      </w:r>
    </w:p>
    <w:p w:rsidR="00EB41F3" w:rsidRPr="00431E7B" w:rsidRDefault="00EB41F3" w:rsidP="00EB41F3">
      <w:pPr>
        <w:pStyle w:val="ListParagraph"/>
        <w:numPr>
          <w:ilvl w:val="0"/>
          <w:numId w:val="18"/>
        </w:numPr>
        <w:jc w:val="both"/>
        <w:rPr>
          <w:rFonts w:ascii="Sylfaen" w:hAnsi="Sylfaen"/>
          <w:lang w:val="ka-GE"/>
        </w:rPr>
      </w:pPr>
      <w:r w:rsidRPr="00431E7B">
        <w:rPr>
          <w:rFonts w:ascii="Sylfaen" w:hAnsi="Sylfaen" w:cs="Sylfaen"/>
        </w:rPr>
        <w:t>წარმომადგენლობითი</w:t>
      </w:r>
      <w:r w:rsidRPr="00431E7B">
        <w:rPr>
          <w:rFonts w:ascii="Sylfaen" w:hAnsi="Sylfaen" w:cs="Sylfaen"/>
          <w:lang w:val="ka-GE"/>
        </w:rPr>
        <w:t xml:space="preserve"> და </w:t>
      </w:r>
      <w:r w:rsidRPr="00431E7B">
        <w:rPr>
          <w:rFonts w:ascii="Sylfaen" w:hAnsi="Sylfaen" w:cs="Sylfaen"/>
        </w:rPr>
        <w:t>აღმასრულებელი ორგანოები</w:t>
      </w:r>
      <w:r w:rsidRPr="00431E7B">
        <w:rPr>
          <w:rFonts w:ascii="Sylfaen" w:hAnsi="Sylfaen" w:cs="Sylfaen"/>
          <w:lang w:val="ka-GE"/>
        </w:rPr>
        <w:t>, ქვეყნის</w:t>
      </w:r>
      <w:r w:rsidRPr="00431E7B">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EB41F3" w:rsidRDefault="00EB41F3" w:rsidP="00EB41F3">
      <w:pPr>
        <w:pStyle w:val="Default"/>
        <w:spacing w:line="360" w:lineRule="auto"/>
        <w:ind w:left="502" w:right="142"/>
        <w:jc w:val="both"/>
        <w:rPr>
          <w:b/>
          <w:lang w:val="ka-GE"/>
        </w:rPr>
      </w:pPr>
    </w:p>
    <w:p w:rsidR="00EB41F3" w:rsidRPr="008E5A02" w:rsidRDefault="00EB41F3" w:rsidP="00EB41F3">
      <w:pPr>
        <w:pStyle w:val="1"/>
        <w:numPr>
          <w:ilvl w:val="0"/>
          <w:numId w:val="2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EB41F3" w:rsidRDefault="00EB41F3" w:rsidP="00EB41F3">
      <w:pPr>
        <w:jc w:val="both"/>
        <w:rPr>
          <w:rFonts w:ascii="Sylfaen" w:eastAsia="Sylfaen" w:hAnsi="Sylfaen"/>
          <w:sz w:val="24"/>
          <w:szCs w:val="24"/>
          <w:lang w:val="ka-GE"/>
        </w:rPr>
      </w:pPr>
      <w:r w:rsidRPr="008E5A02">
        <w:rPr>
          <w:rFonts w:ascii="Sylfaen" w:eastAsia="Sylfaen" w:hAnsi="Sylfaen"/>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w:t>
      </w:r>
      <w:r w:rsidRPr="008E5A02">
        <w:rPr>
          <w:rFonts w:ascii="Sylfaen" w:eastAsia="Sylfaen" w:hAnsi="Sylfaen"/>
          <w:sz w:val="24"/>
          <w:szCs w:val="24"/>
          <w:lang w:val="ka-GE"/>
        </w:rPr>
        <w:lastRenderedPageBreak/>
        <w:t>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8"/>
        <w:gridCol w:w="3995"/>
        <w:gridCol w:w="1438"/>
        <w:gridCol w:w="1123"/>
        <w:gridCol w:w="1422"/>
      </w:tblGrid>
      <w:tr w:rsidR="00EB41F3" w:rsidRPr="00731A94" w:rsidTr="00B85842">
        <w:trPr>
          <w:trHeight w:val="945"/>
        </w:trPr>
        <w:tc>
          <w:tcPr>
            <w:tcW w:w="783"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პროგრამული</w:t>
            </w:r>
            <w:r w:rsidRPr="00731A94">
              <w:rPr>
                <w:rFonts w:eastAsia="Times New Roman" w:cs="Calibri"/>
                <w:color w:val="000000"/>
              </w:rPr>
              <w:t xml:space="preserve"> </w:t>
            </w:r>
            <w:r w:rsidRPr="00731A94">
              <w:rPr>
                <w:rFonts w:ascii="Sylfaen" w:eastAsia="Times New Roman" w:hAnsi="Sylfaen" w:cs="Sylfaen"/>
                <w:color w:val="000000"/>
              </w:rPr>
              <w:t>კოდი</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პრიორიტეტი</w:t>
            </w:r>
            <w:r w:rsidRPr="00731A94">
              <w:rPr>
                <w:rFonts w:eastAsia="Times New Roman" w:cs="Calibri"/>
                <w:color w:val="000000"/>
              </w:rPr>
              <w:t xml:space="preserve">, </w:t>
            </w:r>
            <w:r w:rsidRPr="00731A94">
              <w:rPr>
                <w:rFonts w:ascii="Sylfaen" w:eastAsia="Times New Roman" w:hAnsi="Sylfaen" w:cs="Sylfaen"/>
                <w:color w:val="000000"/>
              </w:rPr>
              <w:t>პროგრამა</w:t>
            </w:r>
            <w:r w:rsidRPr="00731A94">
              <w:rPr>
                <w:rFonts w:eastAsia="Times New Roman"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გეგმა</w:t>
            </w:r>
          </w:p>
        </w:tc>
        <w:tc>
          <w:tcPr>
            <w:tcW w:w="5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ფაქტი</w:t>
            </w:r>
          </w:p>
        </w:tc>
        <w:tc>
          <w:tcPr>
            <w:tcW w:w="755"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შესრულება</w:t>
            </w:r>
            <w:r w:rsidRPr="00731A94">
              <w:rPr>
                <w:rFonts w:eastAsia="Times New Roman" w:cs="Calibri"/>
                <w:color w:val="000000"/>
              </w:rPr>
              <w:t xml:space="preserve"> %-</w:t>
            </w:r>
            <w:r w:rsidRPr="00731A94">
              <w:rPr>
                <w:rFonts w:ascii="Sylfaen" w:eastAsia="Times New Roman" w:hAnsi="Sylfaen" w:cs="Sylfaen"/>
                <w:color w:val="000000"/>
              </w:rPr>
              <w:t>ში</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02 00</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7005.9</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6033.2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86.1%</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საგზაო</w:t>
            </w:r>
            <w:r w:rsidRPr="00731A94">
              <w:rPr>
                <w:rFonts w:eastAsia="Times New Roman" w:cs="Calibri"/>
                <w:color w:val="000000"/>
              </w:rPr>
              <w:t xml:space="preserve"> </w:t>
            </w: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3283.3</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2721.9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82.9%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სისტემების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1559.5</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1445.3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92.7%</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982.7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896.2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91.2%</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173.8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165.3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95.1%</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02 02 03</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მოვლა</w:t>
            </w:r>
            <w:r w:rsidRPr="00731A94">
              <w:rPr>
                <w:rFonts w:eastAsia="Times New Roman" w:cs="Calibri"/>
                <w:color w:val="000000"/>
              </w:rPr>
              <w:t>-</w:t>
            </w:r>
            <w:r w:rsidRPr="00731A94">
              <w:rPr>
                <w:rFonts w:ascii="Sylfaen" w:eastAsia="Times New Roman" w:hAnsi="Sylfaen" w:cs="Sylfaen"/>
                <w:color w:val="000000"/>
              </w:rPr>
              <w:t>პატრონობის</w:t>
            </w:r>
            <w:r w:rsidRPr="00731A94">
              <w:rPr>
                <w:rFonts w:eastAsia="Times New Roman" w:cs="Calibri"/>
                <w:color w:val="000000"/>
              </w:rPr>
              <w:t xml:space="preserve"> </w:t>
            </w:r>
            <w:r w:rsidRPr="00731A94">
              <w:rPr>
                <w:rFonts w:ascii="Sylfaen" w:eastAsia="Times New Roman" w:hAnsi="Sylfaen" w:cs="Sylfaen"/>
                <w:color w:val="000000"/>
              </w:rPr>
              <w:t>ცენტრი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403</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383.8</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95.2%</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475.7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440.3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92.6%</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ქსელის</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310</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281.9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90.9%</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02 03 04</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 xml:space="preserve">) </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ახმეტის</w:t>
            </w:r>
            <w:r w:rsidRPr="00731A94">
              <w:rPr>
                <w:rFonts w:eastAsia="Times New Roman" w:cs="Calibri"/>
                <w:color w:val="000000"/>
              </w:rPr>
              <w:t xml:space="preserve"> </w:t>
            </w:r>
            <w:r w:rsidRPr="00731A94">
              <w:rPr>
                <w:rFonts w:ascii="Sylfaen" w:eastAsia="Times New Roman" w:hAnsi="Sylfaen" w:cs="Sylfaen"/>
                <w:color w:val="000000"/>
              </w:rPr>
              <w:t>მუნიციპალიტეტის</w:t>
            </w:r>
            <w:r w:rsidRPr="00731A94">
              <w:rPr>
                <w:rFonts w:eastAsia="Times New Roman" w:cs="Calibri"/>
                <w:color w:val="000000"/>
              </w:rPr>
              <w:t xml:space="preserve"> </w:t>
            </w: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99.7%</w:t>
            </w:r>
          </w:p>
        </w:tc>
      </w:tr>
      <w:tr w:rsidR="00EB41F3" w:rsidRPr="00731A94" w:rsidTr="00B85842">
        <w:trPr>
          <w:trHeight w:val="600"/>
        </w:trPr>
        <w:tc>
          <w:tcPr>
            <w:tcW w:w="783" w:type="pct"/>
            <w:noWrap/>
          </w:tcPr>
          <w:p w:rsidR="00EB41F3" w:rsidRPr="00510E37" w:rsidRDefault="00EB41F3" w:rsidP="00B85842">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EB41F3" w:rsidRPr="00510E37" w:rsidRDefault="00EB41F3" w:rsidP="00B85842">
            <w:pPr>
              <w:jc w:val="center"/>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განათბის სფეროში</w:t>
            </w:r>
          </w:p>
        </w:tc>
        <w:tc>
          <w:tcPr>
            <w:tcW w:w="764"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15,0</w:t>
            </w:r>
          </w:p>
        </w:tc>
        <w:tc>
          <w:tcPr>
            <w:tcW w:w="599"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8,2</w:t>
            </w:r>
          </w:p>
        </w:tc>
        <w:tc>
          <w:tcPr>
            <w:tcW w:w="755"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54,7%</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02 04</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მშენებლობა</w:t>
            </w:r>
            <w:r w:rsidRPr="00731A94">
              <w:rPr>
                <w:rFonts w:eastAsia="Times New Roman" w:cs="Calibri"/>
                <w:color w:val="000000"/>
              </w:rPr>
              <w:t xml:space="preserve">, </w:t>
            </w:r>
            <w:r w:rsidRPr="00731A94">
              <w:rPr>
                <w:rFonts w:ascii="Sylfaen" w:eastAsia="Times New Roman" w:hAnsi="Sylfaen" w:cs="Sylfaen"/>
                <w:color w:val="000000"/>
              </w:rPr>
              <w:t>ავარიული</w:t>
            </w:r>
            <w:r w:rsidRPr="00731A94">
              <w:rPr>
                <w:rFonts w:eastAsia="Times New Roman" w:cs="Calibri"/>
                <w:color w:val="000000"/>
              </w:rPr>
              <w:t xml:space="preserve"> </w:t>
            </w:r>
            <w:r w:rsidRPr="00731A94">
              <w:rPr>
                <w:rFonts w:ascii="Sylfaen" w:eastAsia="Times New Roman" w:hAnsi="Sylfaen" w:cs="Sylfaen"/>
                <w:color w:val="000000"/>
              </w:rPr>
              <w:t>ობიექტების</w:t>
            </w:r>
            <w:r w:rsidRPr="00731A94">
              <w:rPr>
                <w:rFonts w:eastAsia="Times New Roman" w:cs="Calibri"/>
                <w:color w:val="000000"/>
              </w:rPr>
              <w:t xml:space="preserve"> </w:t>
            </w:r>
            <w:r w:rsidRPr="00731A94">
              <w:rPr>
                <w:rFonts w:ascii="Sylfaen" w:eastAsia="Times New Roman" w:hAnsi="Sylfaen" w:cs="Sylfaen"/>
                <w:color w:val="000000"/>
              </w:rPr>
              <w:t>და</w:t>
            </w:r>
            <w:r w:rsidRPr="00731A94">
              <w:rPr>
                <w:rFonts w:eastAsia="Times New Roman" w:cs="Calibri"/>
                <w:color w:val="000000"/>
              </w:rPr>
              <w:t xml:space="preserve"> </w:t>
            </w:r>
            <w:r w:rsidRPr="00731A94">
              <w:rPr>
                <w:rFonts w:ascii="Sylfaen" w:eastAsia="Times New Roman" w:hAnsi="Sylfaen" w:cs="Sylfaen"/>
                <w:color w:val="000000"/>
              </w:rPr>
              <w:t>შენობების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76.9%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02 04 01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76.9%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02 05</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კეთილმოწყობის</w:t>
            </w:r>
            <w:r w:rsidRPr="00731A94">
              <w:rPr>
                <w:rFonts w:eastAsia="Times New Roman"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375.8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88.8%</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02 05 01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საზოგადოებრივი</w:t>
            </w:r>
            <w:r w:rsidRPr="00731A94">
              <w:rPr>
                <w:rFonts w:eastAsia="Times New Roman" w:cs="Calibri"/>
                <w:color w:val="000000"/>
              </w:rPr>
              <w:t xml:space="preserve"> </w:t>
            </w:r>
            <w:r w:rsidRPr="00731A94">
              <w:rPr>
                <w:rFonts w:ascii="Sylfaen" w:eastAsia="Times New Roman" w:hAnsi="Sylfaen" w:cs="Sylfaen"/>
                <w:color w:val="000000"/>
              </w:rPr>
              <w:t>სივრცეების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r w:rsidRPr="00731A94">
              <w:rPr>
                <w:rFonts w:eastAsia="Times New Roman" w:cs="Calibri"/>
                <w:color w:val="000000"/>
              </w:rPr>
              <w:t>-</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r w:rsidRPr="00731A94">
              <w:rPr>
                <w:rFonts w:ascii="Sylfaen" w:eastAsia="Times New Roman" w:hAnsi="Sylfaen" w:cs="Sylfaen"/>
                <w:color w:val="000000"/>
              </w:rPr>
              <w:lastRenderedPageBreak/>
              <w:t>ექსპლოტაცია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lastRenderedPageBreak/>
              <w:t>375.8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88.8%</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lastRenderedPageBreak/>
              <w:t>02 06</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მხარდაჭერის</w:t>
            </w:r>
            <w:r w:rsidRPr="00731A94">
              <w:rPr>
                <w:rFonts w:eastAsia="Times New Roman"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915.9</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878.6</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95.9%</w:t>
            </w:r>
          </w:p>
        </w:tc>
      </w:tr>
      <w:tr w:rsidR="00EB41F3" w:rsidRPr="00731A94" w:rsidTr="00B85842">
        <w:trPr>
          <w:trHeight w:val="300"/>
        </w:trPr>
        <w:tc>
          <w:tcPr>
            <w:tcW w:w="783" w:type="pct"/>
            <w:noWrap/>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02 07</w:t>
            </w:r>
          </w:p>
        </w:tc>
        <w:tc>
          <w:tcPr>
            <w:tcW w:w="2099" w:type="pct"/>
            <w:hideMark/>
          </w:tcPr>
          <w:p w:rsidR="00EB41F3" w:rsidRPr="0047508D" w:rsidRDefault="00EB41F3" w:rsidP="00B85842">
            <w:pPr>
              <w:jc w:val="center"/>
              <w:rPr>
                <w:rFonts w:eastAsia="Times New Roman" w:cs="Calibri"/>
                <w:color w:val="000000"/>
              </w:rPr>
            </w:pPr>
            <w:r w:rsidRPr="0047508D">
              <w:rPr>
                <w:rFonts w:ascii="Sylfaen" w:eastAsia="Times New Roman" w:hAnsi="Sylfaen" w:cs="Sylfaen"/>
                <w:color w:val="000000"/>
              </w:rPr>
              <w:t>ტურიზმი</w:t>
            </w:r>
          </w:p>
        </w:tc>
        <w:tc>
          <w:tcPr>
            <w:tcW w:w="764"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199.5</w:t>
            </w:r>
          </w:p>
        </w:tc>
        <w:tc>
          <w:tcPr>
            <w:tcW w:w="599"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62.5</w:t>
            </w:r>
          </w:p>
        </w:tc>
        <w:tc>
          <w:tcPr>
            <w:tcW w:w="755"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31.3%</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02 07 01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ტურისტული</w:t>
            </w:r>
            <w:r w:rsidRPr="00731A94">
              <w:rPr>
                <w:rFonts w:eastAsia="Times New Roman" w:cs="Calibri"/>
                <w:color w:val="000000"/>
              </w:rPr>
              <w:t xml:space="preserve"> </w:t>
            </w:r>
            <w:r w:rsidRPr="00731A94">
              <w:rPr>
                <w:rFonts w:ascii="Sylfaen" w:eastAsia="Times New Roman" w:hAnsi="Sylfaen" w:cs="Sylfaen"/>
                <w:color w:val="000000"/>
              </w:rPr>
              <w:t>ინფრასტურქტურის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170</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19.4%</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02 07 02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ტურიზმის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განვითარების</w:t>
            </w:r>
            <w:r w:rsidRPr="00731A94">
              <w:rPr>
                <w:rFonts w:eastAsia="Times New Roman"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29.5</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29.5</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100.0%</w:t>
            </w:r>
          </w:p>
        </w:tc>
      </w:tr>
    </w:tbl>
    <w:p w:rsidR="00EB41F3" w:rsidRDefault="00EB41F3" w:rsidP="00EB41F3">
      <w:pPr>
        <w:jc w:val="both"/>
        <w:rPr>
          <w:rFonts w:ascii="Sylfaen" w:eastAsia="Sylfaen" w:hAnsi="Sylfaen"/>
          <w:sz w:val="24"/>
          <w:szCs w:val="24"/>
          <w:lang w:val="ka-GE"/>
        </w:rPr>
      </w:pPr>
    </w:p>
    <w:p w:rsidR="00EB41F3" w:rsidRDefault="00EB41F3" w:rsidP="00EB41F3">
      <w:pPr>
        <w:jc w:val="both"/>
        <w:rPr>
          <w:rFonts w:ascii="Sylfaen" w:eastAsia="Sylfaen" w:hAnsi="Sylfaen"/>
          <w:sz w:val="24"/>
          <w:szCs w:val="24"/>
          <w:lang w:val="ka-GE"/>
        </w:rPr>
      </w:pPr>
    </w:p>
    <w:p w:rsidR="00EB41F3" w:rsidRPr="00D31352" w:rsidRDefault="00EB41F3" w:rsidP="00EB41F3">
      <w:pPr>
        <w:pStyle w:val="ListParagraph"/>
        <w:widowControl w:val="0"/>
        <w:numPr>
          <w:ilvl w:val="0"/>
          <w:numId w:val="2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EB41F3" w:rsidRPr="00853A0E" w:rsidRDefault="00EB41F3" w:rsidP="00EB41F3">
      <w:pPr>
        <w:widowControl w:val="0"/>
        <w:autoSpaceDE w:val="0"/>
        <w:autoSpaceDN w:val="0"/>
        <w:adjustRightInd w:val="0"/>
        <w:spacing w:after="0"/>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ayout w:type="fixed"/>
        <w:tblLook w:val="04A0" w:firstRow="1" w:lastRow="0" w:firstColumn="1" w:lastColumn="0" w:noHBand="0" w:noVBand="1"/>
      </w:tblPr>
      <w:tblGrid>
        <w:gridCol w:w="1091"/>
        <w:gridCol w:w="5692"/>
        <w:gridCol w:w="960"/>
        <w:gridCol w:w="883"/>
        <w:gridCol w:w="950"/>
      </w:tblGrid>
      <w:tr w:rsidR="00EB41F3" w:rsidRPr="003D7AE8" w:rsidTr="00B85842">
        <w:trPr>
          <w:trHeight w:val="825"/>
        </w:trPr>
        <w:tc>
          <w:tcPr>
            <w:tcW w:w="570"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პროგრამული</w:t>
            </w:r>
            <w:r w:rsidRPr="003D7AE8">
              <w:rPr>
                <w:rFonts w:eastAsia="Times New Roman" w:cs="Calibri"/>
                <w:color w:val="000000"/>
              </w:rPr>
              <w:t xml:space="preserve"> </w:t>
            </w:r>
            <w:r w:rsidRPr="003D7AE8">
              <w:rPr>
                <w:rFonts w:ascii="Sylfaen" w:eastAsia="Times New Roman" w:hAnsi="Sylfaen" w:cs="Sylfaen"/>
                <w:color w:val="000000"/>
              </w:rPr>
              <w:t>კოდი</w:t>
            </w:r>
          </w:p>
        </w:tc>
        <w:tc>
          <w:tcPr>
            <w:tcW w:w="2972"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პრიორიტეტი</w:t>
            </w:r>
            <w:r w:rsidRPr="003D7AE8">
              <w:rPr>
                <w:rFonts w:eastAsia="Times New Roman" w:cs="Calibri"/>
                <w:color w:val="000000"/>
              </w:rPr>
              <w:t xml:space="preserve">, </w:t>
            </w:r>
            <w:r w:rsidRPr="003D7AE8">
              <w:rPr>
                <w:rFonts w:ascii="Sylfaen" w:eastAsia="Times New Roman" w:hAnsi="Sylfaen" w:cs="Sylfaen"/>
                <w:color w:val="000000"/>
              </w:rPr>
              <w:t>პროგრამა</w:t>
            </w:r>
            <w:r w:rsidRPr="003D7AE8">
              <w:rPr>
                <w:rFonts w:eastAsia="Times New Roman" w:cs="Calibri"/>
                <w:color w:val="000000"/>
              </w:rPr>
              <w:t xml:space="preserve">, </w:t>
            </w:r>
            <w:r w:rsidRPr="003D7AE8">
              <w:rPr>
                <w:rFonts w:ascii="Sylfaen" w:eastAsia="Times New Roman" w:hAnsi="Sylfaen" w:cs="Sylfaen"/>
                <w:color w:val="000000"/>
              </w:rPr>
              <w:t>ქვეპროგრამა</w:t>
            </w:r>
          </w:p>
        </w:tc>
        <w:tc>
          <w:tcPr>
            <w:tcW w:w="501" w:type="pct"/>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გეგმა</w:t>
            </w:r>
          </w:p>
        </w:tc>
        <w:tc>
          <w:tcPr>
            <w:tcW w:w="461" w:type="pct"/>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ფაქტი</w:t>
            </w:r>
          </w:p>
        </w:tc>
        <w:tc>
          <w:tcPr>
            <w:tcW w:w="496"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შესრულება</w:t>
            </w:r>
            <w:r w:rsidRPr="003D7AE8">
              <w:rPr>
                <w:rFonts w:eastAsia="Times New Roman" w:cs="Calibri"/>
                <w:color w:val="000000"/>
              </w:rPr>
              <w:t xml:space="preserve"> %-</w:t>
            </w:r>
            <w:r w:rsidRPr="003D7AE8">
              <w:rPr>
                <w:rFonts w:ascii="Sylfaen" w:eastAsia="Times New Roman" w:hAnsi="Sylfaen" w:cs="Sylfaen"/>
                <w:color w:val="000000"/>
              </w:rPr>
              <w:t>ში</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03 00</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1906.9</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1765.4</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92.6%</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03 01</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ნარჩენების</w:t>
            </w:r>
            <w:r w:rsidRPr="003D7AE8">
              <w:rPr>
                <w:rFonts w:eastAsia="Times New Roman" w:cs="Calibri"/>
                <w:color w:val="000000"/>
              </w:rPr>
              <w:t xml:space="preserve"> </w:t>
            </w:r>
            <w:r w:rsidRPr="003D7AE8">
              <w:rPr>
                <w:rFonts w:ascii="Sylfaen" w:eastAsia="Times New Roman" w:hAnsi="Sylfaen" w:cs="Sylfaen"/>
                <w:color w:val="000000"/>
              </w:rPr>
              <w:t>გატანა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733</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727.7</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99.3%</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03 02</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525</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483.1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92.0%</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03 02 01 </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თუშეთის</w:t>
            </w:r>
            <w:r w:rsidRPr="003D7AE8">
              <w:rPr>
                <w:rFonts w:eastAsia="Times New Roman" w:cs="Calibri"/>
                <w:color w:val="000000"/>
              </w:rPr>
              <w:t xml:space="preserve"> </w:t>
            </w:r>
            <w:r w:rsidRPr="003D7AE8">
              <w:rPr>
                <w:rFonts w:ascii="Sylfaen" w:eastAsia="Times New Roman" w:hAnsi="Sylfaen" w:cs="Sylfaen"/>
                <w:color w:val="000000"/>
              </w:rPr>
              <w:t>დაცული</w:t>
            </w:r>
            <w:r w:rsidRPr="003D7AE8">
              <w:rPr>
                <w:rFonts w:eastAsia="Times New Roman" w:cs="Calibri"/>
                <w:color w:val="000000"/>
              </w:rPr>
              <w:t xml:space="preserve"> </w:t>
            </w:r>
            <w:r w:rsidRPr="003D7AE8">
              <w:rPr>
                <w:rFonts w:ascii="Sylfaen" w:eastAsia="Times New Roman" w:hAnsi="Sylfaen" w:cs="Sylfaen"/>
                <w:color w:val="000000"/>
              </w:rPr>
              <w:t>ლანდშაფტი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313.6</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274.8</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87.6%</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03 02 02</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ტყე</w:t>
            </w:r>
            <w:r w:rsidRPr="003D7AE8">
              <w:rPr>
                <w:rFonts w:eastAsia="Times New Roman" w:cs="Calibri"/>
                <w:color w:val="000000"/>
              </w:rPr>
              <w:t>-</w:t>
            </w:r>
            <w:r w:rsidRPr="003D7AE8">
              <w:rPr>
                <w:rFonts w:ascii="Sylfaen" w:eastAsia="Times New Roman" w:hAnsi="Sylfaen" w:cs="Sylfaen"/>
                <w:color w:val="000000"/>
              </w:rPr>
              <w:t>პარკებისა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სასაფლაოების</w:t>
            </w:r>
            <w:r w:rsidRPr="003D7AE8">
              <w:rPr>
                <w:rFonts w:eastAsia="Times New Roman" w:cs="Calibri"/>
                <w:color w:val="000000"/>
              </w:rPr>
              <w:t xml:space="preserve"> </w:t>
            </w:r>
            <w:r w:rsidRPr="003D7AE8">
              <w:rPr>
                <w:rFonts w:ascii="Sylfaen" w:eastAsia="Times New Roman" w:hAnsi="Sylfaen" w:cs="Sylfaen"/>
                <w:color w:val="000000"/>
              </w:rPr>
              <w:t>მოვლა</w:t>
            </w:r>
            <w:r w:rsidRPr="003D7AE8">
              <w:rPr>
                <w:rFonts w:eastAsia="Times New Roman" w:cs="Calibri"/>
                <w:color w:val="000000"/>
              </w:rPr>
              <w:t>-</w:t>
            </w:r>
            <w:r w:rsidRPr="003D7AE8">
              <w:rPr>
                <w:rFonts w:ascii="Sylfaen" w:eastAsia="Times New Roman" w:hAnsi="Sylfaen" w:cs="Sylfaen"/>
                <w:color w:val="000000"/>
              </w:rPr>
              <w:t>ტარონობის</w:t>
            </w:r>
            <w:r w:rsidRPr="003D7AE8">
              <w:rPr>
                <w:rFonts w:eastAsia="Times New Roman" w:cs="Calibri"/>
                <w:color w:val="000000"/>
              </w:rPr>
              <w:t xml:space="preserve"> </w:t>
            </w:r>
            <w:r w:rsidRPr="003D7AE8">
              <w:rPr>
                <w:rFonts w:ascii="Sylfaen" w:eastAsia="Times New Roman" w:hAnsi="Sylfaen" w:cs="Sylfaen"/>
                <w:color w:val="000000"/>
              </w:rPr>
              <w:t>ცენტრი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211.4</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208.3</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98.5%</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კაპიტალური</w:t>
            </w:r>
            <w:r w:rsidRPr="003D7AE8">
              <w:rPr>
                <w:rFonts w:eastAsia="Times New Roman" w:cs="Calibri"/>
                <w:color w:val="000000"/>
              </w:rPr>
              <w:t xml:space="preserve"> </w:t>
            </w:r>
            <w:r w:rsidRPr="003D7AE8">
              <w:rPr>
                <w:rFonts w:ascii="Sylfaen" w:eastAsia="Times New Roman" w:hAnsi="Sylfaen" w:cs="Sylfaen"/>
                <w:color w:val="000000"/>
              </w:rPr>
              <w:t>დაბანდებები</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დაცვის</w:t>
            </w:r>
            <w:r w:rsidRPr="003D7AE8">
              <w:rPr>
                <w:rFonts w:eastAsia="Times New Roman" w:cs="Calibri"/>
                <w:color w:val="000000"/>
              </w:rPr>
              <w:t xml:space="preserve"> </w:t>
            </w:r>
            <w:r w:rsidRPr="003D7AE8">
              <w:rPr>
                <w:rFonts w:ascii="Sylfaen" w:eastAsia="Times New Roman" w:hAnsi="Sylfaen" w:cs="Sylfaen"/>
                <w:color w:val="000000"/>
              </w:rPr>
              <w:t>სფეროში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514.9</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421.5</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81.9%</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03 03 01</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სანიაღვრე</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58.8</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54.1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92.0%</w:t>
            </w:r>
          </w:p>
        </w:tc>
      </w:tr>
      <w:tr w:rsidR="00EB41F3" w:rsidRPr="002C1234" w:rsidTr="00B85842">
        <w:trPr>
          <w:trHeight w:val="300"/>
        </w:trPr>
        <w:tc>
          <w:tcPr>
            <w:tcW w:w="570" w:type="pct"/>
            <w:noWrap/>
            <w:hideMark/>
          </w:tcPr>
          <w:p w:rsidR="00EB41F3" w:rsidRPr="00A065F3" w:rsidRDefault="00EB41F3" w:rsidP="00B85842">
            <w:pPr>
              <w:jc w:val="center"/>
              <w:rPr>
                <w:rFonts w:eastAsia="Times New Roman" w:cs="Calibri"/>
                <w:color w:val="000000"/>
              </w:rPr>
            </w:pPr>
            <w:r w:rsidRPr="00A065F3">
              <w:rPr>
                <w:rFonts w:eastAsia="Times New Roman" w:cs="Calibri"/>
                <w:color w:val="000000"/>
              </w:rPr>
              <w:t>03 03 02</w:t>
            </w:r>
          </w:p>
        </w:tc>
        <w:tc>
          <w:tcPr>
            <w:tcW w:w="2972" w:type="pct"/>
            <w:noWrap/>
            <w:hideMark/>
          </w:tcPr>
          <w:p w:rsidR="00EB41F3" w:rsidRPr="00A065F3" w:rsidRDefault="00EB41F3" w:rsidP="00B85842">
            <w:pPr>
              <w:jc w:val="center"/>
              <w:rPr>
                <w:rFonts w:eastAsia="Times New Roman" w:cs="Calibri"/>
                <w:color w:val="000000"/>
              </w:rPr>
            </w:pPr>
            <w:r w:rsidRPr="00A065F3">
              <w:rPr>
                <w:rFonts w:ascii="Sylfaen" w:eastAsia="Times New Roman" w:hAnsi="Sylfaen" w:cs="Sylfaen"/>
                <w:color w:val="000000"/>
              </w:rPr>
              <w:t>ხევების</w:t>
            </w:r>
            <w:r w:rsidRPr="00A065F3">
              <w:rPr>
                <w:rFonts w:eastAsia="Times New Roman" w:cs="Calibri"/>
                <w:color w:val="000000"/>
              </w:rPr>
              <w:t xml:space="preserve"> </w:t>
            </w:r>
            <w:r w:rsidRPr="00A065F3">
              <w:rPr>
                <w:rFonts w:ascii="Sylfaen" w:eastAsia="Times New Roman" w:hAnsi="Sylfaen" w:cs="Sylfaen"/>
                <w:color w:val="000000"/>
              </w:rPr>
              <w:t>გაწმენდა</w:t>
            </w:r>
            <w:r w:rsidRPr="00A065F3">
              <w:rPr>
                <w:rFonts w:eastAsia="Times New Roman" w:cs="Calibri"/>
                <w:color w:val="000000"/>
              </w:rPr>
              <w:t xml:space="preserve"> </w:t>
            </w:r>
            <w:r w:rsidRPr="00A065F3">
              <w:rPr>
                <w:rFonts w:ascii="Sylfaen" w:eastAsia="Times New Roman" w:hAnsi="Sylfaen" w:cs="Sylfaen"/>
                <w:color w:val="000000"/>
              </w:rPr>
              <w:t>ნატანისგან</w:t>
            </w:r>
          </w:p>
        </w:tc>
        <w:tc>
          <w:tcPr>
            <w:tcW w:w="501" w:type="pct"/>
            <w:noWrap/>
            <w:hideMark/>
          </w:tcPr>
          <w:p w:rsidR="00EB41F3" w:rsidRPr="00A065F3" w:rsidRDefault="00EB41F3" w:rsidP="00B85842">
            <w:pPr>
              <w:jc w:val="center"/>
              <w:rPr>
                <w:rFonts w:eastAsia="Times New Roman" w:cs="Calibri"/>
                <w:color w:val="000000"/>
              </w:rPr>
            </w:pPr>
            <w:r w:rsidRPr="00A065F3">
              <w:rPr>
                <w:rFonts w:eastAsia="Times New Roman" w:cs="Calibri"/>
                <w:color w:val="000000"/>
              </w:rPr>
              <w:t>54.1</w:t>
            </w:r>
          </w:p>
        </w:tc>
        <w:tc>
          <w:tcPr>
            <w:tcW w:w="461" w:type="pct"/>
            <w:noWrap/>
            <w:hideMark/>
          </w:tcPr>
          <w:p w:rsidR="00EB41F3" w:rsidRPr="00A065F3" w:rsidRDefault="00EB41F3" w:rsidP="00B85842">
            <w:pPr>
              <w:jc w:val="right"/>
              <w:rPr>
                <w:rFonts w:eastAsia="Times New Roman" w:cs="Calibri"/>
                <w:color w:val="000000"/>
              </w:rPr>
            </w:pPr>
            <w:r w:rsidRPr="00A065F3">
              <w:rPr>
                <w:rFonts w:eastAsia="Times New Roman" w:cs="Calibri"/>
                <w:color w:val="000000"/>
              </w:rPr>
              <w:t>29.8</w:t>
            </w:r>
          </w:p>
        </w:tc>
        <w:tc>
          <w:tcPr>
            <w:tcW w:w="496" w:type="pct"/>
            <w:noWrap/>
            <w:hideMark/>
          </w:tcPr>
          <w:p w:rsidR="00EB41F3" w:rsidRPr="00A065F3" w:rsidRDefault="00EB41F3" w:rsidP="00B85842">
            <w:pPr>
              <w:jc w:val="right"/>
              <w:rPr>
                <w:rFonts w:eastAsia="Times New Roman" w:cs="Calibri"/>
                <w:color w:val="000000"/>
              </w:rPr>
            </w:pPr>
            <w:r w:rsidRPr="00A065F3">
              <w:rPr>
                <w:rFonts w:eastAsia="Times New Roman" w:cs="Calibri"/>
                <w:color w:val="000000"/>
              </w:rPr>
              <w:t>55.1%</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03 03 03</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სპეც</w:t>
            </w:r>
            <w:r w:rsidRPr="003D7AE8">
              <w:rPr>
                <w:rFonts w:eastAsia="Times New Roman" w:cs="Calibri"/>
                <w:color w:val="000000"/>
              </w:rPr>
              <w:t xml:space="preserve">. </w:t>
            </w:r>
            <w:r w:rsidRPr="003D7AE8">
              <w:rPr>
                <w:rFonts w:ascii="Sylfaen" w:eastAsia="Times New Roman" w:hAnsi="Sylfaen" w:cs="Sylfaen"/>
                <w:color w:val="000000"/>
              </w:rPr>
              <w:t>ტექნიკისა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ინვენტარის</w:t>
            </w:r>
            <w:r w:rsidRPr="003D7AE8">
              <w:rPr>
                <w:rFonts w:eastAsia="Times New Roman" w:cs="Calibri"/>
                <w:color w:val="000000"/>
              </w:rPr>
              <w:t xml:space="preserve"> </w:t>
            </w:r>
            <w:r w:rsidRPr="003D7AE8">
              <w:rPr>
                <w:rFonts w:ascii="Sylfaen" w:eastAsia="Times New Roman" w:hAnsi="Sylfaen" w:cs="Sylfaen"/>
                <w:color w:val="000000"/>
              </w:rPr>
              <w:t>შეძენა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292</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236.2</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80.9%</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lastRenderedPageBreak/>
              <w:t>03 03 04</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სარწყავი</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ნაპირსამაგრი</w:t>
            </w:r>
            <w:r w:rsidRPr="003D7AE8">
              <w:rPr>
                <w:rFonts w:eastAsia="Times New Roman" w:cs="Calibri"/>
                <w:color w:val="000000"/>
              </w:rPr>
              <w:t xml:space="preserve"> </w:t>
            </w:r>
            <w:r w:rsidRPr="003D7AE8">
              <w:rPr>
                <w:rFonts w:ascii="Sylfaen" w:eastAsia="Times New Roman" w:hAnsi="Sylfaen" w:cs="Sylfaen"/>
                <w:color w:val="000000"/>
              </w:rPr>
              <w:t>ნაგებობების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r w:rsidRPr="003D7AE8">
              <w:rPr>
                <w:rFonts w:eastAsia="Times New Roman" w:cs="Calibri"/>
                <w:color w:val="000000"/>
              </w:rPr>
              <w:t xml:space="preserve">, </w:t>
            </w:r>
            <w:r w:rsidRPr="003D7AE8">
              <w:rPr>
                <w:rFonts w:ascii="Sylfaen" w:eastAsia="Times New Roman" w:hAnsi="Sylfaen" w:cs="Sylfaen"/>
                <w:color w:val="000000"/>
              </w:rPr>
              <w:t>რეაბილიტაცია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ექსპლოატაცია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110</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101.5</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92.3%</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03 04</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დასუფთავების</w:t>
            </w:r>
            <w:r w:rsidRPr="003D7AE8">
              <w:rPr>
                <w:rFonts w:eastAsia="Times New Roman" w:cs="Calibri"/>
                <w:color w:val="000000"/>
              </w:rPr>
              <w:t xml:space="preserve"> </w:t>
            </w:r>
            <w:r w:rsidRPr="003D7AE8">
              <w:rPr>
                <w:rFonts w:ascii="Sylfaen" w:eastAsia="Times New Roman" w:hAnsi="Sylfaen" w:cs="Sylfaen"/>
                <w:color w:val="000000"/>
              </w:rPr>
              <w:t>ღონისძიებები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134</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133.1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99.3%</w:t>
            </w:r>
          </w:p>
        </w:tc>
      </w:tr>
    </w:tbl>
    <w:p w:rsidR="00EB41F3" w:rsidRDefault="00EB41F3" w:rsidP="00EB41F3">
      <w:pPr>
        <w:widowControl w:val="0"/>
        <w:autoSpaceDE w:val="0"/>
        <w:autoSpaceDN w:val="0"/>
        <w:adjustRightInd w:val="0"/>
        <w:spacing w:after="0"/>
        <w:jc w:val="both"/>
        <w:rPr>
          <w:rFonts w:ascii="Sylfaen" w:hAnsi="Sylfaen"/>
          <w:b/>
          <w:noProof/>
          <w:lang w:val="ka-GE"/>
        </w:rPr>
      </w:pPr>
    </w:p>
    <w:p w:rsidR="00EB41F3" w:rsidRDefault="00EB41F3" w:rsidP="00EB41F3">
      <w:pPr>
        <w:pStyle w:val="1"/>
        <w:spacing w:after="0" w:line="276" w:lineRule="auto"/>
        <w:ind w:left="0"/>
        <w:jc w:val="both"/>
        <w:rPr>
          <w:rFonts w:ascii="Sylfaen" w:eastAsia="Sylfaen" w:hAnsi="Sylfaen"/>
        </w:rPr>
      </w:pPr>
    </w:p>
    <w:p w:rsidR="00EB41F3" w:rsidRDefault="00EB41F3" w:rsidP="00EB41F3">
      <w:pPr>
        <w:pStyle w:val="1"/>
        <w:spacing w:after="0" w:line="276" w:lineRule="auto"/>
        <w:ind w:left="0"/>
        <w:jc w:val="both"/>
        <w:rPr>
          <w:rFonts w:ascii="Sylfaen" w:eastAsia="Sylfaen" w:hAnsi="Sylfaen"/>
        </w:rPr>
      </w:pPr>
    </w:p>
    <w:p w:rsidR="00EB41F3" w:rsidRDefault="00EB41F3" w:rsidP="00EB41F3">
      <w:pPr>
        <w:pStyle w:val="1"/>
        <w:spacing w:after="0" w:line="276" w:lineRule="auto"/>
        <w:ind w:left="0"/>
        <w:jc w:val="both"/>
        <w:rPr>
          <w:rFonts w:ascii="Sylfaen" w:eastAsia="Sylfaen" w:hAnsi="Sylfaen"/>
        </w:rPr>
      </w:pPr>
    </w:p>
    <w:p w:rsidR="00EB41F3" w:rsidRPr="00E27195" w:rsidRDefault="00EB41F3" w:rsidP="00EB41F3">
      <w:pPr>
        <w:pStyle w:val="1"/>
        <w:spacing w:after="0" w:line="276" w:lineRule="auto"/>
        <w:ind w:left="0"/>
        <w:jc w:val="both"/>
        <w:rPr>
          <w:rFonts w:ascii="Sylfaen" w:eastAsia="Sylfaen" w:hAnsi="Sylfaen"/>
        </w:rPr>
      </w:pPr>
    </w:p>
    <w:p w:rsidR="00EB41F3" w:rsidRPr="00EF440B" w:rsidRDefault="00EB41F3" w:rsidP="00EB41F3">
      <w:pPr>
        <w:pStyle w:val="1"/>
        <w:numPr>
          <w:ilvl w:val="0"/>
          <w:numId w:val="2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EB41F3" w:rsidRDefault="00EB41F3" w:rsidP="00EB41F3">
      <w:pPr>
        <w:spacing w:after="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ხორციელდება </w:t>
      </w:r>
      <w:r>
        <w:rPr>
          <w:rFonts w:ascii="Sylfaen" w:eastAsia="Sylfaen" w:hAnsi="Sylfaen"/>
          <w:lang w:val="ka-GE"/>
        </w:rPr>
        <w:t>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EB41F3" w:rsidRDefault="00EB41F3" w:rsidP="00EB41F3">
      <w:pPr>
        <w:spacing w:after="0"/>
        <w:jc w:val="both"/>
        <w:rPr>
          <w:rFonts w:ascii="Sylfaen" w:eastAsia="Sylfaen" w:hAnsi="Sylfaen"/>
          <w:lang w:val="ka-GE"/>
        </w:rPr>
      </w:pPr>
    </w:p>
    <w:tbl>
      <w:tblPr>
        <w:tblW w:w="5000" w:type="pct"/>
        <w:tblLook w:val="04A0" w:firstRow="1" w:lastRow="0" w:firstColumn="1" w:lastColumn="0" w:noHBand="0" w:noVBand="1"/>
      </w:tblPr>
      <w:tblGrid>
        <w:gridCol w:w="1598"/>
        <w:gridCol w:w="3995"/>
        <w:gridCol w:w="1438"/>
        <w:gridCol w:w="1123"/>
        <w:gridCol w:w="1422"/>
      </w:tblGrid>
      <w:tr w:rsidR="00EB41F3" w:rsidRPr="00755B5A" w:rsidTr="00B85842">
        <w:trPr>
          <w:trHeight w:val="900"/>
        </w:trPr>
        <w:tc>
          <w:tcPr>
            <w:tcW w:w="783"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პროგრამული</w:t>
            </w:r>
            <w:r w:rsidRPr="00755B5A">
              <w:rPr>
                <w:rFonts w:eastAsia="Times New Roman" w:cs="Calibri"/>
                <w:color w:val="000000"/>
              </w:rPr>
              <w:t xml:space="preserve"> </w:t>
            </w:r>
            <w:r w:rsidRPr="00755B5A">
              <w:rPr>
                <w:rFonts w:ascii="Sylfaen" w:eastAsia="Times New Roman" w:hAnsi="Sylfaen" w:cs="Sylfaen"/>
                <w:color w:val="000000"/>
              </w:rPr>
              <w:t>კოდი</w:t>
            </w:r>
            <w:r w:rsidRPr="00755B5A">
              <w:rPr>
                <w:rFonts w:eastAsia="Times New Roman" w:cs="Calibri"/>
                <w:color w:val="000000"/>
              </w:rPr>
              <w:t xml:space="preserve">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პრიორიტეტი</w:t>
            </w:r>
            <w:r w:rsidRPr="00755B5A">
              <w:rPr>
                <w:rFonts w:eastAsia="Times New Roman" w:cs="Calibri"/>
                <w:color w:val="000000"/>
              </w:rPr>
              <w:t xml:space="preserve">, </w:t>
            </w:r>
            <w:r w:rsidRPr="00755B5A">
              <w:rPr>
                <w:rFonts w:ascii="Sylfaen" w:eastAsia="Times New Roman" w:hAnsi="Sylfaen" w:cs="Sylfaen"/>
                <w:color w:val="000000"/>
              </w:rPr>
              <w:t>პროგრამა</w:t>
            </w:r>
            <w:r w:rsidRPr="00755B5A">
              <w:rPr>
                <w:rFonts w:eastAsia="Times New Roman" w:cs="Calibri"/>
                <w:color w:val="000000"/>
              </w:rPr>
              <w:t xml:space="preserve">, </w:t>
            </w:r>
            <w:r w:rsidRPr="00755B5A">
              <w:rPr>
                <w:rFonts w:ascii="Sylfaen" w:eastAsia="Times New Roman" w:hAnsi="Sylfaen" w:cs="Sylfaen"/>
                <w:color w:val="000000"/>
              </w:rPr>
              <w:t>ქვეპროგრამა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გეგმა</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ფაქტი</w:t>
            </w:r>
          </w:p>
        </w:tc>
        <w:tc>
          <w:tcPr>
            <w:tcW w:w="755"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შესრულება</w:t>
            </w:r>
            <w:r w:rsidRPr="00755B5A">
              <w:rPr>
                <w:rFonts w:eastAsia="Times New Roman" w:cs="Calibri"/>
                <w:color w:val="000000"/>
              </w:rPr>
              <w:t xml:space="preserve"> %-</w:t>
            </w:r>
            <w:r w:rsidRPr="00755B5A">
              <w:rPr>
                <w:rFonts w:ascii="Sylfaen" w:eastAsia="Times New Roman" w:hAnsi="Sylfaen" w:cs="Sylfaen"/>
                <w:color w:val="000000"/>
              </w:rPr>
              <w:t>ში</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04 00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3,822.30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3436.1</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89.9%</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04  01 </w:t>
            </w:r>
          </w:p>
        </w:tc>
        <w:tc>
          <w:tcPr>
            <w:tcW w:w="2099"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3,516.80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3160.3</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89.9%</w:t>
            </w:r>
          </w:p>
        </w:tc>
      </w:tr>
      <w:tr w:rsidR="00EB41F3" w:rsidRPr="00755B5A" w:rsidTr="00B85842">
        <w:trPr>
          <w:trHeight w:val="6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04 01  01</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ფუნქციონირება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2,719.10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2419.3</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89.0%</w:t>
            </w:r>
          </w:p>
        </w:tc>
      </w:tr>
      <w:tr w:rsidR="00EB41F3" w:rsidRPr="00755B5A" w:rsidTr="00B85842">
        <w:trPr>
          <w:trHeight w:val="9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04 01 02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რეაბილიტაცია</w:t>
            </w:r>
            <w:r w:rsidRPr="00755B5A">
              <w:rPr>
                <w:rFonts w:eastAsia="Times New Roman" w:cs="Calibri"/>
                <w:color w:val="000000"/>
              </w:rPr>
              <w:t xml:space="preserve">, </w:t>
            </w:r>
            <w:r w:rsidRPr="00755B5A">
              <w:rPr>
                <w:rFonts w:ascii="Sylfaen" w:eastAsia="Times New Roman" w:hAnsi="Sylfaen" w:cs="Sylfaen"/>
                <w:color w:val="000000"/>
              </w:rPr>
              <w:t>მშენებლობა</w:t>
            </w:r>
            <w:r w:rsidRPr="00755B5A">
              <w:rPr>
                <w:rFonts w:eastAsia="Times New Roman" w:cs="Calibri"/>
                <w:color w:val="000000"/>
              </w:rPr>
              <w:t>(</w:t>
            </w:r>
            <w:r w:rsidRPr="00755B5A">
              <w:rPr>
                <w:rFonts w:ascii="Sylfaen" w:eastAsia="Times New Roman" w:hAnsi="Sylfaen" w:cs="Sylfaen"/>
                <w:color w:val="000000"/>
              </w:rPr>
              <w:t>საბავშვო</w:t>
            </w:r>
            <w:r w:rsidRPr="00755B5A">
              <w:rPr>
                <w:rFonts w:eastAsia="Times New Roman" w:cs="Calibri"/>
                <w:color w:val="000000"/>
              </w:rPr>
              <w:t xml:space="preserve"> </w:t>
            </w:r>
            <w:r w:rsidRPr="00755B5A">
              <w:rPr>
                <w:rFonts w:ascii="Sylfaen" w:eastAsia="Times New Roman" w:hAnsi="Sylfaen" w:cs="Sylfaen"/>
                <w:color w:val="000000"/>
              </w:rPr>
              <w:t>ბაღების</w:t>
            </w:r>
            <w:r w:rsidRPr="00755B5A">
              <w:rPr>
                <w:rFonts w:eastAsia="Times New Roman" w:cs="Calibri"/>
                <w:color w:val="000000"/>
              </w:rPr>
              <w:t xml:space="preserve"> </w:t>
            </w:r>
            <w:r w:rsidRPr="00755B5A">
              <w:rPr>
                <w:rFonts w:ascii="Sylfaen" w:eastAsia="Times New Roman" w:hAnsi="Sylfaen" w:cs="Sylfaen"/>
                <w:color w:val="000000"/>
              </w:rPr>
              <w:t>არაფინანსური</w:t>
            </w:r>
            <w:r w:rsidRPr="00755B5A">
              <w:rPr>
                <w:rFonts w:eastAsia="Times New Roman" w:cs="Calibri"/>
                <w:color w:val="000000"/>
              </w:rPr>
              <w:t xml:space="preserve"> </w:t>
            </w:r>
            <w:r w:rsidRPr="00755B5A">
              <w:rPr>
                <w:rFonts w:ascii="Sylfaen" w:eastAsia="Times New Roman" w:hAnsi="Sylfaen" w:cs="Sylfaen"/>
                <w:color w:val="000000"/>
              </w:rPr>
              <w:t>მერიაში</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797.70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741</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92.9%</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04 02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ზოგადი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305.5</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275.8</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90.3%</w:t>
            </w:r>
          </w:p>
        </w:tc>
      </w:tr>
    </w:tbl>
    <w:p w:rsidR="00EB41F3" w:rsidRPr="00F409B9" w:rsidRDefault="00EB41F3" w:rsidP="00EB41F3">
      <w:pPr>
        <w:spacing w:after="0"/>
        <w:jc w:val="both"/>
        <w:rPr>
          <w:rFonts w:ascii="Sylfaen" w:eastAsia="Sylfaen" w:hAnsi="Sylfaen"/>
          <w:lang w:val="ka-GE"/>
        </w:rPr>
      </w:pPr>
    </w:p>
    <w:p w:rsidR="00EB41F3" w:rsidRPr="00D46E1D" w:rsidRDefault="00EB41F3" w:rsidP="00EB41F3">
      <w:pPr>
        <w:pStyle w:val="ListParagraph"/>
        <w:rPr>
          <w:rFonts w:ascii="Sylfaen" w:eastAsia="Sylfaen" w:hAnsi="Sylfaen"/>
          <w:lang w:val="ka-GE"/>
        </w:rPr>
      </w:pPr>
    </w:p>
    <w:p w:rsidR="00EB41F3" w:rsidRPr="00E62D5E" w:rsidRDefault="00EB41F3" w:rsidP="00EB41F3">
      <w:pPr>
        <w:pStyle w:val="1"/>
        <w:numPr>
          <w:ilvl w:val="0"/>
          <w:numId w:val="21"/>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EB41F3" w:rsidRDefault="00EB41F3" w:rsidP="00EB41F3">
      <w:pPr>
        <w:spacing w:after="0"/>
        <w:jc w:val="both"/>
        <w:rPr>
          <w:rFonts w:ascii="Sylfaen" w:eastAsia="Sylfaen" w:hAnsi="Sylfaen"/>
          <w:lang w:val="ka-GE"/>
        </w:rPr>
      </w:pPr>
      <w:r>
        <w:rPr>
          <w:rFonts w:ascii="Sylfaen" w:eastAsia="Sylfaen" w:hAnsi="Sylfaen"/>
          <w:lang w:val="ka-GE"/>
        </w:rPr>
        <w:lastRenderedPageBreak/>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598"/>
        <w:gridCol w:w="3995"/>
        <w:gridCol w:w="1438"/>
        <w:gridCol w:w="1123"/>
        <w:gridCol w:w="1422"/>
      </w:tblGrid>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პროგრამული</w:t>
            </w:r>
            <w:r w:rsidRPr="00A71E84">
              <w:rPr>
                <w:rFonts w:eastAsia="Times New Roman" w:cs="Calibri"/>
                <w:color w:val="000000"/>
              </w:rPr>
              <w:t xml:space="preserve"> </w:t>
            </w:r>
            <w:r w:rsidRPr="00A71E84">
              <w:rPr>
                <w:rFonts w:ascii="Sylfaen" w:eastAsia="Times New Roman" w:hAnsi="Sylfaen" w:cs="Sylfaen"/>
                <w:color w:val="000000"/>
              </w:rPr>
              <w:t>კოდი</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პრიორიტეტი</w:t>
            </w:r>
            <w:r w:rsidRPr="00A71E84">
              <w:rPr>
                <w:rFonts w:eastAsia="Times New Roman" w:cs="Calibri"/>
                <w:color w:val="000000"/>
              </w:rPr>
              <w:t xml:space="preserve">, </w:t>
            </w:r>
            <w:r w:rsidRPr="00A71E84">
              <w:rPr>
                <w:rFonts w:ascii="Sylfaen" w:eastAsia="Times New Roman" w:hAnsi="Sylfaen" w:cs="Sylfaen"/>
                <w:color w:val="000000"/>
              </w:rPr>
              <w:t>პროგრამა</w:t>
            </w:r>
            <w:r w:rsidRPr="00A71E84">
              <w:rPr>
                <w:rFonts w:eastAsia="Times New Roman"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გეგმა</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ფაქტი</w:t>
            </w:r>
          </w:p>
        </w:tc>
        <w:tc>
          <w:tcPr>
            <w:tcW w:w="755"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შესრულება</w:t>
            </w:r>
            <w:r w:rsidRPr="00A71E84">
              <w:rPr>
                <w:rFonts w:eastAsia="Times New Roman" w:cs="Calibri"/>
                <w:color w:val="000000"/>
              </w:rPr>
              <w:t xml:space="preserve"> %-</w:t>
            </w:r>
            <w:r w:rsidRPr="00A71E84">
              <w:rPr>
                <w:rFonts w:ascii="Sylfaen" w:eastAsia="Times New Roman" w:hAnsi="Sylfaen" w:cs="Sylfaen"/>
                <w:color w:val="000000"/>
              </w:rPr>
              <w:t>ში</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05 00</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კულტურა</w:t>
            </w:r>
            <w:r w:rsidRPr="00A71E84">
              <w:rPr>
                <w:rFonts w:eastAsia="Times New Roman" w:cs="Calibri"/>
                <w:color w:val="000000"/>
              </w:rPr>
              <w:t xml:space="preserve">, </w:t>
            </w:r>
            <w:r w:rsidRPr="00A71E84">
              <w:rPr>
                <w:rFonts w:ascii="Sylfaen" w:eastAsia="Times New Roman" w:hAnsi="Sylfaen" w:cs="Sylfaen"/>
                <w:color w:val="000000"/>
              </w:rPr>
              <w:t>ახალგაზრდობა</w:t>
            </w:r>
            <w:r w:rsidRPr="00A71E84">
              <w:rPr>
                <w:rFonts w:eastAsia="Times New Roman" w:cs="Calibri"/>
                <w:color w:val="000000"/>
              </w:rPr>
              <w:t xml:space="preserve"> </w:t>
            </w:r>
            <w:r w:rsidRPr="00A71E84">
              <w:rPr>
                <w:rFonts w:ascii="Sylfaen" w:eastAsia="Times New Roman" w:hAnsi="Sylfaen" w:cs="Sylfaen"/>
                <w:color w:val="000000"/>
              </w:rPr>
              <w:t>და</w:t>
            </w:r>
            <w:r w:rsidRPr="00A71E84">
              <w:rPr>
                <w:rFonts w:eastAsia="Times New Roman" w:cs="Calibri"/>
                <w:color w:val="000000"/>
              </w:rPr>
              <w:t xml:space="preserve"> </w:t>
            </w:r>
            <w:r w:rsidRPr="00A71E84">
              <w:rPr>
                <w:rFonts w:ascii="Sylfaen" w:eastAsia="Times New Roman" w:hAnsi="Sylfaen" w:cs="Sylfaen"/>
                <w:color w:val="000000"/>
              </w:rPr>
              <w:t>სპორტი</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2781.7</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2473.7</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88.9%</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სპორტის</w:t>
            </w:r>
            <w:r w:rsidRPr="00A71E84">
              <w:rPr>
                <w:rFonts w:eastAsia="Times New Roman" w:cs="Calibri"/>
                <w:color w:val="000000"/>
              </w:rPr>
              <w:t xml:space="preserve"> </w:t>
            </w:r>
            <w:r w:rsidRPr="00A71E84">
              <w:rPr>
                <w:rFonts w:ascii="Sylfaen" w:eastAsia="Times New Roman" w:hAnsi="Sylfaen" w:cs="Sylfaen"/>
                <w:color w:val="000000"/>
              </w:rPr>
              <w:t>სფეროს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950.6</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830.3</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87.3%</w:t>
            </w:r>
          </w:p>
        </w:tc>
      </w:tr>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დაწესებულებების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805.5</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801.8</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99.5%</w:t>
            </w:r>
          </w:p>
        </w:tc>
      </w:tr>
      <w:tr w:rsidR="00EB41F3" w:rsidRPr="00A71E84" w:rsidTr="00B85842">
        <w:trPr>
          <w:trHeight w:val="9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05 01 01 01</w:t>
            </w:r>
          </w:p>
        </w:tc>
        <w:tc>
          <w:tcPr>
            <w:tcW w:w="20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          </w:t>
            </w: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ცენტრის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ახმეტის</w:t>
            </w:r>
            <w:r w:rsidRPr="00A71E84">
              <w:rPr>
                <w:rFonts w:eastAsia="Times New Roman" w:cs="Calibri"/>
                <w:color w:val="000000"/>
              </w:rPr>
              <w:t xml:space="preserve"> </w:t>
            </w:r>
            <w:r w:rsidRPr="00A71E84">
              <w:rPr>
                <w:rFonts w:ascii="Sylfaen" w:eastAsia="Times New Roman" w:hAnsi="Sylfaen" w:cs="Sylfaen"/>
                <w:color w:val="000000"/>
              </w:rPr>
              <w:t>მუნიციპალიტეტის</w:t>
            </w:r>
            <w:r w:rsidRPr="00A71E84">
              <w:rPr>
                <w:rFonts w:eastAsia="Times New Roman" w:cs="Calibri"/>
                <w:color w:val="000000"/>
              </w:rPr>
              <w:t xml:space="preserve"> </w:t>
            </w:r>
            <w:r w:rsidRPr="00A71E84">
              <w:rPr>
                <w:rFonts w:ascii="Sylfaen" w:eastAsia="Times New Roman" w:hAnsi="Sylfaen" w:cs="Sylfaen"/>
                <w:color w:val="000000"/>
              </w:rPr>
              <w:t>კომპლექსური</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423.4</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422.4</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99.8%</w:t>
            </w:r>
          </w:p>
        </w:tc>
      </w:tr>
      <w:tr w:rsidR="00EB41F3" w:rsidRPr="00A71E84" w:rsidTr="00B85842">
        <w:trPr>
          <w:trHeight w:val="9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05 01 01 02</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ზ</w:t>
            </w:r>
            <w:r w:rsidRPr="00A71E84">
              <w:rPr>
                <w:rFonts w:eastAsia="Times New Roman" w:cs="Calibri"/>
                <w:color w:val="000000"/>
              </w:rPr>
              <w:t xml:space="preserve">. </w:t>
            </w:r>
            <w:r w:rsidRPr="00A71E84">
              <w:rPr>
                <w:rFonts w:ascii="Sylfaen" w:eastAsia="Times New Roman" w:hAnsi="Sylfaen" w:cs="Sylfaen"/>
                <w:color w:val="000000"/>
              </w:rPr>
              <w:t>ზვიადაურის</w:t>
            </w:r>
            <w:r w:rsidRPr="00A71E84">
              <w:rPr>
                <w:rFonts w:eastAsia="Times New Roman" w:cs="Calibri"/>
                <w:color w:val="000000"/>
              </w:rPr>
              <w:t xml:space="preserve"> </w:t>
            </w:r>
            <w:r w:rsidRPr="00A71E84">
              <w:rPr>
                <w:rFonts w:ascii="Sylfaen" w:eastAsia="Times New Roman" w:hAnsi="Sylfaen" w:cs="Sylfaen"/>
                <w:color w:val="000000"/>
              </w:rPr>
              <w:t>სახელობის</w:t>
            </w:r>
            <w:r w:rsidRPr="00A71E84">
              <w:rPr>
                <w:rFonts w:eastAsia="Times New Roman" w:cs="Calibri"/>
                <w:color w:val="000000"/>
              </w:rPr>
              <w:t xml:space="preserve"> </w:t>
            </w: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214.1</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213.5</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99.7%</w:t>
            </w:r>
          </w:p>
        </w:tc>
      </w:tr>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05 01 01 03</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ფეხბურთის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საფეხბურთო</w:t>
            </w:r>
            <w:r w:rsidRPr="00A71E84">
              <w:rPr>
                <w:rFonts w:eastAsia="Times New Roman" w:cs="Calibri"/>
                <w:color w:val="000000"/>
              </w:rPr>
              <w:t xml:space="preserve"> </w:t>
            </w:r>
            <w:r w:rsidRPr="00A71E84">
              <w:rPr>
                <w:rFonts w:ascii="Sylfaen" w:eastAsia="Times New Roman" w:hAnsi="Sylfaen" w:cs="Sylfaen"/>
                <w:color w:val="000000"/>
              </w:rPr>
              <w:t>სკოლა</w:t>
            </w:r>
            <w:r w:rsidRPr="00A71E84">
              <w:rPr>
                <w:rFonts w:eastAsia="Times New Roman" w:cs="Calibri"/>
                <w:color w:val="000000"/>
              </w:rPr>
              <w:t xml:space="preserve"> "</w:t>
            </w:r>
            <w:r w:rsidRPr="00A71E84">
              <w:rPr>
                <w:rFonts w:ascii="Sylfaen" w:eastAsia="Times New Roman" w:hAnsi="Sylfaen" w:cs="Sylfaen"/>
                <w:color w:val="000000"/>
              </w:rPr>
              <w:t>ბახტრიონი</w:t>
            </w:r>
            <w:r w:rsidRPr="00A71E84">
              <w:rPr>
                <w:rFonts w:eastAsia="Times New Roman" w:cs="Calibri"/>
                <w:color w:val="000000"/>
              </w:rPr>
              <w:t>"</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168.0</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166.0</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98.8%</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 xml:space="preserve">05 01 02 </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სპორტული</w:t>
            </w:r>
            <w:r w:rsidRPr="009F6673">
              <w:rPr>
                <w:rFonts w:eastAsia="Times New Roman" w:cs="Calibri"/>
                <w:color w:val="000000"/>
              </w:rPr>
              <w:t xml:space="preserve"> </w:t>
            </w:r>
            <w:r w:rsidRPr="009F6673">
              <w:rPr>
                <w:rFonts w:ascii="Sylfaen" w:eastAsia="Times New Roman" w:hAnsi="Sylfaen" w:cs="Sylfaen"/>
                <w:color w:val="000000"/>
              </w:rPr>
              <w:t>ღონისძიებები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16.0</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11.1</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69.4%</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05 01 03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სპორტის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129.1</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13.5%</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სფეროს</w:t>
            </w:r>
            <w:r w:rsidRPr="009F6673">
              <w:rPr>
                <w:rFonts w:eastAsia="Times New Roman"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1731.7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1567.4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90.5%</w:t>
            </w:r>
          </w:p>
        </w:tc>
      </w:tr>
      <w:tr w:rsidR="00EB41F3" w:rsidRPr="00A71E84" w:rsidTr="00B85842">
        <w:trPr>
          <w:trHeight w:val="9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05 02 01</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დაწესებულებათა</w:t>
            </w:r>
            <w:r w:rsidRPr="009F6673">
              <w:rPr>
                <w:rFonts w:eastAsia="Times New Roman" w:cs="Calibri"/>
                <w:color w:val="000000"/>
              </w:rPr>
              <w:t xml:space="preserve"> </w:t>
            </w:r>
            <w:r w:rsidRPr="009F6673">
              <w:rPr>
                <w:rFonts w:ascii="Sylfaen" w:eastAsia="Times New Roman" w:hAnsi="Sylfaen" w:cs="Sylfaen"/>
                <w:color w:val="000000"/>
              </w:rPr>
              <w:t>გაერთიანების</w:t>
            </w:r>
            <w:r w:rsidRPr="009F6673">
              <w:rPr>
                <w:rFonts w:eastAsia="Times New Roman" w:cs="Calibri"/>
                <w:color w:val="000000"/>
              </w:rPr>
              <w:t xml:space="preserve"> </w:t>
            </w:r>
            <w:r w:rsidRPr="009F6673">
              <w:rPr>
                <w:rFonts w:ascii="Sylfaen" w:eastAsia="Times New Roman" w:hAnsi="Sylfaen" w:cs="Sylfaen"/>
                <w:color w:val="000000"/>
              </w:rPr>
              <w:t>ხელშეწყობა</w:t>
            </w:r>
            <w:r w:rsidRPr="009F6673">
              <w:rPr>
                <w:rFonts w:eastAsia="Times New Roman" w:cs="Calibri"/>
                <w:color w:val="000000"/>
              </w:rPr>
              <w:t xml:space="preserve"> </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488.6</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477.6</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97.7%</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lastRenderedPageBreak/>
              <w:t>05 02 01 02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სამუსიკო</w:t>
            </w:r>
            <w:r w:rsidRPr="009F6673">
              <w:rPr>
                <w:rFonts w:eastAsia="Times New Roman" w:cs="Calibri"/>
                <w:color w:val="000000"/>
              </w:rPr>
              <w:t xml:space="preserve"> </w:t>
            </w:r>
            <w:r w:rsidRPr="009F6673">
              <w:rPr>
                <w:rFonts w:ascii="Sylfaen" w:eastAsia="Times New Roman" w:hAnsi="Sylfaen" w:cs="Sylfaen"/>
                <w:color w:val="000000"/>
              </w:rPr>
              <w:t>სკოლების</w:t>
            </w:r>
            <w:r w:rsidRPr="009F6673">
              <w:rPr>
                <w:rFonts w:eastAsia="Times New Roman"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165.5</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164.4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99.3%</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05 02 01 03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მამიაურის</w:t>
            </w:r>
            <w:r w:rsidRPr="009F6673">
              <w:rPr>
                <w:rFonts w:eastAsia="Times New Roman" w:cs="Calibri"/>
                <w:color w:val="000000"/>
              </w:rPr>
              <w:t xml:space="preserve"> </w:t>
            </w:r>
            <w:r w:rsidRPr="009F6673">
              <w:rPr>
                <w:rFonts w:ascii="Sylfaen" w:eastAsia="Times New Roman" w:hAnsi="Sylfaen" w:cs="Sylfaen"/>
                <w:color w:val="000000"/>
              </w:rPr>
              <w:t>სახელობის</w:t>
            </w:r>
            <w:r w:rsidRPr="009F6673">
              <w:rPr>
                <w:rFonts w:eastAsia="Times New Roman" w:cs="Calibri"/>
                <w:color w:val="000000"/>
              </w:rPr>
              <w:t xml:space="preserve"> </w:t>
            </w:r>
            <w:r w:rsidRPr="009F6673">
              <w:rPr>
                <w:rFonts w:ascii="Sylfaen" w:eastAsia="Times New Roman" w:hAnsi="Sylfaen" w:cs="Sylfaen"/>
                <w:color w:val="000000"/>
              </w:rPr>
              <w:t>სახელოვნებო</w:t>
            </w:r>
            <w:r w:rsidRPr="009F6673">
              <w:rPr>
                <w:rFonts w:eastAsia="Times New Roman" w:cs="Calibri"/>
                <w:color w:val="000000"/>
              </w:rPr>
              <w:t xml:space="preserve"> </w:t>
            </w:r>
            <w:r w:rsidRPr="009F6673">
              <w:rPr>
                <w:rFonts w:ascii="Sylfaen" w:eastAsia="Times New Roman" w:hAnsi="Sylfaen" w:cs="Sylfaen"/>
                <w:color w:val="000000"/>
              </w:rPr>
              <w:t>და</w:t>
            </w:r>
            <w:r w:rsidRPr="009F6673">
              <w:rPr>
                <w:rFonts w:eastAsia="Times New Roman" w:cs="Calibri"/>
                <w:color w:val="000000"/>
              </w:rPr>
              <w:t xml:space="preserve"> </w:t>
            </w:r>
            <w:r w:rsidRPr="009F6673">
              <w:rPr>
                <w:rFonts w:ascii="Sylfaen" w:eastAsia="Times New Roman" w:hAnsi="Sylfaen" w:cs="Sylfaen"/>
                <w:color w:val="000000"/>
              </w:rPr>
              <w:t>შემეცნებითი</w:t>
            </w:r>
            <w:r w:rsidRPr="009F6673">
              <w:rPr>
                <w:rFonts w:eastAsia="Times New Roman"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220.9</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218.0</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98.7%</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82.6%</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05 02 03 02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82.6%</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ახალგაზრდობის</w:t>
            </w:r>
            <w:r w:rsidRPr="009F6673">
              <w:rPr>
                <w:rFonts w:eastAsia="Times New Roman"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40.0</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25.6</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64.0%</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05 04</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საინფორმაციო</w:t>
            </w:r>
            <w:r w:rsidRPr="00A71E84">
              <w:rPr>
                <w:rFonts w:eastAsia="Times New Roman" w:cs="Calibri"/>
                <w:color w:val="000000"/>
              </w:rPr>
              <w:t xml:space="preserve"> </w:t>
            </w:r>
            <w:r w:rsidRPr="00A71E84">
              <w:rPr>
                <w:rFonts w:ascii="Sylfaen" w:eastAsia="Times New Roman" w:hAnsi="Sylfaen" w:cs="Sylfaen"/>
                <w:color w:val="000000"/>
              </w:rPr>
              <w:t>ცენტრი</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59.4</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50.4</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84.8%</w:t>
            </w:r>
          </w:p>
        </w:tc>
      </w:tr>
    </w:tbl>
    <w:p w:rsidR="00EB41F3" w:rsidRPr="00F409B9" w:rsidRDefault="00EB41F3" w:rsidP="00EB41F3">
      <w:pPr>
        <w:spacing w:after="0"/>
        <w:jc w:val="both"/>
        <w:rPr>
          <w:rFonts w:ascii="Sylfaen" w:eastAsia="Sylfaen" w:hAnsi="Sylfaen"/>
          <w:lang w:val="ka-GE"/>
        </w:rPr>
      </w:pPr>
    </w:p>
    <w:p w:rsidR="00EB41F3" w:rsidRDefault="00EB41F3" w:rsidP="00EB41F3">
      <w:pPr>
        <w:spacing w:after="0" w:line="240" w:lineRule="auto"/>
        <w:jc w:val="both"/>
        <w:rPr>
          <w:rFonts w:ascii="Sylfaen" w:eastAsia="Sylfaen" w:hAnsi="Sylfaen"/>
          <w:lang w:val="ka-GE"/>
        </w:rPr>
      </w:pPr>
      <w:r>
        <w:rPr>
          <w:rFonts w:ascii="Sylfaen" w:eastAsia="Sylfaen" w:hAnsi="Sylfaen"/>
          <w:lang w:val="ka-GE"/>
        </w:rPr>
        <w:t>შენიშვნა: 05 01 03 კოდით  სოფელ საკობიანოს და ქ. ახმეტის მინი სპორტული მოედნის მოწყობა განხორციელდა 2021 წელს, ხოლო  საკასო ხარჯი გაწეულია 2022 წელს. 05 01 02 და 05 03 კოდით ვერ მოხდა გეგმის სრულად ათვისება, პანდემიის გამო დაწესებული შეზღუდვების გამო.</w:t>
      </w:r>
    </w:p>
    <w:p w:rsidR="00EB41F3" w:rsidRDefault="00EB41F3" w:rsidP="00EB41F3">
      <w:pPr>
        <w:spacing w:after="0" w:line="240" w:lineRule="auto"/>
        <w:jc w:val="both"/>
        <w:rPr>
          <w:rFonts w:ascii="Sylfaen" w:eastAsia="Sylfaen" w:hAnsi="Sylfaen"/>
          <w:lang w:val="ka-GE"/>
        </w:rPr>
      </w:pPr>
    </w:p>
    <w:p w:rsidR="00EB41F3" w:rsidRDefault="00EB41F3" w:rsidP="00EB41F3">
      <w:pPr>
        <w:spacing w:after="0" w:line="240" w:lineRule="auto"/>
        <w:jc w:val="both"/>
        <w:rPr>
          <w:rFonts w:ascii="Sylfaen" w:eastAsia="Sylfaen" w:hAnsi="Sylfaen"/>
          <w:lang w:val="ka-GE"/>
        </w:rPr>
      </w:pPr>
    </w:p>
    <w:p w:rsidR="00EB41F3" w:rsidRPr="00F409B9" w:rsidRDefault="00EB41F3" w:rsidP="00EB41F3">
      <w:pPr>
        <w:spacing w:after="0" w:line="240" w:lineRule="auto"/>
        <w:jc w:val="both"/>
        <w:rPr>
          <w:rFonts w:ascii="Sylfaen" w:eastAsia="Sylfaen" w:hAnsi="Sylfaen"/>
          <w:lang w:val="ka-GE"/>
        </w:rPr>
      </w:pPr>
    </w:p>
    <w:p w:rsidR="00EB41F3" w:rsidRPr="009A7CA1" w:rsidRDefault="00EB41F3" w:rsidP="00EB41F3">
      <w:pPr>
        <w:pStyle w:val="1"/>
        <w:spacing w:after="0" w:line="276" w:lineRule="auto"/>
        <w:jc w:val="both"/>
        <w:rPr>
          <w:rFonts w:ascii="Sylfaen" w:eastAsia="Sylfaen" w:hAnsi="Sylfaen"/>
          <w:lang w:val="ka-GE"/>
        </w:rPr>
      </w:pPr>
    </w:p>
    <w:p w:rsidR="00EB41F3" w:rsidRPr="007726EF" w:rsidRDefault="00EB41F3" w:rsidP="00EB41F3">
      <w:pPr>
        <w:pStyle w:val="1"/>
        <w:spacing w:after="0" w:line="276" w:lineRule="auto"/>
        <w:ind w:left="0"/>
        <w:jc w:val="both"/>
        <w:rPr>
          <w:rFonts w:ascii="Sylfaen" w:eastAsia="Sylfaen" w:hAnsi="Sylfaen"/>
          <w:b/>
          <w:lang w:val="ka-GE"/>
        </w:rPr>
      </w:pPr>
    </w:p>
    <w:p w:rsidR="00EB41F3" w:rsidRPr="00F409B9" w:rsidRDefault="00EB41F3" w:rsidP="00EB41F3">
      <w:pPr>
        <w:pStyle w:val="1"/>
        <w:numPr>
          <w:ilvl w:val="0"/>
          <w:numId w:val="23"/>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EB41F3" w:rsidRPr="00F409B9" w:rsidRDefault="00EB41F3" w:rsidP="00EB41F3">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EB41F3" w:rsidRDefault="00EB41F3" w:rsidP="00EB41F3">
      <w:pPr>
        <w:spacing w:after="0"/>
        <w:jc w:val="both"/>
        <w:rPr>
          <w:rFonts w:ascii="Sylfaen" w:eastAsia="Sylfaen" w:hAnsi="Sylfaen"/>
          <w:lang w:val="ka-GE"/>
        </w:rPr>
      </w:pPr>
      <w:r w:rsidRPr="00F409B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598"/>
        <w:gridCol w:w="3995"/>
        <w:gridCol w:w="1438"/>
        <w:gridCol w:w="1123"/>
        <w:gridCol w:w="1422"/>
      </w:tblGrid>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პროგრამული</w:t>
            </w:r>
            <w:r w:rsidRPr="00055026">
              <w:rPr>
                <w:rFonts w:eastAsia="Times New Roman" w:cs="Calibri"/>
                <w:color w:val="000000"/>
              </w:rPr>
              <w:t xml:space="preserve"> </w:t>
            </w:r>
            <w:r w:rsidRPr="00055026">
              <w:rPr>
                <w:rFonts w:ascii="Sylfaen" w:eastAsia="Times New Roman" w:hAnsi="Sylfaen" w:cs="Sylfaen"/>
                <w:color w:val="000000"/>
              </w:rPr>
              <w:t>კოდი</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პრიორიტეტი</w:t>
            </w:r>
            <w:r w:rsidRPr="00055026">
              <w:rPr>
                <w:rFonts w:eastAsia="Times New Roman" w:cs="Calibri"/>
                <w:color w:val="000000"/>
              </w:rPr>
              <w:t xml:space="preserve">, </w:t>
            </w:r>
            <w:r w:rsidRPr="00055026">
              <w:rPr>
                <w:rFonts w:ascii="Sylfaen" w:eastAsia="Times New Roman" w:hAnsi="Sylfaen" w:cs="Sylfaen"/>
                <w:color w:val="000000"/>
              </w:rPr>
              <w:t>პროგრამა</w:t>
            </w:r>
            <w:r w:rsidRPr="00055026">
              <w:rPr>
                <w:rFonts w:eastAsia="Times New Roman" w:cs="Calibri"/>
                <w:color w:val="000000"/>
              </w:rPr>
              <w:t xml:space="preserve">, </w:t>
            </w:r>
            <w:r w:rsidRPr="00055026">
              <w:rPr>
                <w:rFonts w:ascii="Sylfaen" w:eastAsia="Times New Roman" w:hAnsi="Sylfaen" w:cs="Sylfaen"/>
                <w:color w:val="000000"/>
              </w:rPr>
              <w:t>ქვეპროგრამა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გეგმა</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ფაქტი</w:t>
            </w:r>
          </w:p>
        </w:tc>
        <w:tc>
          <w:tcPr>
            <w:tcW w:w="755"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შესრულება</w:t>
            </w:r>
            <w:r w:rsidRPr="00055026">
              <w:rPr>
                <w:rFonts w:eastAsia="Times New Roman" w:cs="Calibri"/>
                <w:color w:val="000000"/>
              </w:rPr>
              <w:t xml:space="preserve"> %-</w:t>
            </w:r>
            <w:r w:rsidRPr="00055026">
              <w:rPr>
                <w:rFonts w:ascii="Sylfaen" w:eastAsia="Times New Roman" w:hAnsi="Sylfaen" w:cs="Sylfaen"/>
                <w:color w:val="000000"/>
              </w:rPr>
              <w:t>ში</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06 00</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1395.2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1233.7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88.4%</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205</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120.7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58.9%</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lastRenderedPageBreak/>
              <w:t>06 01 01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საზოგადოებრივი</w:t>
            </w:r>
            <w:r w:rsidRPr="00055026">
              <w:rPr>
                <w:rFonts w:eastAsia="Times New Roman" w:cs="Calibri"/>
                <w:color w:val="000000"/>
              </w:rPr>
              <w:t xml:space="preserve"> </w:t>
            </w:r>
            <w:r w:rsidRPr="00055026">
              <w:rPr>
                <w:rFonts w:ascii="Sylfaen" w:eastAsia="Times New Roman" w:hAnsi="Sylfaen" w:cs="Sylfaen"/>
                <w:color w:val="000000"/>
              </w:rPr>
              <w:t>ჯანმრთელობისა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უსაფრთხო</w:t>
            </w:r>
            <w:r w:rsidRPr="00055026">
              <w:rPr>
                <w:rFonts w:eastAsia="Times New Roman" w:cs="Calibri"/>
                <w:color w:val="000000"/>
              </w:rPr>
              <w:t xml:space="preserve"> </w:t>
            </w:r>
            <w:r w:rsidRPr="00055026">
              <w:rPr>
                <w:rFonts w:ascii="Sylfaen" w:eastAsia="Times New Roman" w:hAnsi="Sylfaen" w:cs="Sylfaen"/>
                <w:color w:val="000000"/>
              </w:rPr>
              <w:t>გარემოს</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82.8</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72.4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87.4%</w:t>
            </w:r>
          </w:p>
        </w:tc>
      </w:tr>
      <w:tr w:rsidR="00EB41F3" w:rsidRPr="00055026" w:rsidTr="00B85842">
        <w:trPr>
          <w:trHeight w:val="300"/>
        </w:trPr>
        <w:tc>
          <w:tcPr>
            <w:tcW w:w="783"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06 01 02</w:t>
            </w:r>
          </w:p>
        </w:tc>
        <w:tc>
          <w:tcPr>
            <w:tcW w:w="2099"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 xml:space="preserve">     </w:t>
            </w:r>
            <w:r w:rsidRPr="0047508D">
              <w:rPr>
                <w:rFonts w:ascii="Sylfaen" w:eastAsia="Times New Roman" w:hAnsi="Sylfaen" w:cs="Sylfaen"/>
                <w:color w:val="000000"/>
              </w:rPr>
              <w:t>ჯანდაცვის</w:t>
            </w:r>
            <w:r w:rsidRPr="0047508D">
              <w:rPr>
                <w:rFonts w:eastAsia="Times New Roman" w:cs="Calibri"/>
                <w:color w:val="000000"/>
              </w:rPr>
              <w:t xml:space="preserve"> </w:t>
            </w:r>
            <w:r w:rsidRPr="0047508D">
              <w:rPr>
                <w:rFonts w:ascii="Sylfaen" w:eastAsia="Times New Roman" w:hAnsi="Sylfaen" w:cs="Sylfaen"/>
                <w:color w:val="000000"/>
              </w:rPr>
              <w:t>ობიექტების</w:t>
            </w:r>
            <w:r w:rsidRPr="0047508D">
              <w:rPr>
                <w:rFonts w:eastAsia="Times New Roman" w:cs="Calibri"/>
                <w:color w:val="000000"/>
              </w:rPr>
              <w:t xml:space="preserve"> </w:t>
            </w:r>
            <w:r w:rsidRPr="0047508D">
              <w:rPr>
                <w:rFonts w:ascii="Sylfaen" w:eastAsia="Times New Roman" w:hAnsi="Sylfaen" w:cs="Sylfaen"/>
                <w:color w:val="000000"/>
              </w:rPr>
              <w:t>რეაბილიტაცია</w:t>
            </w:r>
          </w:p>
        </w:tc>
        <w:tc>
          <w:tcPr>
            <w:tcW w:w="764"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122.2</w:t>
            </w:r>
          </w:p>
        </w:tc>
        <w:tc>
          <w:tcPr>
            <w:tcW w:w="599"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48.3</w:t>
            </w:r>
          </w:p>
        </w:tc>
        <w:tc>
          <w:tcPr>
            <w:tcW w:w="755" w:type="pct"/>
            <w:hideMark/>
          </w:tcPr>
          <w:p w:rsidR="00EB41F3" w:rsidRPr="0047508D" w:rsidRDefault="00EB41F3" w:rsidP="00B85842">
            <w:pPr>
              <w:jc w:val="center"/>
              <w:rPr>
                <w:rFonts w:ascii="Sylfaen" w:eastAsia="Times New Roman" w:hAnsi="Sylfaen" w:cs="Calibri"/>
                <w:color w:val="000000"/>
                <w:lang w:val="ka-GE"/>
              </w:rPr>
            </w:pPr>
            <w:r w:rsidRPr="0047508D">
              <w:rPr>
                <w:rFonts w:eastAsia="Times New Roman" w:cs="Calibri"/>
                <w:color w:val="000000"/>
              </w:rPr>
              <w:t>39.5%</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1190.2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1113</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93.5%</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ავადმყოფთა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344.4</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305.4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88.7%</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06 02 02 </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სოციალურად</w:t>
            </w:r>
            <w:r w:rsidRPr="00055026">
              <w:rPr>
                <w:rFonts w:eastAsia="Times New Roman" w:cs="Calibri"/>
                <w:color w:val="000000"/>
              </w:rPr>
              <w:t xml:space="preserve"> </w:t>
            </w:r>
            <w:r w:rsidRPr="00055026">
              <w:rPr>
                <w:rFonts w:ascii="Sylfaen" w:eastAsia="Times New Roman" w:hAnsi="Sylfaen" w:cs="Sylfaen"/>
                <w:color w:val="000000"/>
              </w:rPr>
              <w:t>დაუცველი</w:t>
            </w:r>
            <w:r w:rsidRPr="00055026">
              <w:rPr>
                <w:rFonts w:eastAsia="Times New Roman" w:cs="Calibri"/>
                <w:color w:val="000000"/>
              </w:rPr>
              <w:t xml:space="preserve"> </w:t>
            </w: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178.7</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163.7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91.6%</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06 02 03</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სტიქიური</w:t>
            </w:r>
            <w:r w:rsidRPr="00055026">
              <w:rPr>
                <w:rFonts w:eastAsia="Times New Roman" w:cs="Calibri"/>
                <w:color w:val="000000"/>
              </w:rPr>
              <w:t xml:space="preserve"> </w:t>
            </w:r>
            <w:r w:rsidRPr="00055026">
              <w:rPr>
                <w:rFonts w:ascii="Sylfaen" w:eastAsia="Times New Roman" w:hAnsi="Sylfaen" w:cs="Sylfaen"/>
                <w:color w:val="000000"/>
              </w:rPr>
              <w:t>უბედურებებით</w:t>
            </w:r>
            <w:r w:rsidRPr="00055026">
              <w:rPr>
                <w:rFonts w:eastAsia="Times New Roman" w:cs="Calibri"/>
                <w:color w:val="000000"/>
              </w:rPr>
              <w:t xml:space="preserve"> </w:t>
            </w:r>
            <w:r w:rsidRPr="00055026">
              <w:rPr>
                <w:rFonts w:ascii="Sylfaen" w:eastAsia="Times New Roman" w:hAnsi="Sylfaen" w:cs="Sylfaen"/>
                <w:color w:val="000000"/>
              </w:rPr>
              <w:t>მიყენებული</w:t>
            </w:r>
            <w:r w:rsidRPr="00055026">
              <w:rPr>
                <w:rFonts w:eastAsia="Times New Roman" w:cs="Calibri"/>
                <w:color w:val="000000"/>
              </w:rPr>
              <w:t xml:space="preserve"> </w:t>
            </w:r>
            <w:r w:rsidRPr="00055026">
              <w:rPr>
                <w:rFonts w:ascii="Sylfaen" w:eastAsia="Times New Roman" w:hAnsi="Sylfaen" w:cs="Sylfaen"/>
                <w:color w:val="000000"/>
              </w:rPr>
              <w:t>ზიანის</w:t>
            </w:r>
            <w:r w:rsidRPr="00055026">
              <w:rPr>
                <w:rFonts w:eastAsia="Times New Roman" w:cs="Calibri"/>
                <w:color w:val="000000"/>
              </w:rPr>
              <w:t xml:space="preserve"> </w:t>
            </w:r>
            <w:r w:rsidRPr="00055026">
              <w:rPr>
                <w:rFonts w:ascii="Sylfaen" w:eastAsia="Times New Roman" w:hAnsi="Sylfaen" w:cs="Sylfaen"/>
                <w:color w:val="000000"/>
              </w:rPr>
              <w:t>ანაზღაურება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145.3</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141.9</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97.7%</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06 02 04</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ტრანსპორტით</w:t>
            </w:r>
            <w:r w:rsidRPr="00055026">
              <w:rPr>
                <w:rFonts w:eastAsia="Times New Roman" w:cs="Calibri"/>
                <w:color w:val="000000"/>
              </w:rPr>
              <w:t xml:space="preserve"> </w:t>
            </w:r>
            <w:r w:rsidRPr="00055026">
              <w:rPr>
                <w:rFonts w:ascii="Sylfaen" w:eastAsia="Times New Roman" w:hAnsi="Sylfaen" w:cs="Sylfaen"/>
                <w:color w:val="000000"/>
              </w:rPr>
              <w:t>მომსაუხრების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20.9</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95.0%</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06 02 05</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უმწეოთათვის</w:t>
            </w:r>
            <w:r w:rsidRPr="00055026">
              <w:rPr>
                <w:rFonts w:eastAsia="Times New Roman" w:cs="Calibri"/>
                <w:color w:val="000000"/>
              </w:rPr>
              <w:t xml:space="preserve"> </w:t>
            </w:r>
            <w:r w:rsidRPr="00055026">
              <w:rPr>
                <w:rFonts w:ascii="Sylfaen" w:eastAsia="Times New Roman" w:hAnsi="Sylfaen" w:cs="Sylfaen"/>
                <w:color w:val="000000"/>
              </w:rPr>
              <w:t>უფასო</w:t>
            </w:r>
            <w:r w:rsidRPr="00055026">
              <w:rPr>
                <w:rFonts w:eastAsia="Times New Roman" w:cs="Calibri"/>
                <w:color w:val="000000"/>
              </w:rPr>
              <w:t xml:space="preserve"> </w:t>
            </w:r>
            <w:r w:rsidRPr="00055026">
              <w:rPr>
                <w:rFonts w:ascii="Sylfaen" w:eastAsia="Times New Roman" w:hAnsi="Sylfaen" w:cs="Sylfaen"/>
                <w:color w:val="000000"/>
              </w:rPr>
              <w:t>კვების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451.5</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435.4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96.4%</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06 02 06</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ომის</w:t>
            </w:r>
            <w:r w:rsidRPr="00055026">
              <w:rPr>
                <w:rFonts w:eastAsia="Times New Roman" w:cs="Calibri"/>
                <w:color w:val="000000"/>
              </w:rPr>
              <w:t xml:space="preserve"> </w:t>
            </w:r>
            <w:r w:rsidRPr="00055026">
              <w:rPr>
                <w:rFonts w:ascii="Sylfaen" w:eastAsia="Times New Roman" w:hAnsi="Sylfaen" w:cs="Sylfaen"/>
                <w:color w:val="000000"/>
              </w:rPr>
              <w:t>მონაწილე</w:t>
            </w:r>
            <w:r w:rsidRPr="00055026">
              <w:rPr>
                <w:rFonts w:eastAsia="Times New Roman" w:cs="Calibri"/>
                <w:color w:val="000000"/>
              </w:rPr>
              <w:t xml:space="preserve"> </w:t>
            </w:r>
            <w:r w:rsidRPr="00055026">
              <w:rPr>
                <w:rFonts w:ascii="Sylfaen" w:eastAsia="Times New Roman" w:hAnsi="Sylfaen" w:cs="Sylfaen"/>
                <w:color w:val="000000"/>
              </w:rPr>
              <w:t>ვეტერანებისა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მათი</w:t>
            </w:r>
            <w:r w:rsidRPr="00055026">
              <w:rPr>
                <w:rFonts w:eastAsia="Times New Roman" w:cs="Calibri"/>
                <w:color w:val="000000"/>
              </w:rPr>
              <w:t xml:space="preserve"> </w:t>
            </w:r>
            <w:r w:rsidRPr="00055026">
              <w:rPr>
                <w:rFonts w:ascii="Sylfaen" w:eastAsia="Times New Roman" w:hAnsi="Sylfaen" w:cs="Sylfaen"/>
                <w:color w:val="000000"/>
              </w:rPr>
              <w:t>ოჯახების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12.3</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78.9%</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02 06 07</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წითელი</w:t>
            </w:r>
            <w:r w:rsidRPr="00055026">
              <w:rPr>
                <w:rFonts w:eastAsia="Times New Roman" w:cs="Calibri"/>
                <w:color w:val="000000"/>
              </w:rPr>
              <w:t xml:space="preserve"> </w:t>
            </w:r>
            <w:r w:rsidRPr="00055026">
              <w:rPr>
                <w:rFonts w:ascii="Sylfaen" w:eastAsia="Times New Roman" w:hAnsi="Sylfaen" w:cs="Sylfaen"/>
                <w:color w:val="000000"/>
              </w:rPr>
              <w:t>ჯვრის</w:t>
            </w:r>
            <w:r w:rsidRPr="00055026">
              <w:rPr>
                <w:rFonts w:eastAsia="Times New Roman" w:cs="Calibri"/>
                <w:color w:val="000000"/>
              </w:rPr>
              <w:t xml:space="preserve"> </w:t>
            </w:r>
            <w:r w:rsidRPr="00055026">
              <w:rPr>
                <w:rFonts w:ascii="Sylfaen" w:eastAsia="Times New Roman" w:hAnsi="Sylfaen" w:cs="Sylfaen"/>
                <w:color w:val="000000"/>
              </w:rPr>
              <w:t>საზოგადოების</w:t>
            </w:r>
            <w:r w:rsidRPr="00055026">
              <w:rPr>
                <w:rFonts w:eastAsia="Times New Roman" w:cs="Calibri"/>
                <w:color w:val="000000"/>
              </w:rPr>
              <w:t xml:space="preserve"> </w:t>
            </w:r>
            <w:r w:rsidRPr="00055026">
              <w:rPr>
                <w:rFonts w:ascii="Sylfaen" w:eastAsia="Times New Roman" w:hAnsi="Sylfaen" w:cs="Sylfaen"/>
                <w:color w:val="000000"/>
              </w:rPr>
              <w:t>თანადაფინანსების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36</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36</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100.0%</w:t>
            </w:r>
          </w:p>
        </w:tc>
      </w:tr>
    </w:tbl>
    <w:p w:rsidR="00EB41F3" w:rsidRPr="00504F5D" w:rsidRDefault="00EB41F3" w:rsidP="00EB41F3">
      <w:pPr>
        <w:spacing w:after="0"/>
        <w:jc w:val="both"/>
        <w:rPr>
          <w:rFonts w:ascii="Sylfaen" w:eastAsia="Sylfaen" w:hAnsi="Sylfaen"/>
        </w:rPr>
      </w:pPr>
    </w:p>
    <w:p w:rsidR="00EB41F3" w:rsidRPr="00F409B9" w:rsidRDefault="00EB41F3" w:rsidP="00EB41F3">
      <w:pPr>
        <w:spacing w:after="0"/>
        <w:jc w:val="both"/>
        <w:rPr>
          <w:rFonts w:ascii="Sylfaen" w:eastAsia="Sylfaen" w:hAnsi="Sylfaen"/>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ind w:left="142" w:right="142"/>
        <w:jc w:val="both"/>
        <w:rPr>
          <w:b/>
          <w:color w:val="000000" w:themeColor="text1"/>
          <w:lang w:val="ka-GE"/>
        </w:rPr>
      </w:pPr>
      <w:r w:rsidRPr="002B3C33">
        <w:rPr>
          <w:b/>
          <w:color w:val="000000" w:themeColor="text1"/>
        </w:rPr>
        <w:t>20</w:t>
      </w:r>
      <w:r>
        <w:rPr>
          <w:b/>
          <w:color w:val="000000" w:themeColor="text1"/>
          <w:lang w:val="ka-GE"/>
        </w:rPr>
        <w:t>2</w:t>
      </w:r>
      <w:r>
        <w:rPr>
          <w:b/>
          <w:color w:val="000000" w:themeColor="text1"/>
        </w:rPr>
        <w:t>2</w:t>
      </w:r>
      <w:r w:rsidRPr="002B3C33">
        <w:rPr>
          <w:b/>
          <w:color w:val="000000" w:themeColor="text1"/>
        </w:rPr>
        <w:t xml:space="preserve"> წლი</w:t>
      </w:r>
      <w:r>
        <w:rPr>
          <w:b/>
          <w:color w:val="000000" w:themeColor="text1"/>
          <w:lang w:val="ka-GE"/>
        </w:rPr>
        <w:t>ს ბიუჯეტის 6 თვის</w:t>
      </w:r>
      <w:r w:rsidRPr="002B3C33">
        <w:rPr>
          <w:b/>
          <w:color w:val="000000" w:themeColor="text1"/>
        </w:rPr>
        <w:t xml:space="preserve"> მაჩვენებლები </w:t>
      </w:r>
    </w:p>
    <w:p w:rsidR="00EB41F3" w:rsidRPr="00AF2D0F" w:rsidRDefault="00EB41F3" w:rsidP="00EB41F3">
      <w:pPr>
        <w:pStyle w:val="Default"/>
        <w:ind w:left="142" w:right="142"/>
        <w:jc w:val="both"/>
        <w:rPr>
          <w:b/>
          <w:color w:val="000000" w:themeColor="text1"/>
          <w:lang w:val="ka-GE"/>
        </w:rPr>
      </w:pPr>
    </w:p>
    <w:p w:rsidR="00EB41F3" w:rsidRPr="0009144B" w:rsidRDefault="00EB41F3" w:rsidP="00EB41F3">
      <w:pPr>
        <w:pStyle w:val="Default"/>
        <w:ind w:left="142" w:right="142"/>
        <w:jc w:val="both"/>
        <w:rPr>
          <w:color w:val="000000" w:themeColor="text1"/>
          <w:lang w:val="ka-GE"/>
        </w:rPr>
      </w:pPr>
      <w:r w:rsidRPr="002B3C33">
        <w:rPr>
          <w:color w:val="000000" w:themeColor="text1"/>
          <w:lang w:val="ka-GE"/>
        </w:rPr>
        <w:t>მუნიციპალიტეტის 20</w:t>
      </w:r>
      <w:r>
        <w:rPr>
          <w:color w:val="000000" w:themeColor="text1"/>
          <w:lang w:val="ka-GE"/>
        </w:rPr>
        <w:t>2</w:t>
      </w:r>
      <w:r>
        <w:rPr>
          <w:color w:val="000000" w:themeColor="text1"/>
        </w:rPr>
        <w:t>2</w:t>
      </w:r>
      <w:r w:rsidRPr="002B3C33">
        <w:rPr>
          <w:color w:val="000000" w:themeColor="text1"/>
          <w:lang w:val="ka-GE"/>
        </w:rPr>
        <w:t xml:space="preserve"> წლის დაზუსტებული ბიუჯეტის მოცულობა შეადგენს </w:t>
      </w:r>
      <w:r>
        <w:rPr>
          <w:color w:val="000000" w:themeColor="text1"/>
          <w:lang w:val="en-GB"/>
        </w:rPr>
        <w:t>269</w:t>
      </w:r>
      <w:r>
        <w:rPr>
          <w:color w:val="000000" w:themeColor="text1"/>
          <w:lang w:val="ka-GE"/>
        </w:rPr>
        <w:t>4</w:t>
      </w:r>
      <w:r>
        <w:rPr>
          <w:color w:val="000000" w:themeColor="text1"/>
          <w:lang w:val="en-GB"/>
        </w:rPr>
        <w:t>7.9</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Pr>
          <w:color w:val="000000" w:themeColor="text1"/>
          <w:lang w:val="ka-GE"/>
        </w:rPr>
        <w:t>2</w:t>
      </w:r>
      <w:r>
        <w:rPr>
          <w:color w:val="000000" w:themeColor="text1"/>
        </w:rPr>
        <w:t>2</w:t>
      </w:r>
      <w:r w:rsidRPr="002B3C33">
        <w:rPr>
          <w:color w:val="000000" w:themeColor="text1"/>
          <w:lang w:val="ka-GE"/>
        </w:rPr>
        <w:t xml:space="preserve"> წლის </w:t>
      </w:r>
      <w:r>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Pr>
          <w:color w:val="000000" w:themeColor="text1"/>
          <w:lang w:val="en-GB"/>
        </w:rPr>
        <w:t>9678.</w:t>
      </w:r>
      <w:r>
        <w:rPr>
          <w:color w:val="000000" w:themeColor="text1"/>
          <w:lang w:val="ka-GE"/>
        </w:rPr>
        <w:t>9</w:t>
      </w:r>
      <w:r w:rsidRPr="002B3C33">
        <w:rPr>
          <w:color w:val="000000" w:themeColor="text1"/>
          <w:lang w:val="ka-GE"/>
        </w:rPr>
        <w:t xml:space="preserve">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w:t>
      </w:r>
      <w:r>
        <w:rPr>
          <w:color w:val="000000" w:themeColor="text1"/>
        </w:rPr>
        <w:t>23453.6</w:t>
      </w:r>
      <w:r w:rsidRPr="002B3C33">
        <w:rPr>
          <w:color w:val="000000" w:themeColor="text1"/>
          <w:lang w:val="ka-GE"/>
        </w:rPr>
        <w:t xml:space="preserve"> </w:t>
      </w:r>
      <w:r w:rsidRPr="002B3C33">
        <w:rPr>
          <w:color w:val="000000" w:themeColor="text1"/>
        </w:rPr>
        <w:t>ათასი ლარი)</w:t>
      </w:r>
      <w:r>
        <w:rPr>
          <w:color w:val="000000" w:themeColor="text1"/>
          <w:lang w:val="ka-GE"/>
        </w:rPr>
        <w:t xml:space="preserve"> 41.3</w:t>
      </w:r>
      <w:r w:rsidRPr="002B3C33">
        <w:rPr>
          <w:color w:val="000000" w:themeColor="text1"/>
          <w:lang w:val="ka-GE"/>
        </w:rPr>
        <w:t>%-</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EB41F3" w:rsidRPr="0009144B" w:rsidRDefault="00EB41F3" w:rsidP="00EB41F3">
      <w:pPr>
        <w:pStyle w:val="Default"/>
        <w:ind w:left="142" w:right="142" w:firstLine="566"/>
        <w:jc w:val="both"/>
        <w:rPr>
          <w:color w:val="000000" w:themeColor="text1"/>
          <w:lang w:val="ka-GE"/>
        </w:rPr>
      </w:pPr>
      <w:r w:rsidRPr="0009144B">
        <w:rPr>
          <w:color w:val="000000" w:themeColor="text1"/>
        </w:rPr>
        <w:t xml:space="preserve">გადასახადების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Pr>
          <w:color w:val="000000" w:themeColor="text1"/>
          <w:lang w:val="ka-GE"/>
        </w:rPr>
        <w:t xml:space="preserve">6 თვეში </w:t>
      </w:r>
      <w:r w:rsidRPr="0009144B">
        <w:rPr>
          <w:color w:val="000000" w:themeColor="text1"/>
          <w:lang w:val="ka-GE"/>
        </w:rPr>
        <w:t>შეადგინა</w:t>
      </w:r>
      <w:r>
        <w:rPr>
          <w:color w:val="000000" w:themeColor="text1"/>
          <w:lang w:val="ka-GE"/>
        </w:rPr>
        <w:t xml:space="preserve"> </w:t>
      </w:r>
      <w:r>
        <w:rPr>
          <w:color w:val="000000" w:themeColor="text1"/>
          <w:lang w:val="en-GB"/>
        </w:rPr>
        <w:t>7403.3</w:t>
      </w:r>
      <w:r>
        <w:rPr>
          <w:color w:val="000000" w:themeColor="text1"/>
          <w:lang w:val="ka-GE"/>
        </w:rPr>
        <w:t xml:space="preserve">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Pr>
          <w:color w:val="000000" w:themeColor="text1"/>
          <w:lang w:val="en-GB"/>
        </w:rPr>
        <w:t>13587.9</w:t>
      </w:r>
      <w:r>
        <w:rPr>
          <w:color w:val="000000" w:themeColor="text1"/>
          <w:lang w:val="ka-GE"/>
        </w:rPr>
        <w:t xml:space="preserve"> </w:t>
      </w:r>
      <w:r w:rsidRPr="0009144B">
        <w:rPr>
          <w:color w:val="000000" w:themeColor="text1"/>
        </w:rPr>
        <w:t xml:space="preserve">ათასი ლარი) </w:t>
      </w:r>
      <w:r>
        <w:rPr>
          <w:color w:val="000000" w:themeColor="text1"/>
          <w:lang w:val="ka-GE"/>
        </w:rPr>
        <w:t>54</w:t>
      </w:r>
      <w:r>
        <w:rPr>
          <w:color w:val="000000" w:themeColor="text1"/>
          <w:lang w:val="en-GB"/>
        </w:rPr>
        <w:t>,4</w:t>
      </w:r>
      <w:r>
        <w:rPr>
          <w:color w:val="000000" w:themeColor="text1"/>
          <w:lang w:val="ka-GE"/>
        </w:rPr>
        <w:t>%-ია</w:t>
      </w:r>
      <w:r w:rsidRPr="0009144B">
        <w:rPr>
          <w:color w:val="000000" w:themeColor="text1"/>
          <w:lang w:val="ka-GE"/>
        </w:rPr>
        <w:t>;</w:t>
      </w:r>
    </w:p>
    <w:p w:rsidR="00EB41F3" w:rsidRDefault="00EB41F3" w:rsidP="00EB41F3">
      <w:pPr>
        <w:pStyle w:val="Default"/>
        <w:ind w:left="142" w:right="142" w:firstLine="566"/>
        <w:jc w:val="both"/>
        <w:rPr>
          <w:color w:val="000000" w:themeColor="text1"/>
          <w:lang w:val="ka-GE"/>
        </w:rPr>
      </w:pPr>
      <w:r w:rsidRPr="0009144B">
        <w:rPr>
          <w:color w:val="000000" w:themeColor="text1"/>
          <w:lang w:val="ka-GE"/>
        </w:rPr>
        <w:lastRenderedPageBreak/>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Pr>
          <w:rFonts w:cs="AcadNusx"/>
          <w:lang w:val="en-GB"/>
        </w:rPr>
        <w:t>1776.</w:t>
      </w:r>
      <w:r>
        <w:rPr>
          <w:rFonts w:cs="AcadNusx"/>
          <w:lang w:val="ka-GE"/>
        </w:rPr>
        <w:t xml:space="preserve">7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Pr>
          <w:color w:val="000000" w:themeColor="text1"/>
          <w:lang w:val="ka-GE"/>
        </w:rPr>
        <w:t xml:space="preserve">9109,7 </w:t>
      </w:r>
      <w:r w:rsidRPr="0009144B">
        <w:rPr>
          <w:color w:val="000000" w:themeColor="text1"/>
          <w:lang w:val="ka-GE"/>
        </w:rPr>
        <w:t>ათასი ლარი)</w:t>
      </w:r>
      <w:r>
        <w:rPr>
          <w:color w:val="000000" w:themeColor="text1"/>
          <w:lang w:val="ka-GE"/>
        </w:rPr>
        <w:t xml:space="preserve"> </w:t>
      </w:r>
      <w:r>
        <w:rPr>
          <w:color w:val="000000" w:themeColor="text1"/>
        </w:rPr>
        <w:t>19.5</w:t>
      </w:r>
      <w:r>
        <w:rPr>
          <w:color w:val="000000" w:themeColor="text1"/>
          <w:lang w:val="ka-GE"/>
        </w:rPr>
        <w:t>%-</w:t>
      </w:r>
      <w:r w:rsidRPr="0009144B">
        <w:rPr>
          <w:color w:val="000000" w:themeColor="text1"/>
          <w:lang w:val="ka-GE"/>
        </w:rPr>
        <w:t xml:space="preserve">ია, აქედან: </w:t>
      </w:r>
      <w:r w:rsidRPr="00023D7E">
        <w:t xml:space="preserve">სხვა სახელმწიფო ერთეულებიდან მიღებული გრანტები, </w:t>
      </w:r>
      <w:r w:rsidRPr="008C59D9">
        <w:t>კერძოდ</w:t>
      </w:r>
      <w:r>
        <w:rPr>
          <w:rFonts w:ascii="AcadNusx" w:hAnsi="AcadNusx" w:cs="AcadNusx"/>
        </w:rPr>
        <w:t>:</w:t>
      </w:r>
      <w:r w:rsidRPr="008C59D9">
        <w:rPr>
          <w:rFonts w:ascii="AcadNusx" w:hAnsi="AcadNusx" w:cs="AcadNusx"/>
        </w:rPr>
        <w:t xml:space="preserve"> </w:t>
      </w:r>
      <w:r w:rsidRPr="008C59D9">
        <w:t>მიზნობრივი</w:t>
      </w:r>
      <w:r w:rsidRPr="008C59D9">
        <w:rPr>
          <w:rFonts w:ascii="AcadNusx" w:hAnsi="AcadNusx" w:cs="AcadNusx"/>
        </w:rPr>
        <w:t xml:space="preserve"> </w:t>
      </w:r>
      <w:r w:rsidRPr="0078763C">
        <w:t>ტრანსფერი</w:t>
      </w:r>
      <w:r w:rsidRPr="0078763C">
        <w:rPr>
          <w:rFonts w:ascii="AcadNusx" w:hAnsi="AcadNusx" w:cs="AcadNusx"/>
        </w:rPr>
        <w:t xml:space="preserve"> </w:t>
      </w:r>
      <w:r w:rsidRPr="0078763C">
        <w:t>დელეგირებული</w:t>
      </w:r>
      <w:r w:rsidRPr="0078763C">
        <w:rPr>
          <w:rFonts w:ascii="AcadNusx" w:hAnsi="AcadNusx" w:cs="AcadNusx"/>
        </w:rPr>
        <w:t xml:space="preserve"> </w:t>
      </w:r>
      <w:r w:rsidRPr="0078763C">
        <w:t>უფლებამოსილების</w:t>
      </w:r>
      <w:r w:rsidRPr="0078763C">
        <w:rPr>
          <w:rFonts w:ascii="AcadNusx" w:hAnsi="AcadNusx" w:cs="AcadNusx"/>
        </w:rPr>
        <w:t xml:space="preserve"> </w:t>
      </w:r>
      <w:r w:rsidRPr="0078763C">
        <w:t>განსახორციელებლად</w:t>
      </w:r>
      <w:r w:rsidRPr="0078763C">
        <w:rPr>
          <w:rFonts w:ascii="AcadNusx" w:hAnsi="AcadNusx" w:cs="AcadNusx"/>
        </w:rPr>
        <w:t xml:space="preserve"> –</w:t>
      </w:r>
      <w:r>
        <w:rPr>
          <w:rFonts w:ascii="AcadNusx" w:hAnsi="AcadNusx" w:cs="AcadNusx"/>
        </w:rPr>
        <w:t xml:space="preserve"> </w:t>
      </w:r>
      <w:r>
        <w:rPr>
          <w:rFonts w:cs="AcadNusx"/>
          <w:lang w:val="en-GB"/>
        </w:rPr>
        <w:t>224.6</w:t>
      </w:r>
      <w:r w:rsidRPr="00E25990">
        <w:rPr>
          <w:rFonts w:ascii="AcadNusx" w:hAnsi="AcadNusx" w:cs="AcadNusx"/>
        </w:rPr>
        <w:t xml:space="preserve"> </w:t>
      </w:r>
      <w:r w:rsidRPr="0078763C">
        <w:t>ათასი</w:t>
      </w:r>
      <w:r w:rsidRPr="0078763C">
        <w:rPr>
          <w:rFonts w:ascii="AcadNusx" w:hAnsi="AcadNusx" w:cs="AcadNusx"/>
        </w:rPr>
        <w:t xml:space="preserve"> </w:t>
      </w:r>
      <w:r w:rsidRPr="0078763C">
        <w:t>ლარი</w:t>
      </w:r>
      <w:r w:rsidRPr="0078763C">
        <w:rPr>
          <w:lang w:val="ka-GE"/>
        </w:rPr>
        <w:t xml:space="preserve">, </w:t>
      </w:r>
      <w:r w:rsidRPr="00493339">
        <w:rPr>
          <w:lang w:val="ka-GE"/>
        </w:rPr>
        <w:t xml:space="preserve"> </w:t>
      </w:r>
      <w:r w:rsidRPr="0078763C">
        <w:rPr>
          <w:lang w:val="ka-GE"/>
        </w:rPr>
        <w:t>საქართველოს</w:t>
      </w:r>
      <w:r>
        <w:rPr>
          <w:lang w:val="ka-GE"/>
        </w:rPr>
        <w:t xml:space="preserve"> </w:t>
      </w:r>
      <w:r w:rsidRPr="00493339">
        <w:rPr>
          <w:lang w:val="ka-GE"/>
        </w:rPr>
        <w:t>რეგიონებში განსახორციელებელი პროექტების ფონდიდან</w:t>
      </w:r>
      <w:r>
        <w:rPr>
          <w:lang w:val="ka-GE"/>
        </w:rPr>
        <w:t xml:space="preserve"> კაპიტალური ტრანსფერის სახით 1363,9 ათ. ლარი, ხოლო</w:t>
      </w:r>
      <w:r w:rsidRPr="00493339">
        <w:rPr>
          <w:lang w:val="ka-GE"/>
        </w:rPr>
        <w:t xml:space="preserve"> სპეციალური ტრანსფერის სახით </w:t>
      </w:r>
      <w:r>
        <w:rPr>
          <w:rFonts w:cs="AcadNusx"/>
          <w:lang w:val="ka-GE"/>
        </w:rPr>
        <w:t>-</w:t>
      </w:r>
      <w:r w:rsidRPr="00493339">
        <w:rPr>
          <w:lang w:val="ka-GE"/>
        </w:rPr>
        <w:t xml:space="preserve"> </w:t>
      </w:r>
      <w:r>
        <w:rPr>
          <w:lang w:val="en-GB"/>
        </w:rPr>
        <w:t>188.2</w:t>
      </w:r>
      <w:r w:rsidRPr="00E25990">
        <w:rPr>
          <w:lang w:val="ka-GE"/>
        </w:rPr>
        <w:t xml:space="preserve"> </w:t>
      </w:r>
      <w:r w:rsidRPr="00493339">
        <w:rPr>
          <w:lang w:val="ka-GE"/>
        </w:rPr>
        <w:t>ათასი ლარი</w:t>
      </w:r>
      <w:r w:rsidRPr="00124776">
        <w:rPr>
          <w:lang w:val="ka-GE"/>
        </w:rPr>
        <w:t>.</w:t>
      </w:r>
    </w:p>
    <w:p w:rsidR="00EB41F3" w:rsidRPr="007C214F" w:rsidRDefault="00EB41F3" w:rsidP="00EB41F3">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Pr>
          <w:color w:val="000000" w:themeColor="text1"/>
          <w:lang w:val="en-GB"/>
        </w:rPr>
        <w:t>498.9</w:t>
      </w:r>
      <w:r>
        <w:rPr>
          <w:color w:val="000000" w:themeColor="text1"/>
          <w:lang w:val="ka-GE"/>
        </w:rPr>
        <w:t xml:space="preserve">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Pr>
          <w:color w:val="000000" w:themeColor="text1"/>
          <w:lang w:val="en-GB"/>
        </w:rPr>
        <w:t>756.0</w:t>
      </w:r>
      <w:r>
        <w:rPr>
          <w:color w:val="000000" w:themeColor="text1"/>
          <w:lang w:val="ka-GE"/>
        </w:rPr>
        <w:t xml:space="preserve"> </w:t>
      </w:r>
      <w:r w:rsidRPr="0009144B">
        <w:rPr>
          <w:color w:val="000000" w:themeColor="text1"/>
        </w:rPr>
        <w:t>ათასი ლარი)</w:t>
      </w:r>
      <w:r>
        <w:rPr>
          <w:color w:val="000000" w:themeColor="text1"/>
          <w:lang w:val="ka-GE"/>
        </w:rPr>
        <w:t xml:space="preserve"> 66,0%-</w:t>
      </w:r>
      <w:r w:rsidRPr="0009144B">
        <w:rPr>
          <w:color w:val="000000" w:themeColor="text1"/>
        </w:rPr>
        <w:t>ია</w:t>
      </w:r>
      <w:r>
        <w:rPr>
          <w:color w:val="000000" w:themeColor="text1"/>
          <w:lang w:val="ka-GE"/>
        </w:rPr>
        <w:t xml:space="preserve">, მათ შორის: </w:t>
      </w:r>
      <w:r w:rsidRPr="0082648B">
        <w:rPr>
          <w:color w:val="000000" w:themeColor="text1"/>
          <w:lang w:val="ka-GE"/>
        </w:rPr>
        <w:t>პროცენტები</w:t>
      </w:r>
      <w:r>
        <w:rPr>
          <w:color w:val="000000" w:themeColor="text1"/>
          <w:lang w:val="ka-GE"/>
        </w:rPr>
        <w:t>ს სახით მიღებულია</w:t>
      </w:r>
      <w:r w:rsidRPr="0082648B">
        <w:rPr>
          <w:color w:val="000000" w:themeColor="text1"/>
          <w:lang w:val="ka-GE"/>
        </w:rPr>
        <w:t xml:space="preserve"> </w:t>
      </w:r>
      <w:r>
        <w:rPr>
          <w:color w:val="000000" w:themeColor="text1"/>
          <w:lang w:val="en-GB"/>
        </w:rPr>
        <w:t>200.7</w:t>
      </w:r>
      <w:r w:rsidRPr="0082648B">
        <w:rPr>
          <w:color w:val="000000" w:themeColor="text1"/>
          <w:lang w:val="ka-GE"/>
        </w:rPr>
        <w:t xml:space="preserve"> ათასი ლარი</w:t>
      </w:r>
      <w:r>
        <w:rPr>
          <w:color w:val="000000" w:themeColor="text1"/>
          <w:lang w:val="ka-GE"/>
        </w:rPr>
        <w:t xml:space="preserve">,  </w:t>
      </w:r>
      <w:r w:rsidRPr="007C214F">
        <w:t>რენტის სახით</w:t>
      </w:r>
      <w:r w:rsidRPr="007C214F">
        <w:rPr>
          <w:rFonts w:ascii="AcadNusx" w:hAnsi="AcadNusx" w:cs="AcadNusx"/>
        </w:rPr>
        <w:t xml:space="preserve"> </w:t>
      </w:r>
      <w:r w:rsidRPr="007C214F">
        <w:rPr>
          <w:lang w:val="ka-GE"/>
        </w:rPr>
        <w:t>მობილიზებულია</w:t>
      </w:r>
      <w:r w:rsidRPr="007C214F">
        <w:rPr>
          <w:rFonts w:ascii="AcadNusx" w:hAnsi="AcadNusx" w:cs="AcadNusx"/>
        </w:rPr>
        <w:t xml:space="preserve"> </w:t>
      </w:r>
      <w:r>
        <w:rPr>
          <w:rFonts w:cs="AcadNusx"/>
          <w:lang w:val="en-GB"/>
        </w:rPr>
        <w:t>58.8</w:t>
      </w:r>
      <w:r w:rsidRPr="007C214F">
        <w:rPr>
          <w:rFonts w:ascii="AcadNusx" w:hAnsi="AcadNusx" w:cs="AcadNusx"/>
        </w:rPr>
        <w:t xml:space="preserve"> </w:t>
      </w:r>
      <w:r w:rsidRPr="007C214F">
        <w:t>ათასი</w:t>
      </w:r>
      <w:r w:rsidRPr="007C214F">
        <w:rPr>
          <w:rFonts w:ascii="AcadNusx" w:hAnsi="AcadNusx" w:cs="AcadNusx"/>
        </w:rPr>
        <w:t xml:space="preserve"> </w:t>
      </w:r>
      <w:r w:rsidRPr="007C214F">
        <w:t>ლარი</w:t>
      </w:r>
      <w:r w:rsidRPr="007C214F">
        <w:rPr>
          <w:rFonts w:ascii="AcadNusx" w:hAnsi="AcadNusx" w:cs="AcadNusx"/>
        </w:rPr>
        <w:t>,</w:t>
      </w:r>
      <w:r w:rsidRPr="007C214F">
        <w:rPr>
          <w:rFonts w:cs="AcadNusx"/>
          <w:lang w:val="ka-GE"/>
        </w:rPr>
        <w:t xml:space="preserve"> </w:t>
      </w:r>
      <w:r>
        <w:rPr>
          <w:lang w:val="ka-GE"/>
        </w:rPr>
        <w:t xml:space="preserve">საქონლისა და მომსახურების რეალიზაციიდან </w:t>
      </w:r>
      <w:r w:rsidRPr="007C214F">
        <w:rPr>
          <w:lang w:val="fr-FR"/>
        </w:rPr>
        <w:t>მიღებულია</w:t>
      </w:r>
      <w:r w:rsidRPr="007C214F">
        <w:rPr>
          <w:rFonts w:ascii="AcadNusx" w:hAnsi="AcadNusx" w:cs="AcadNusx"/>
          <w:lang w:val="fr-FR"/>
        </w:rPr>
        <w:t xml:space="preserve"> </w:t>
      </w:r>
      <w:r>
        <w:rPr>
          <w:rFonts w:cs="AcadNusx"/>
          <w:lang w:val="en-GB"/>
        </w:rPr>
        <w:t>32.</w:t>
      </w:r>
      <w:r>
        <w:rPr>
          <w:rFonts w:cs="AcadNusx"/>
          <w:lang w:val="ka-GE"/>
        </w:rPr>
        <w:t>6</w:t>
      </w:r>
      <w:r w:rsidRPr="007C214F">
        <w:rPr>
          <w:rFonts w:ascii="AcadNusx" w:hAnsi="AcadNusx" w:cs="AcadNusx"/>
          <w:lang w:val="fr-FR"/>
        </w:rPr>
        <w:t xml:space="preserve"> </w:t>
      </w:r>
      <w:r w:rsidRPr="007C214F">
        <w:rPr>
          <w:lang w:val="fr-FR"/>
        </w:rPr>
        <w:t>ათასი</w:t>
      </w:r>
      <w:r w:rsidRPr="007C214F">
        <w:rPr>
          <w:rFonts w:ascii="AcadNusx" w:hAnsi="AcadNusx" w:cs="AcadNusx"/>
          <w:lang w:val="fr-FR"/>
        </w:rPr>
        <w:t xml:space="preserve"> </w:t>
      </w:r>
      <w:r w:rsidRPr="007C214F">
        <w:rPr>
          <w:lang w:val="fr-FR"/>
        </w:rPr>
        <w:t>ლარი</w:t>
      </w:r>
      <w:r w:rsidRPr="007C214F">
        <w:rPr>
          <w:rFonts w:ascii="AcadNusx" w:hAnsi="AcadNusx" w:cs="AcadNusx"/>
          <w:lang w:val="fr-FR"/>
        </w:rPr>
        <w:t>,</w:t>
      </w:r>
      <w:r w:rsidRPr="007C214F">
        <w:rPr>
          <w:rFonts w:cs="AcadNusx"/>
          <w:lang w:val="ka-GE"/>
        </w:rPr>
        <w:t xml:space="preserve"> </w:t>
      </w:r>
      <w:r>
        <w:rPr>
          <w:rFonts w:cs="AcadNusx"/>
          <w:lang w:val="ka-GE"/>
        </w:rPr>
        <w:t xml:space="preserve">ნებაყოფლობითი ტრანსფერები, გრანტების გარდა - </w:t>
      </w:r>
      <w:r>
        <w:rPr>
          <w:rFonts w:cs="AcadNusx"/>
          <w:lang w:val="en-GB"/>
        </w:rPr>
        <w:t>7.6</w:t>
      </w:r>
      <w:r>
        <w:rPr>
          <w:rFonts w:cs="AcadNusx"/>
          <w:lang w:val="ka-GE"/>
        </w:rPr>
        <w:t xml:space="preserve"> ათასი ლარი, სანქციები (ჯარიმები და საურავები) –</w:t>
      </w:r>
      <w:r>
        <w:rPr>
          <w:rFonts w:cs="AcadNusx"/>
          <w:lang w:val="en-GB"/>
        </w:rPr>
        <w:t>199.1</w:t>
      </w:r>
      <w:r>
        <w:rPr>
          <w:rFonts w:cs="AcadNusx"/>
          <w:lang w:val="ka-GE"/>
        </w:rPr>
        <w:t xml:space="preserve"> ათასი ლარი. </w:t>
      </w:r>
    </w:p>
    <w:p w:rsidR="00EB41F3" w:rsidRPr="007C214F" w:rsidRDefault="00EB41F3" w:rsidP="00EB41F3">
      <w:pPr>
        <w:pStyle w:val="Default"/>
        <w:ind w:left="142" w:right="142" w:firstLine="566"/>
        <w:jc w:val="both"/>
        <w:rPr>
          <w:lang w:val="ka-GE"/>
        </w:rPr>
      </w:pPr>
      <w:r w:rsidRPr="007C214F">
        <w:rPr>
          <w:lang w:val="ka-GE"/>
        </w:rPr>
        <w:t>არაფინანსური აქტივები</w:t>
      </w:r>
      <w:r>
        <w:rPr>
          <w:lang w:val="ka-GE"/>
        </w:rPr>
        <w:t>ს რეალიზაციიდან</w:t>
      </w:r>
      <w:r w:rsidRPr="007C214F">
        <w:rPr>
          <w:lang w:val="ka-GE"/>
        </w:rPr>
        <w:t xml:space="preserve"> მობილიზებულია </w:t>
      </w:r>
      <w:r>
        <w:rPr>
          <w:lang w:val="ka-GE"/>
        </w:rPr>
        <w:t>392.5</w:t>
      </w:r>
      <w:r w:rsidRPr="007C214F">
        <w:rPr>
          <w:lang w:val="ka-GE"/>
        </w:rPr>
        <w:t xml:space="preserve"> ათასი ლარი, რაც გეგმის (</w:t>
      </w:r>
      <w:r>
        <w:rPr>
          <w:lang w:val="ka-GE"/>
        </w:rPr>
        <w:t>150.0</w:t>
      </w:r>
      <w:r w:rsidRPr="007C214F">
        <w:rPr>
          <w:lang w:val="ka-GE"/>
        </w:rPr>
        <w:t xml:space="preserve">ათასი ლარი) </w:t>
      </w:r>
      <w:r>
        <w:rPr>
          <w:lang w:val="ka-GE"/>
        </w:rPr>
        <w:t>261.6%</w:t>
      </w:r>
      <w:r w:rsidRPr="007C214F">
        <w:rPr>
          <w:lang w:val="ka-GE"/>
        </w:rPr>
        <w:t xml:space="preserve">-ია, მათ შორის: ძირითადი აქტივების გაყიდვიდან </w:t>
      </w:r>
      <w:r>
        <w:rPr>
          <w:lang w:val="ka-GE"/>
        </w:rPr>
        <w:t>17.5</w:t>
      </w:r>
      <w:r w:rsidRPr="007C214F">
        <w:rPr>
          <w:lang w:val="ka-GE"/>
        </w:rPr>
        <w:t xml:space="preserve"> ათასი ლარი, არაწარმოებული აქტივების (მიწის) გაყიდვიდან </w:t>
      </w:r>
      <w:r>
        <w:rPr>
          <w:lang w:val="ka-GE"/>
        </w:rPr>
        <w:t>374.7</w:t>
      </w:r>
      <w:r w:rsidRPr="007C214F">
        <w:rPr>
          <w:lang w:val="ka-GE"/>
        </w:rPr>
        <w:t>ათასი ლარი</w:t>
      </w:r>
      <w:r>
        <w:rPr>
          <w:lang w:val="ka-GE"/>
        </w:rPr>
        <w:t>.</w:t>
      </w:r>
    </w:p>
    <w:p w:rsidR="00EB41F3" w:rsidRDefault="00EB41F3" w:rsidP="00EB41F3">
      <w:pPr>
        <w:pStyle w:val="Default"/>
        <w:ind w:left="142" w:right="142" w:firstLine="566"/>
        <w:jc w:val="both"/>
        <w:rPr>
          <w:color w:val="000000" w:themeColor="text1"/>
          <w:lang w:val="ka-GE"/>
        </w:rPr>
      </w:pPr>
      <w:r w:rsidRPr="00F016C6">
        <w:rPr>
          <w:color w:val="000000" w:themeColor="text1"/>
          <w:lang w:val="ka-GE"/>
        </w:rPr>
        <w:t>20</w:t>
      </w:r>
      <w:r>
        <w:rPr>
          <w:color w:val="000000" w:themeColor="text1"/>
          <w:lang w:val="ka-GE"/>
        </w:rPr>
        <w:t>2</w:t>
      </w:r>
      <w:r>
        <w:rPr>
          <w:color w:val="000000" w:themeColor="text1"/>
        </w:rPr>
        <w:t>2</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Pr>
          <w:color w:val="000000" w:themeColor="text1"/>
          <w:lang w:val="ka-GE"/>
        </w:rPr>
        <w:t>3398.6</w:t>
      </w:r>
      <w:r w:rsidRPr="00F016C6">
        <w:rPr>
          <w:color w:val="000000" w:themeColor="text1"/>
          <w:lang w:val="ka-GE"/>
        </w:rPr>
        <w:t xml:space="preserve"> ათასი ლარი</w:t>
      </w:r>
      <w:r>
        <w:rPr>
          <w:color w:val="000000" w:themeColor="text1"/>
          <w:lang w:val="ka-GE"/>
        </w:rPr>
        <w:t>.</w:t>
      </w:r>
    </w:p>
    <w:p w:rsidR="00EB41F3" w:rsidRDefault="00EB41F3" w:rsidP="00EB41F3">
      <w:pPr>
        <w:pStyle w:val="Default"/>
        <w:ind w:left="142" w:right="142" w:firstLine="566"/>
        <w:jc w:val="both"/>
        <w:rPr>
          <w:color w:val="000000" w:themeColor="text1"/>
          <w:lang w:val="ka-GE"/>
        </w:rPr>
      </w:pPr>
    </w:p>
    <w:tbl>
      <w:tblPr>
        <w:tblW w:w="5000" w:type="pct"/>
        <w:tblLook w:val="04A0" w:firstRow="1" w:lastRow="0" w:firstColumn="1" w:lastColumn="0" w:noHBand="0" w:noVBand="1"/>
      </w:tblPr>
      <w:tblGrid>
        <w:gridCol w:w="2472"/>
        <w:gridCol w:w="2544"/>
        <w:gridCol w:w="2280"/>
        <w:gridCol w:w="2280"/>
      </w:tblGrid>
      <w:tr w:rsidR="00EB41F3" w:rsidRPr="00683D85" w:rsidTr="00B85842">
        <w:trPr>
          <w:trHeight w:val="9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sz w:val="28"/>
                <w:szCs w:val="28"/>
              </w:rPr>
            </w:pPr>
            <w:r w:rsidRPr="00683D85">
              <w:rPr>
                <w:rFonts w:ascii="Sylfaen" w:eastAsia="Times New Roman" w:hAnsi="Sylfaen" w:cs="Sylfaen"/>
                <w:sz w:val="28"/>
                <w:szCs w:val="28"/>
              </w:rPr>
              <w:t>ახმეტის</w:t>
            </w:r>
            <w:r w:rsidRPr="00683D85">
              <w:rPr>
                <w:rFonts w:eastAsia="Times New Roman" w:cs="Calibri"/>
                <w:sz w:val="28"/>
                <w:szCs w:val="28"/>
              </w:rPr>
              <w:t xml:space="preserve"> </w:t>
            </w:r>
            <w:r w:rsidRPr="00683D85">
              <w:rPr>
                <w:rFonts w:ascii="Sylfaen" w:eastAsia="Times New Roman" w:hAnsi="Sylfaen" w:cs="Sylfaen"/>
                <w:sz w:val="28"/>
                <w:szCs w:val="28"/>
              </w:rPr>
              <w:t>ბიუჯეტის</w:t>
            </w:r>
            <w:r w:rsidRPr="00683D85">
              <w:rPr>
                <w:rFonts w:eastAsia="Times New Roman" w:cs="Calibri"/>
                <w:sz w:val="28"/>
                <w:szCs w:val="28"/>
              </w:rPr>
              <w:t xml:space="preserve"> 2020–2022 </w:t>
            </w:r>
            <w:r w:rsidRPr="00683D85">
              <w:rPr>
                <w:rFonts w:ascii="Sylfaen" w:eastAsia="Times New Roman" w:hAnsi="Sylfaen" w:cs="Sylfaen"/>
                <w:sz w:val="28"/>
                <w:szCs w:val="28"/>
              </w:rPr>
              <w:t>წლის</w:t>
            </w:r>
            <w:r w:rsidRPr="00683D85">
              <w:rPr>
                <w:rFonts w:eastAsia="Times New Roman" w:cs="Calibri"/>
                <w:sz w:val="28"/>
                <w:szCs w:val="28"/>
              </w:rPr>
              <w:t xml:space="preserve"> </w:t>
            </w:r>
            <w:r w:rsidRPr="00683D85">
              <w:rPr>
                <w:rFonts w:ascii="Sylfaen" w:eastAsia="Times New Roman" w:hAnsi="Sylfaen" w:cs="Sylfaen"/>
                <w:sz w:val="28"/>
                <w:szCs w:val="28"/>
              </w:rPr>
              <w:t>შემოსულობების</w:t>
            </w:r>
            <w:r w:rsidRPr="00683D85">
              <w:rPr>
                <w:rFonts w:eastAsia="Times New Roman" w:cs="Calibri"/>
                <w:sz w:val="28"/>
                <w:szCs w:val="28"/>
              </w:rPr>
              <w:t xml:space="preserve"> </w:t>
            </w:r>
            <w:r w:rsidRPr="00683D85">
              <w:rPr>
                <w:rFonts w:ascii="Sylfaen" w:eastAsia="Times New Roman" w:hAnsi="Sylfaen" w:cs="Sylfaen"/>
                <w:sz w:val="28"/>
                <w:szCs w:val="28"/>
              </w:rPr>
              <w:t>შესახებ</w:t>
            </w:r>
            <w:r w:rsidRPr="00683D85">
              <w:rPr>
                <w:rFonts w:eastAsia="Times New Roman" w:cs="Calibri"/>
                <w:sz w:val="28"/>
                <w:szCs w:val="28"/>
              </w:rPr>
              <w:t xml:space="preserve"> (</w:t>
            </w:r>
            <w:r w:rsidRPr="00683D85">
              <w:rPr>
                <w:rFonts w:ascii="Sylfaen" w:eastAsia="Times New Roman" w:hAnsi="Sylfaen" w:cs="Sylfaen"/>
                <w:sz w:val="28"/>
                <w:szCs w:val="28"/>
              </w:rPr>
              <w:t>ათას</w:t>
            </w:r>
            <w:r w:rsidRPr="00683D85">
              <w:rPr>
                <w:rFonts w:eastAsia="Times New Roman" w:cs="Calibri"/>
                <w:sz w:val="28"/>
                <w:szCs w:val="28"/>
              </w:rPr>
              <w:t xml:space="preserve"> </w:t>
            </w:r>
            <w:r w:rsidRPr="00683D85">
              <w:rPr>
                <w:rFonts w:ascii="Sylfaen" w:eastAsia="Times New Roman" w:hAnsi="Sylfaen" w:cs="Sylfaen"/>
                <w:sz w:val="28"/>
                <w:szCs w:val="28"/>
              </w:rPr>
              <w:t>ლარებში</w:t>
            </w:r>
            <w:r w:rsidRPr="00683D85">
              <w:rPr>
                <w:rFonts w:eastAsia="Times New Roman" w:cs="Calibri"/>
                <w:sz w:val="28"/>
                <w:szCs w:val="28"/>
              </w:rPr>
              <w:t>)</w:t>
            </w:r>
          </w:p>
        </w:tc>
      </w:tr>
      <w:tr w:rsidR="00EB41F3" w:rsidRPr="00683D85" w:rsidTr="00B85842">
        <w:trPr>
          <w:trHeight w:val="42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b/>
                <w:bCs/>
                <w:sz w:val="28"/>
                <w:szCs w:val="28"/>
              </w:rPr>
            </w:pPr>
            <w:r w:rsidRPr="00683D85">
              <w:rPr>
                <w:rFonts w:ascii="AcadNusx" w:eastAsia="Times New Roman" w:hAnsi="AcadNusx" w:cs="Calibri"/>
                <w:b/>
                <w:bCs/>
                <w:sz w:val="28"/>
                <w:szCs w:val="28"/>
              </w:rPr>
              <w:t> </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2020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2021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2022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გადასახადები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4,542.3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5,262.9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7,403.3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ქონების</w:t>
            </w:r>
            <w:r w:rsidRPr="00683D85">
              <w:rPr>
                <w:rFonts w:ascii="AcadNusx" w:eastAsia="Times New Roman" w:hAnsi="AcadNusx" w:cs="Calibri"/>
              </w:rPr>
              <w:t xml:space="preserve"> </w:t>
            </w:r>
            <w:r w:rsidRPr="00683D85">
              <w:rPr>
                <w:rFonts w:ascii="Sylfaen" w:eastAsia="Times New Roman" w:hAnsi="Sylfaen" w:cs="Sylfaen"/>
              </w:rPr>
              <w:t>გადასახადი</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1,348.80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1,190.3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1,277.3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ind w:firstLineChars="200" w:firstLine="440"/>
              <w:rPr>
                <w:rFonts w:ascii="AcadNusx" w:eastAsia="Times New Roman" w:hAnsi="AcadNusx" w:cs="Calibri"/>
              </w:rPr>
            </w:pPr>
            <w:r w:rsidRPr="00683D85">
              <w:rPr>
                <w:rFonts w:ascii="Sylfaen" w:eastAsia="Times New Roman" w:hAnsi="Sylfaen" w:cs="Sylfaen"/>
              </w:rPr>
              <w:t>დღგ</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3,193.50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4,072.6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6,126.0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გრანტები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1,693.5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990.3      </w:t>
            </w:r>
          </w:p>
        </w:tc>
        <w:tc>
          <w:tcPr>
            <w:tcW w:w="1100" w:type="pct"/>
            <w:tcBorders>
              <w:top w:val="nil"/>
              <w:left w:val="nil"/>
              <w:bottom w:val="single" w:sz="4" w:space="0" w:color="auto"/>
              <w:right w:val="single" w:sz="8"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1,776.7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სხვა</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შემოსავლები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241.7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363.0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499.0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შემოსავლები</w:t>
            </w:r>
            <w:r w:rsidRPr="00683D85">
              <w:rPr>
                <w:rFonts w:ascii="AcadNusx" w:eastAsia="Times New Roman" w:hAnsi="AcadNusx" w:cs="Calibri"/>
              </w:rPr>
              <w:t xml:space="preserve"> </w:t>
            </w:r>
            <w:r w:rsidRPr="00683D85">
              <w:rPr>
                <w:rFonts w:ascii="Sylfaen" w:eastAsia="Times New Roman" w:hAnsi="Sylfaen" w:cs="Sylfaen"/>
              </w:rPr>
              <w:t>საკუთრებიდან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85.8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196.4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საქონლისა</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t>მომსახურების</w:t>
            </w:r>
            <w:r w:rsidRPr="00683D85">
              <w:rPr>
                <w:rFonts w:ascii="AcadNusx" w:eastAsia="Times New Roman" w:hAnsi="AcadNusx" w:cs="Calibri"/>
              </w:rPr>
              <w:t xml:space="preserve"> </w:t>
            </w:r>
            <w:r w:rsidRPr="00683D85">
              <w:rPr>
                <w:rFonts w:ascii="Sylfaen" w:eastAsia="Times New Roman" w:hAnsi="Sylfaen" w:cs="Sylfaen"/>
              </w:rPr>
              <w:t>რეალიზაცია</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42.5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38.4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32.6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სანქციები</w:t>
            </w:r>
            <w:r w:rsidRPr="00683D85">
              <w:rPr>
                <w:rFonts w:ascii="AcadNusx" w:eastAsia="Times New Roman" w:hAnsi="AcadNusx" w:cs="Calibri"/>
              </w:rPr>
              <w:t xml:space="preserve"> (</w:t>
            </w:r>
            <w:r w:rsidRPr="00683D85">
              <w:rPr>
                <w:rFonts w:ascii="Sylfaen" w:eastAsia="Times New Roman" w:hAnsi="Sylfaen" w:cs="Sylfaen"/>
              </w:rPr>
              <w:t>ჯარიმები</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lastRenderedPageBreak/>
              <w:t>საურავები</w:t>
            </w:r>
            <w:r w:rsidRPr="00683D85">
              <w:rPr>
                <w:rFonts w:ascii="AcadNusx" w:eastAsia="Times New Roman" w:hAnsi="AcadNusx" w:cs="Calibri"/>
              </w:rPr>
              <w:t xml:space="preserve">)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lastRenderedPageBreak/>
              <w:t xml:space="preserve">                               63.8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78.2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199.2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ს" w:eastAsia="Times New Roman" w:hAnsi="ს" w:cs="Calibri"/>
              </w:rPr>
            </w:pPr>
            <w:r w:rsidRPr="00683D85">
              <w:rPr>
                <w:rFonts w:ascii="ს" w:eastAsia="Times New Roman" w:hAnsi="ს" w:cs="Calibri"/>
              </w:rPr>
              <w:lastRenderedPageBreak/>
              <w:t xml:space="preserve">    </w:t>
            </w:r>
            <w:r w:rsidRPr="00683D85">
              <w:rPr>
                <w:rFonts w:ascii="Sylfaen" w:eastAsia="Times New Roman" w:hAnsi="Sylfaen" w:cs="Sylfaen"/>
              </w:rPr>
              <w:t>შერეული</w:t>
            </w:r>
            <w:r w:rsidRPr="00683D85">
              <w:rPr>
                <w:rFonts w:ascii="ს" w:eastAsia="Times New Roman" w:hAnsi="ს" w:cs="Calibri"/>
              </w:rPr>
              <w:t xml:space="preserve"> </w:t>
            </w:r>
            <w:r w:rsidRPr="00683D85">
              <w:rPr>
                <w:rFonts w:ascii="Sylfaen" w:eastAsia="Times New Roman" w:hAnsi="Sylfaen" w:cs="Sylfaen"/>
              </w:rPr>
              <w:t>და</w:t>
            </w:r>
            <w:r w:rsidRPr="00683D85">
              <w:rPr>
                <w:rFonts w:ascii="ს" w:eastAsia="Times New Roman" w:hAnsi="ს" w:cs="Calibri"/>
              </w:rPr>
              <w:t xml:space="preserve"> </w:t>
            </w:r>
            <w:r w:rsidRPr="00683D85">
              <w:rPr>
                <w:rFonts w:ascii="Sylfaen" w:eastAsia="Times New Roman" w:hAnsi="Sylfaen" w:cs="Sylfaen"/>
              </w:rPr>
              <w:t>სხვა</w:t>
            </w:r>
            <w:r w:rsidRPr="00683D85">
              <w:rPr>
                <w:rFonts w:ascii="ს" w:eastAsia="Times New Roman" w:hAnsi="ს" w:cs="Calibri"/>
              </w:rPr>
              <w:t xml:space="preserve"> </w:t>
            </w:r>
            <w:r w:rsidRPr="00683D85">
              <w:rPr>
                <w:rFonts w:ascii="Sylfaen" w:eastAsia="Times New Roman" w:hAnsi="Sylfaen" w:cs="Sylfaen"/>
              </w:rPr>
              <w:t>არაკლასიფიცირებული</w:t>
            </w:r>
            <w:r w:rsidRPr="00683D85">
              <w:rPr>
                <w:rFonts w:ascii="ს" w:eastAsia="Times New Roman" w:hAnsi="ს" w:cs="Calibri"/>
              </w:rPr>
              <w:t xml:space="preserve"> </w:t>
            </w:r>
            <w:r w:rsidRPr="00683D85">
              <w:rPr>
                <w:rFonts w:ascii="Sylfaen" w:eastAsia="Times New Roman" w:hAnsi="Sylfaen" w:cs="Sylfaen"/>
              </w:rPr>
              <w:t>შემოსავლები</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49.6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50.0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არაფინანსური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4.8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39.1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392.2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ძირითადი</w:t>
            </w:r>
            <w:r w:rsidRPr="00683D85">
              <w:rPr>
                <w:rFonts w:ascii="AcadNusx" w:eastAsia="Times New Roman" w:hAnsi="AcadNusx" w:cs="Calibri"/>
              </w:rPr>
              <w:t xml:space="preserve"> </w:t>
            </w:r>
            <w:r w:rsidRPr="00683D85">
              <w:rPr>
                <w:rFonts w:ascii="Sylfaen" w:eastAsia="Times New Roman" w:hAnsi="Sylfaen" w:cs="Sylfaen"/>
              </w:rPr>
              <w:t>აქტივების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17.5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არაწარმოებლური</w:t>
            </w:r>
            <w:r w:rsidRPr="00683D85">
              <w:rPr>
                <w:rFonts w:ascii="AcadNusx" w:eastAsia="Times New Roman" w:hAnsi="AcadNusx" w:cs="Calibri"/>
              </w:rPr>
              <w:t xml:space="preserve"> </w:t>
            </w:r>
            <w:r w:rsidRPr="00683D85">
              <w:rPr>
                <w:rFonts w:ascii="Sylfaen" w:eastAsia="Times New Roman" w:hAnsi="Sylfaen" w:cs="Sylfaen"/>
              </w:rPr>
              <w:t>აქტივები</w:t>
            </w:r>
            <w:r w:rsidRPr="00683D85">
              <w:rPr>
                <w:rFonts w:ascii="AcadNusx" w:eastAsia="Times New Roman" w:hAnsi="AcadNusx" w:cs="Calibri"/>
              </w:rPr>
              <w:t>s (</w:t>
            </w:r>
            <w:r w:rsidRPr="00683D85">
              <w:rPr>
                <w:rFonts w:ascii="Sylfaen" w:eastAsia="Times New Roman" w:hAnsi="Sylfaen" w:cs="Sylfaen"/>
              </w:rPr>
              <w:t>მიწის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13.2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374.7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r w:rsidRPr="00683D85">
              <w:rPr>
                <w:rFonts w:ascii="AcadNusx" w:eastAsia="Times New Roman" w:hAnsi="AcadNusx" w:cs="Calibri"/>
                <w:b/>
                <w:bCs/>
                <w:sz w:val="24"/>
                <w:szCs w:val="24"/>
              </w:rPr>
              <w:t xml:space="preserve">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8"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r>
      <w:tr w:rsidR="00EB41F3" w:rsidRPr="00683D85" w:rsidTr="00B85842">
        <w:trPr>
          <w:trHeight w:val="600"/>
        </w:trPr>
        <w:tc>
          <w:tcPr>
            <w:tcW w:w="1699" w:type="pct"/>
            <w:tcBorders>
              <w:top w:val="nil"/>
              <w:left w:val="single" w:sz="8" w:space="0" w:color="auto"/>
              <w:bottom w:val="single" w:sz="8"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სულ</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შემოსულობების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ჯამი</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6,482.3      </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6,655.3      </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10,071.2      </w:t>
            </w:r>
          </w:p>
        </w:tc>
      </w:tr>
    </w:tbl>
    <w:p w:rsidR="00EB41F3" w:rsidRPr="00F016C6" w:rsidRDefault="00EB41F3" w:rsidP="00EB41F3">
      <w:pPr>
        <w:pStyle w:val="Default"/>
        <w:ind w:left="142" w:right="142" w:firstLine="566"/>
        <w:jc w:val="both"/>
        <w:rPr>
          <w:color w:val="000000" w:themeColor="text1"/>
          <w:lang w:val="ka-GE"/>
        </w:rPr>
      </w:pPr>
    </w:p>
    <w:p w:rsidR="00EB41F3" w:rsidRDefault="00EB41F3" w:rsidP="00EB41F3">
      <w:pPr>
        <w:pStyle w:val="Default"/>
        <w:jc w:val="both"/>
        <w:rPr>
          <w:color w:val="000000" w:themeColor="text1"/>
          <w:lang w:val="ka-GE"/>
        </w:rPr>
      </w:pPr>
    </w:p>
    <w:p w:rsidR="00EB41F3" w:rsidRPr="0009144B" w:rsidRDefault="00EB41F3" w:rsidP="00EB41F3">
      <w:pPr>
        <w:pStyle w:val="ListParagraph"/>
        <w:tabs>
          <w:tab w:val="left" w:pos="142"/>
        </w:tabs>
        <w:spacing w:line="240" w:lineRule="auto"/>
        <w:ind w:left="142" w:right="142"/>
        <w:jc w:val="both"/>
        <w:rPr>
          <w:rFonts w:ascii="Sylfaen" w:hAnsi="Sylfaen" w:cs="Sylfaen"/>
          <w:color w:val="000000" w:themeColor="text1"/>
        </w:rPr>
      </w:pPr>
      <w:r>
        <w:rPr>
          <w:rFonts w:ascii="Sylfaen" w:hAnsi="Sylfaen" w:cs="Sylfaen"/>
          <w:color w:val="000000" w:themeColor="text1"/>
        </w:rPr>
        <w:t>20</w:t>
      </w:r>
      <w:r>
        <w:rPr>
          <w:rFonts w:ascii="Sylfaen" w:hAnsi="Sylfaen" w:cs="Sylfaen"/>
          <w:color w:val="000000" w:themeColor="text1"/>
          <w:lang w:val="ka-GE"/>
        </w:rPr>
        <w:t>2</w:t>
      </w:r>
      <w:r>
        <w:rPr>
          <w:rFonts w:ascii="Sylfaen" w:hAnsi="Sylfaen" w:cs="Sylfaen"/>
          <w:color w:val="000000" w:themeColor="text1"/>
        </w:rPr>
        <w:t>2</w:t>
      </w:r>
      <w:r w:rsidRPr="0009144B">
        <w:rPr>
          <w:rFonts w:ascii="Sylfaen" w:hAnsi="Sylfaen" w:cs="Sylfaen"/>
          <w:color w:val="000000" w:themeColor="text1"/>
        </w:rPr>
        <w:t xml:space="preserve"> წ</w:t>
      </w:r>
      <w:r w:rsidRPr="0009144B">
        <w:rPr>
          <w:rFonts w:ascii="Sylfaen" w:hAnsi="Sylfaen" w:cs="Sylfaen"/>
          <w:color w:val="000000" w:themeColor="text1"/>
          <w:lang w:val="ka-GE"/>
        </w:rPr>
        <w:t>ე</w:t>
      </w:r>
      <w:r w:rsidRPr="0009144B">
        <w:rPr>
          <w:rFonts w:ascii="Sylfaen" w:hAnsi="Sylfaen" w:cs="Sylfaen"/>
          <w:color w:val="000000" w:themeColor="text1"/>
        </w:rPr>
        <w:t>ლს</w:t>
      </w:r>
      <w:r w:rsidRPr="0009144B">
        <w:rPr>
          <w:rFonts w:ascii="Sylfaen" w:hAnsi="Sylfaen" w:cs="Sylfaen"/>
          <w:color w:val="000000" w:themeColor="text1"/>
          <w:lang w:val="ka-GE"/>
        </w:rPr>
        <w:t xml:space="preserve"> განსაზღვრულ პრიორიტეტებზე</w:t>
      </w:r>
      <w:r w:rsidRPr="0009144B">
        <w:rPr>
          <w:rFonts w:ascii="Sylfaen" w:hAnsi="Sylfaen" w:cs="Sylfaen"/>
          <w:color w:val="000000" w:themeColor="text1"/>
        </w:rPr>
        <w:t xml:space="preserve"> </w:t>
      </w:r>
      <w:r>
        <w:rPr>
          <w:rFonts w:ascii="Sylfaen" w:hAnsi="Sylfaen" w:cs="Sylfaen"/>
          <w:color w:val="000000" w:themeColor="text1"/>
          <w:lang w:val="ka-GE"/>
        </w:rPr>
        <w:t>6</w:t>
      </w:r>
      <w:r w:rsidRPr="0009144B">
        <w:rPr>
          <w:rFonts w:ascii="Sylfaen" w:hAnsi="Sylfaen" w:cs="Sylfaen"/>
          <w:color w:val="000000" w:themeColor="text1"/>
          <w:lang w:val="ka-GE"/>
        </w:rPr>
        <w:t xml:space="preserve"> თვის </w:t>
      </w:r>
      <w:r w:rsidRPr="0009144B">
        <w:rPr>
          <w:rFonts w:ascii="Sylfaen" w:hAnsi="Sylfaen" w:cs="Sylfaen"/>
          <w:color w:val="000000" w:themeColor="text1"/>
        </w:rPr>
        <w:t xml:space="preserve">განმავლობაში </w:t>
      </w:r>
      <w:r w:rsidRPr="0009144B">
        <w:rPr>
          <w:rFonts w:ascii="Sylfaen" w:hAnsi="Sylfaen" w:cs="Sylfaen"/>
          <w:color w:val="000000" w:themeColor="text1"/>
          <w:lang w:val="ka-GE"/>
        </w:rPr>
        <w:t xml:space="preserve">მიმართულ იქნა </w:t>
      </w:r>
      <w:r>
        <w:rPr>
          <w:rFonts w:ascii="Sylfaen" w:hAnsi="Sylfaen" w:cs="Sylfaen"/>
          <w:color w:val="000000" w:themeColor="text1"/>
          <w:lang w:val="ka-GE"/>
        </w:rPr>
        <w:t xml:space="preserve">  8883,1</w:t>
      </w:r>
      <w:r w:rsidRPr="00807E26">
        <w:rPr>
          <w:rFonts w:ascii="Sylfaen" w:hAnsi="Sylfaen" w:cs="Sylfaen"/>
          <w:color w:val="000000" w:themeColor="text1"/>
          <w:lang w:val="ka-GE"/>
        </w:rPr>
        <w:t xml:space="preserve"> </w:t>
      </w:r>
      <w:r w:rsidRPr="0009144B">
        <w:rPr>
          <w:rFonts w:ascii="Sylfaen" w:hAnsi="Sylfaen" w:cs="Sylfaen"/>
          <w:color w:val="000000" w:themeColor="text1"/>
          <w:lang w:val="ka-GE"/>
        </w:rPr>
        <w:t>ათასი ლარი</w:t>
      </w:r>
      <w:r>
        <w:rPr>
          <w:rFonts w:ascii="Sylfaen" w:hAnsi="Sylfaen" w:cs="Sylfaen"/>
          <w:color w:val="000000" w:themeColor="text1"/>
          <w:lang w:val="ka-GE"/>
        </w:rPr>
        <w:t xml:space="preserve"> (წლიური გეგმის</w:t>
      </w:r>
      <w:r w:rsidRPr="0009144B">
        <w:rPr>
          <w:rFonts w:ascii="Sylfaen" w:hAnsi="Sylfaen" w:cs="Sylfaen"/>
          <w:color w:val="000000" w:themeColor="text1"/>
          <w:lang w:val="ka-GE"/>
        </w:rPr>
        <w:t xml:space="preserve"> </w:t>
      </w:r>
      <w:r>
        <w:rPr>
          <w:rFonts w:ascii="Sylfaen" w:hAnsi="Sylfaen" w:cs="Sylfaen"/>
          <w:color w:val="000000" w:themeColor="text1"/>
          <w:lang w:val="ka-GE"/>
        </w:rPr>
        <w:t>26947,9</w:t>
      </w:r>
      <w:r w:rsidRPr="008A766A">
        <w:rPr>
          <w:rFonts w:ascii="Sylfaen" w:hAnsi="Sylfaen" w:cs="Sylfaen"/>
          <w:color w:val="000000" w:themeColor="text1"/>
          <w:lang w:val="ka-GE"/>
        </w:rPr>
        <w:t xml:space="preserve"> ათას</w:t>
      </w:r>
      <w:r>
        <w:rPr>
          <w:rFonts w:ascii="Sylfaen" w:hAnsi="Sylfaen" w:cs="Sylfaen"/>
          <w:color w:val="000000" w:themeColor="text1"/>
          <w:lang w:val="ka-GE"/>
        </w:rPr>
        <w:t>ი</w:t>
      </w:r>
      <w:r w:rsidRPr="008A766A">
        <w:rPr>
          <w:rFonts w:ascii="Sylfaen" w:hAnsi="Sylfaen" w:cs="Sylfaen"/>
          <w:color w:val="000000" w:themeColor="text1"/>
          <w:lang w:val="ka-GE"/>
        </w:rPr>
        <w:t xml:space="preserve"> ლარ</w:t>
      </w:r>
      <w:r>
        <w:rPr>
          <w:rFonts w:ascii="Sylfaen" w:hAnsi="Sylfaen" w:cs="Sylfaen"/>
          <w:color w:val="000000" w:themeColor="text1"/>
          <w:lang w:val="ka-GE"/>
        </w:rPr>
        <w:t>ი</w:t>
      </w:r>
      <w:r w:rsidRPr="008A766A">
        <w:rPr>
          <w:rFonts w:ascii="Sylfaen" w:hAnsi="Sylfaen" w:cs="Sylfaen"/>
          <w:color w:val="000000" w:themeColor="text1"/>
          <w:lang w:val="ka-GE"/>
        </w:rPr>
        <w:t>ს</w:t>
      </w:r>
      <w:r>
        <w:rPr>
          <w:rFonts w:ascii="Sylfaen" w:hAnsi="Sylfaen" w:cs="Sylfaen"/>
          <w:color w:val="000000" w:themeColor="text1"/>
          <w:lang w:val="ka-GE"/>
        </w:rPr>
        <w:t xml:space="preserve"> 33,0%-ი).</w:t>
      </w:r>
      <w:r w:rsidRPr="008A766A">
        <w:rPr>
          <w:rFonts w:ascii="Sylfaen" w:hAnsi="Sylfaen" w:cs="Sylfaen"/>
          <w:color w:val="000000" w:themeColor="text1"/>
          <w:lang w:val="ka-GE"/>
        </w:rPr>
        <w:t xml:space="preserve"> </w:t>
      </w:r>
      <w:r w:rsidRPr="0009144B">
        <w:rPr>
          <w:rFonts w:ascii="Sylfaen" w:hAnsi="Sylfaen" w:cs="Sylfaen"/>
          <w:color w:val="000000" w:themeColor="text1"/>
          <w:lang w:val="ka-GE"/>
        </w:rPr>
        <w:t xml:space="preserve">მათ შორის:  </w:t>
      </w:r>
    </w:p>
    <w:p w:rsidR="00EB41F3" w:rsidRDefault="00EB41F3" w:rsidP="00EB41F3">
      <w:pPr>
        <w:pStyle w:val="ListParagraph"/>
        <w:spacing w:line="240" w:lineRule="auto"/>
        <w:ind w:left="851"/>
        <w:rPr>
          <w:rFonts w:ascii="Sylfaen" w:hAnsi="Sylfaen" w:cs="Sylfaen"/>
          <w:color w:val="000000" w:themeColor="text1"/>
        </w:rPr>
      </w:pPr>
    </w:p>
    <w:p w:rsidR="00EB41F3" w:rsidRPr="00C64A1D" w:rsidRDefault="00EB41F3" w:rsidP="00EB41F3">
      <w:pPr>
        <w:numPr>
          <w:ilvl w:val="0"/>
          <w:numId w:val="19"/>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ინფრასტრუქტურის განვითარება</w:t>
      </w:r>
      <w:r>
        <w:rPr>
          <w:rFonts w:ascii="Sylfaen" w:eastAsiaTheme="minorEastAsia" w:hAnsi="Sylfaen" w:cs="Sylfaen"/>
          <w:sz w:val="24"/>
          <w:szCs w:val="24"/>
          <w:lang w:val="ka-GE"/>
        </w:rPr>
        <w:t xml:space="preserve"> - 2077,7 ათ. ლარი </w:t>
      </w:r>
      <w:r w:rsidRPr="00C64A1D">
        <w:rPr>
          <w:rFonts w:ascii="Sylfaen" w:eastAsiaTheme="minorEastAsia" w:hAnsi="Sylfaen" w:cs="Sylfaen"/>
          <w:sz w:val="24"/>
          <w:szCs w:val="24"/>
          <w:lang w:val="ka-GE"/>
        </w:rPr>
        <w:t>;</w:t>
      </w:r>
    </w:p>
    <w:p w:rsidR="00EB41F3" w:rsidRPr="00C64A1D" w:rsidRDefault="00EB41F3" w:rsidP="00EB41F3">
      <w:pPr>
        <w:numPr>
          <w:ilvl w:val="0"/>
          <w:numId w:val="19"/>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დასუფთავება და გარემოს დაცვა</w:t>
      </w:r>
      <w:r>
        <w:rPr>
          <w:rFonts w:ascii="Sylfaen" w:eastAsiaTheme="minorEastAsia" w:hAnsi="Sylfaen" w:cs="Sylfaen"/>
          <w:sz w:val="24"/>
          <w:szCs w:val="24"/>
          <w:lang w:val="ka-GE"/>
        </w:rPr>
        <w:t xml:space="preserve"> - 763,2 ათ. ლარი </w:t>
      </w:r>
      <w:r w:rsidRPr="00C64A1D">
        <w:rPr>
          <w:rFonts w:ascii="Sylfaen" w:eastAsiaTheme="minorEastAsia" w:hAnsi="Sylfaen" w:cs="Sylfaen"/>
          <w:sz w:val="24"/>
          <w:szCs w:val="24"/>
          <w:lang w:val="ka-GE"/>
        </w:rPr>
        <w:t>;</w:t>
      </w:r>
    </w:p>
    <w:p w:rsidR="00EB41F3" w:rsidRPr="00C64A1D" w:rsidRDefault="00EB41F3" w:rsidP="00EB41F3">
      <w:pPr>
        <w:numPr>
          <w:ilvl w:val="0"/>
          <w:numId w:val="19"/>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r>
        <w:rPr>
          <w:rFonts w:ascii="Sylfaen" w:eastAsiaTheme="minorEastAsia" w:hAnsi="Sylfaen" w:cs="Sylfaen"/>
          <w:sz w:val="24"/>
          <w:szCs w:val="24"/>
          <w:lang w:val="ka-GE"/>
        </w:rPr>
        <w:t xml:space="preserve"> - 1713,9 ათ. ლარი</w:t>
      </w:r>
      <w:r w:rsidRPr="00C64A1D">
        <w:rPr>
          <w:rFonts w:ascii="Sylfaen" w:eastAsiaTheme="minorEastAsia" w:hAnsi="Sylfaen" w:cs="Sylfaen"/>
          <w:sz w:val="24"/>
          <w:szCs w:val="24"/>
          <w:lang w:val="ka-GE"/>
        </w:rPr>
        <w:t>;</w:t>
      </w:r>
    </w:p>
    <w:p w:rsidR="00EB41F3" w:rsidRPr="00C64A1D" w:rsidRDefault="00EB41F3" w:rsidP="00EB41F3">
      <w:pPr>
        <w:numPr>
          <w:ilvl w:val="0"/>
          <w:numId w:val="19"/>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r>
        <w:rPr>
          <w:rFonts w:ascii="Sylfaen" w:eastAsiaTheme="minorEastAsia" w:hAnsi="Sylfaen" w:cs="Sylfaen"/>
          <w:sz w:val="24"/>
          <w:szCs w:val="24"/>
          <w:lang w:val="ka-GE"/>
        </w:rPr>
        <w:t xml:space="preserve"> - 1398,6 ათ. ლარი</w:t>
      </w:r>
      <w:r w:rsidRPr="00C64A1D">
        <w:rPr>
          <w:rFonts w:ascii="Sylfaen" w:eastAsiaTheme="minorEastAsia" w:hAnsi="Sylfaen" w:cs="Sylfaen"/>
          <w:sz w:val="24"/>
          <w:szCs w:val="24"/>
          <w:lang w:val="ka-GE"/>
        </w:rPr>
        <w:t>;</w:t>
      </w:r>
    </w:p>
    <w:p w:rsidR="00EB41F3" w:rsidRPr="00C64A1D" w:rsidRDefault="00EB41F3" w:rsidP="00EB41F3">
      <w:pPr>
        <w:numPr>
          <w:ilvl w:val="0"/>
          <w:numId w:val="19"/>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r>
        <w:rPr>
          <w:rFonts w:ascii="Sylfaen" w:eastAsiaTheme="minorEastAsia" w:hAnsi="Sylfaen" w:cs="Sylfaen"/>
          <w:sz w:val="24"/>
          <w:szCs w:val="24"/>
          <w:lang w:val="ka-GE"/>
        </w:rPr>
        <w:t xml:space="preserve"> - 775,7 ათ. ლარი</w:t>
      </w:r>
      <w:r w:rsidRPr="00C64A1D">
        <w:rPr>
          <w:rFonts w:ascii="Sylfaen" w:eastAsiaTheme="minorEastAsia" w:hAnsi="Sylfaen" w:cs="Sylfaen"/>
          <w:sz w:val="24"/>
          <w:szCs w:val="24"/>
          <w:lang w:val="ka-GE"/>
        </w:rPr>
        <w:t>.</w:t>
      </w:r>
    </w:p>
    <w:p w:rsidR="00EB41F3" w:rsidRPr="00683D85" w:rsidRDefault="00EB41F3" w:rsidP="00EB41F3">
      <w:pPr>
        <w:numPr>
          <w:ilvl w:val="0"/>
          <w:numId w:val="19"/>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r>
        <w:rPr>
          <w:rFonts w:ascii="Sylfaen" w:eastAsiaTheme="minorEastAsia" w:hAnsi="Sylfaen" w:cs="Sylfaen"/>
          <w:sz w:val="24"/>
          <w:szCs w:val="24"/>
          <w:lang w:val="ka-GE"/>
        </w:rPr>
        <w:t xml:space="preserve"> - 2154,0 ათ. ლარი</w:t>
      </w:r>
      <w:r w:rsidRPr="00C64A1D">
        <w:rPr>
          <w:rFonts w:ascii="Sylfaen" w:eastAsiaTheme="minorEastAsia" w:hAnsi="Sylfaen" w:cs="Sylfaen"/>
          <w:sz w:val="24"/>
          <w:szCs w:val="24"/>
          <w:lang w:val="ka-GE"/>
        </w:rPr>
        <w:t>.</w:t>
      </w:r>
    </w:p>
    <w:p w:rsidR="00EB41F3" w:rsidRDefault="00EB41F3" w:rsidP="00EB41F3">
      <w:pPr>
        <w:pStyle w:val="ListParagraph"/>
        <w:spacing w:line="240" w:lineRule="auto"/>
        <w:ind w:left="851"/>
        <w:rPr>
          <w:rFonts w:ascii="Sylfaen" w:hAnsi="Sylfaen" w:cs="Sylfaen"/>
          <w:color w:val="000000" w:themeColor="text1"/>
          <w:lang w:val="ka-GE"/>
        </w:rPr>
      </w:pPr>
    </w:p>
    <w:p w:rsidR="00EB41F3" w:rsidRPr="002618BB" w:rsidRDefault="00EB41F3" w:rsidP="00EB41F3">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EB41F3" w:rsidRPr="00907AEF" w:rsidRDefault="00EB41F3" w:rsidP="00EB41F3">
      <w:pPr>
        <w:jc w:val="both"/>
        <w:rPr>
          <w:rFonts w:ascii="Sylfaen" w:hAnsi="Sylfaen"/>
          <w:lang w:val="ka-GE"/>
        </w:rPr>
      </w:pPr>
      <w:r w:rsidRPr="00907AEF">
        <w:rPr>
          <w:rFonts w:ascii="Sylfaen" w:hAnsi="Sylfaen"/>
          <w:lang w:val="ka-GE"/>
        </w:rPr>
        <w:lastRenderedPageBreak/>
        <w:t xml:space="preserve">  ახმეტის მუნიციპალიტეტის 20</w:t>
      </w:r>
      <w:r>
        <w:rPr>
          <w:rFonts w:ascii="Sylfaen" w:hAnsi="Sylfaen"/>
          <w:lang w:val="ka-GE"/>
        </w:rPr>
        <w:t>22</w:t>
      </w:r>
      <w:r w:rsidRPr="00907AEF">
        <w:rPr>
          <w:rFonts w:ascii="Sylfaen" w:hAnsi="Sylfaen"/>
          <w:lang w:val="ka-GE"/>
        </w:rPr>
        <w:t xml:space="preserve">  წლის გეგმით გასაწევი გადასახდელები განისაზღვრა </w:t>
      </w:r>
      <w:r>
        <w:rPr>
          <w:rFonts w:ascii="Sylfaen" w:hAnsi="Sylfaen"/>
          <w:lang w:val="ka-GE"/>
        </w:rPr>
        <w:t>26947,9</w:t>
      </w:r>
      <w:r w:rsidRPr="00907AEF">
        <w:rPr>
          <w:rFonts w:ascii="Sylfaen" w:hAnsi="Sylfaen"/>
          <w:lang w:val="ka-GE"/>
        </w:rPr>
        <w:t xml:space="preserve"> ათ. ლარით. გაწეული ხარჯების ოდენომამ  </w:t>
      </w:r>
      <w:r>
        <w:rPr>
          <w:rFonts w:ascii="Sylfaen" w:hAnsi="Sylfaen"/>
          <w:lang w:val="ka-GE"/>
        </w:rPr>
        <w:t xml:space="preserve">6 თვეში </w:t>
      </w:r>
      <w:r w:rsidRPr="00907AEF">
        <w:rPr>
          <w:rFonts w:ascii="Sylfaen" w:hAnsi="Sylfaen"/>
          <w:lang w:val="ka-GE"/>
        </w:rPr>
        <w:t xml:space="preserve">შეადგინა </w:t>
      </w:r>
      <w:r>
        <w:rPr>
          <w:rFonts w:ascii="Sylfaen" w:hAnsi="Sylfaen"/>
          <w:lang w:val="ka-GE"/>
        </w:rPr>
        <w:t>8883,1 ათ. ლარი</w:t>
      </w:r>
      <w:r w:rsidRPr="00907AEF">
        <w:rPr>
          <w:rFonts w:ascii="Sylfaen" w:hAnsi="Sylfaen"/>
          <w:lang w:val="ka-GE"/>
        </w:rPr>
        <w:t xml:space="preserve">. </w:t>
      </w:r>
    </w:p>
    <w:p w:rsidR="00EB41F3" w:rsidRDefault="00EB41F3" w:rsidP="00EB41F3">
      <w:pPr>
        <w:jc w:val="both"/>
        <w:rPr>
          <w:rFonts w:ascii="Sylfaen" w:hAnsi="Sylfaen"/>
          <w:lang w:val="ka-GE"/>
        </w:rPr>
      </w:pPr>
    </w:p>
    <w:p w:rsidR="00EB41F3" w:rsidRDefault="00EB41F3" w:rsidP="00EB41F3">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Pr>
          <w:rFonts w:ascii="Sylfaen" w:hAnsi="Sylfaen"/>
          <w:lang w:val="ka-GE"/>
        </w:rPr>
        <w:t>მმართველობა და საერთო დანიშნულების ხარჯების საკასო ხარჯი შეადგენს 2154,0 ათ. ლარს.   გეგმის (5084,9 ათ. ლარი) 42,4 % მათ შორის:</w:t>
      </w:r>
    </w:p>
    <w:p w:rsidR="00EB41F3" w:rsidRPr="00F828B2" w:rsidRDefault="00EB41F3" w:rsidP="00EB41F3">
      <w:pPr>
        <w:pStyle w:val="ListParagraph"/>
        <w:numPr>
          <w:ilvl w:val="0"/>
          <w:numId w:val="3"/>
        </w:numPr>
        <w:jc w:val="both"/>
        <w:rPr>
          <w:rFonts w:ascii="Sylfaen" w:hAnsi="Sylfaen"/>
          <w:lang w:val="ka-GE"/>
        </w:rPr>
      </w:pPr>
      <w:r w:rsidRPr="00F828B2">
        <w:rPr>
          <w:rFonts w:ascii="Sylfaen" w:hAnsi="Sylfaen"/>
          <w:lang w:val="ka-GE"/>
        </w:rPr>
        <w:t>ახმეტის მუნიციპალიტეტის საკრებულო</w:t>
      </w:r>
      <w:r>
        <w:rPr>
          <w:rFonts w:ascii="Sylfaen" w:hAnsi="Sylfaen"/>
          <w:lang w:val="ka-GE"/>
        </w:rPr>
        <w:t xml:space="preserve"> - 460,2</w:t>
      </w:r>
      <w:r w:rsidRPr="00F828B2">
        <w:rPr>
          <w:rFonts w:ascii="Sylfaen" w:hAnsi="Sylfaen"/>
          <w:lang w:val="ka-GE"/>
        </w:rPr>
        <w:t xml:space="preserve"> ათ. ლარი</w:t>
      </w:r>
    </w:p>
    <w:p w:rsidR="00EB41F3" w:rsidRDefault="00EB41F3" w:rsidP="00EB41F3">
      <w:pPr>
        <w:pStyle w:val="ListParagraph"/>
        <w:numPr>
          <w:ilvl w:val="0"/>
          <w:numId w:val="3"/>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Pr>
          <w:rFonts w:ascii="Sylfaen" w:hAnsi="Sylfaen"/>
          <w:lang w:val="ka-GE"/>
        </w:rPr>
        <w:t>1481,4</w:t>
      </w:r>
      <w:r w:rsidRPr="00F828B2">
        <w:rPr>
          <w:rFonts w:ascii="Sylfaen" w:hAnsi="Sylfaen"/>
          <w:lang w:val="ka-GE"/>
        </w:rPr>
        <w:t xml:space="preserve"> ათ. ლარი</w:t>
      </w:r>
    </w:p>
    <w:p w:rsidR="00EB41F3" w:rsidRDefault="00EB41F3" w:rsidP="00EB41F3">
      <w:pPr>
        <w:pStyle w:val="ListParagraph"/>
        <w:numPr>
          <w:ilvl w:val="0"/>
          <w:numId w:val="3"/>
        </w:numPr>
        <w:jc w:val="both"/>
        <w:rPr>
          <w:rFonts w:ascii="Sylfaen" w:hAnsi="Sylfaen"/>
          <w:lang w:val="ka-GE"/>
        </w:rPr>
      </w:pPr>
      <w:r>
        <w:rPr>
          <w:rFonts w:ascii="Sylfaen" w:hAnsi="Sylfaen"/>
          <w:lang w:val="ka-GE"/>
        </w:rPr>
        <w:t xml:space="preserve">სამხედრო აღრიცხვისა და გაწვევის სამსახური - 82,2 ათ. ლარი </w:t>
      </w:r>
    </w:p>
    <w:p w:rsidR="00EB41F3" w:rsidRPr="00F828B2" w:rsidRDefault="00EB41F3" w:rsidP="00EB41F3">
      <w:pPr>
        <w:pStyle w:val="ListParagraph"/>
        <w:numPr>
          <w:ilvl w:val="0"/>
          <w:numId w:val="3"/>
        </w:numPr>
        <w:jc w:val="both"/>
        <w:rPr>
          <w:rFonts w:ascii="Sylfaen" w:hAnsi="Sylfaen"/>
          <w:lang w:val="ka-GE"/>
        </w:rPr>
      </w:pPr>
      <w:r>
        <w:rPr>
          <w:rFonts w:ascii="Sylfaen" w:hAnsi="Sylfaen"/>
          <w:lang w:val="ka-GE"/>
        </w:rPr>
        <w:t xml:space="preserve">მუნიციპალიტეტის ვალდებულებების მომსახურება და დაფარვა - 127,7 ათ. ლარი   </w:t>
      </w:r>
    </w:p>
    <w:p w:rsidR="00EB41F3" w:rsidRPr="00F828B2" w:rsidRDefault="00EB41F3" w:rsidP="00EB41F3">
      <w:pPr>
        <w:pStyle w:val="ListParagraph"/>
        <w:numPr>
          <w:ilvl w:val="0"/>
          <w:numId w:val="3"/>
        </w:numPr>
        <w:jc w:val="both"/>
        <w:rPr>
          <w:rFonts w:ascii="Sylfaen" w:hAnsi="Sylfaen"/>
          <w:lang w:val="ka-GE"/>
        </w:rPr>
      </w:pPr>
      <w:r w:rsidRPr="00F828B2">
        <w:rPr>
          <w:rFonts w:ascii="Sylfaen" w:hAnsi="Sylfaen"/>
          <w:lang w:val="ka-GE"/>
        </w:rPr>
        <w:t>შესყიდვებთან</w:t>
      </w:r>
      <w:r>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Pr>
          <w:rFonts w:ascii="Sylfaen" w:hAnsi="Sylfaen"/>
          <w:lang w:val="ka-GE"/>
        </w:rPr>
        <w:t xml:space="preserve">2,5 </w:t>
      </w:r>
      <w:r w:rsidRPr="00F828B2">
        <w:rPr>
          <w:rFonts w:ascii="Sylfaen" w:hAnsi="Sylfaen"/>
          <w:lang w:val="ka-GE"/>
        </w:rPr>
        <w:t>ათ. ლარი</w:t>
      </w:r>
    </w:p>
    <w:p w:rsidR="00EB41F3" w:rsidRDefault="00EB41F3" w:rsidP="00EB41F3">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02 00 -  ინფრასტრუქტურის განვითარება  - საკასო ხარჯი შეადგენს 2077,7 ათ. ლარს.   გეგმის (10562,5 ათ. ლარი) 19,7 % მათ შორის:</w:t>
      </w:r>
    </w:p>
    <w:p w:rsidR="00EB41F3" w:rsidRPr="006A6E78" w:rsidRDefault="00EB41F3" w:rsidP="00EB41F3">
      <w:pPr>
        <w:pStyle w:val="ListParagraph"/>
        <w:numPr>
          <w:ilvl w:val="0"/>
          <w:numId w:val="4"/>
        </w:numPr>
        <w:jc w:val="both"/>
        <w:rPr>
          <w:rFonts w:ascii="Sylfaen" w:hAnsi="Sylfaen"/>
          <w:lang w:val="ka-GE"/>
        </w:rPr>
      </w:pPr>
      <w:r>
        <w:rPr>
          <w:rFonts w:ascii="Sylfaen" w:hAnsi="Sylfaen"/>
          <w:lang w:val="ka-GE"/>
        </w:rPr>
        <w:t>საგზაო ინფრასტრუქტურის განვითარება - 1111,3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წყლის სისტემების განვითარება - 409,1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გარე განათება   - 276,8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მშენებლობა, ავარიული ობიექტებისა და შენობების რეაბილიტაცია - 33,2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კეთილმოწყობის ღონისძიებები - 247,3 ათ. ლარი</w:t>
      </w:r>
    </w:p>
    <w:p w:rsidR="00EB41F3" w:rsidRDefault="00EB41F3" w:rsidP="00EB41F3">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00 - დასუფთავება და გარემოს დაცვა - საკასო ხარჯი შეადგენს 763,2 ათ. ლარს.   გეგმის (1518,0 ათ. ლარი) 50,3 % მათ შორის:</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  სამსახური) – 418,6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ა(ა)იპ თუშეთის დაცული ლანდშაფტი - 117,5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- 109,7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სანიაღვრე არხების მოწყობა - 60,9 ათ. ლარი;</w:t>
      </w:r>
    </w:p>
    <w:p w:rsidR="00EB41F3" w:rsidRDefault="00EB41F3" w:rsidP="00EB41F3">
      <w:pPr>
        <w:pStyle w:val="ListParagraph"/>
        <w:numPr>
          <w:ilvl w:val="0"/>
          <w:numId w:val="4"/>
        </w:numPr>
        <w:jc w:val="both"/>
        <w:rPr>
          <w:rFonts w:ascii="Sylfaen" w:hAnsi="Sylfaen"/>
          <w:lang w:val="ka-GE"/>
        </w:rPr>
      </w:pPr>
      <w:r>
        <w:rPr>
          <w:rFonts w:ascii="Sylfaen" w:hAnsi="Sylfaen"/>
          <w:lang w:val="ka-GE"/>
        </w:rPr>
        <w:t>სპეც. ტექნიკის შეძენა -  1,1 ათ. ლარი</w:t>
      </w:r>
    </w:p>
    <w:p w:rsidR="00EB41F3" w:rsidRDefault="00EB41F3" w:rsidP="00EB41F3">
      <w:pPr>
        <w:pStyle w:val="ListParagraph"/>
        <w:numPr>
          <w:ilvl w:val="0"/>
          <w:numId w:val="4"/>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55,5</w:t>
      </w:r>
      <w:r w:rsidRPr="000D7E6F">
        <w:rPr>
          <w:rFonts w:ascii="Sylfaen" w:hAnsi="Sylfaen"/>
          <w:lang w:val="ka-GE"/>
        </w:rPr>
        <w:t xml:space="preserve"> ათ. ლარი;</w:t>
      </w:r>
    </w:p>
    <w:p w:rsidR="00EB41F3" w:rsidRPr="001F3DED" w:rsidRDefault="00EB41F3" w:rsidP="00EB41F3">
      <w:pPr>
        <w:ind w:left="360"/>
        <w:contextualSpacing/>
        <w:jc w:val="both"/>
        <w:rPr>
          <w:rFonts w:ascii="Sylfaen" w:hAnsi="Sylfaen"/>
          <w:lang w:val="ka-GE"/>
        </w:rPr>
      </w:pPr>
    </w:p>
    <w:p w:rsidR="00EB41F3" w:rsidRDefault="00EB41F3" w:rsidP="00EB41F3">
      <w:pPr>
        <w:jc w:val="both"/>
        <w:rPr>
          <w:rFonts w:ascii="Sylfaen" w:hAnsi="Sylfaen"/>
          <w:lang w:val="ka-GE"/>
        </w:rPr>
      </w:pPr>
      <w:r w:rsidRPr="00366708">
        <w:rPr>
          <w:rFonts w:ascii="Sylfaen" w:hAnsi="Sylfaen"/>
          <w:b/>
          <w:lang w:val="ka-GE"/>
        </w:rPr>
        <w:t>პრიორიტეტი:</w:t>
      </w:r>
      <w:r>
        <w:rPr>
          <w:rFonts w:ascii="Sylfaen" w:hAnsi="Sylfaen"/>
          <w:b/>
          <w:lang w:val="ka-GE"/>
        </w:rPr>
        <w:t xml:space="preserve"> </w:t>
      </w:r>
      <w:r w:rsidRPr="00366708">
        <w:rPr>
          <w:rFonts w:ascii="Sylfaen" w:hAnsi="Sylfaen"/>
          <w:lang w:val="ka-GE"/>
        </w:rPr>
        <w:t xml:space="preserve"> 04 00  - განათლება - </w:t>
      </w:r>
      <w:r>
        <w:rPr>
          <w:rFonts w:ascii="Sylfaen" w:hAnsi="Sylfaen"/>
          <w:lang w:val="ka-GE"/>
        </w:rPr>
        <w:t xml:space="preserve"> საკასო ხარჯი შეადგენს 1713,9 ათ. ლარს.   გეგმის (4281,2  ათ. ლარი) 40,0 % მათ შორის:</w:t>
      </w:r>
    </w:p>
    <w:p w:rsidR="00EB41F3" w:rsidRDefault="00EB41F3" w:rsidP="00EB41F3">
      <w:pPr>
        <w:pStyle w:val="ListParagraph"/>
        <w:numPr>
          <w:ilvl w:val="0"/>
          <w:numId w:val="5"/>
        </w:numPr>
        <w:jc w:val="both"/>
        <w:rPr>
          <w:rFonts w:ascii="Sylfaen" w:hAnsi="Sylfaen"/>
          <w:lang w:val="ka-GE"/>
        </w:rPr>
      </w:pPr>
      <w:r>
        <w:rPr>
          <w:rFonts w:ascii="Sylfaen" w:hAnsi="Sylfaen"/>
          <w:lang w:val="ka-GE"/>
        </w:rPr>
        <w:t>ა(ა)იპ საბავშვო ბაღების გაერთიანება -  1459,9 ათ. ლარი;</w:t>
      </w:r>
    </w:p>
    <w:p w:rsidR="00EB41F3" w:rsidRDefault="00EB41F3" w:rsidP="00EB41F3">
      <w:pPr>
        <w:pStyle w:val="ListParagraph"/>
        <w:numPr>
          <w:ilvl w:val="0"/>
          <w:numId w:val="5"/>
        </w:numPr>
        <w:jc w:val="both"/>
        <w:rPr>
          <w:rFonts w:ascii="Sylfaen" w:hAnsi="Sylfaen"/>
          <w:lang w:val="ka-GE"/>
        </w:rPr>
      </w:pPr>
      <w:r>
        <w:rPr>
          <w:rFonts w:ascii="Sylfaen" w:hAnsi="Sylfaen"/>
          <w:lang w:val="ka-GE"/>
        </w:rPr>
        <w:t>სკოლამდელი განათლების არაფინანსური - 113,4 ათ. ლარი.</w:t>
      </w:r>
    </w:p>
    <w:p w:rsidR="00EB41F3" w:rsidRDefault="00EB41F3" w:rsidP="00EB41F3">
      <w:pPr>
        <w:pStyle w:val="ListParagraph"/>
        <w:numPr>
          <w:ilvl w:val="0"/>
          <w:numId w:val="5"/>
        </w:numPr>
        <w:jc w:val="both"/>
        <w:rPr>
          <w:rFonts w:ascii="Sylfaen" w:hAnsi="Sylfaen"/>
          <w:lang w:val="ka-GE"/>
        </w:rPr>
      </w:pPr>
      <w:r>
        <w:rPr>
          <w:rFonts w:ascii="Sylfaen" w:hAnsi="Sylfaen"/>
          <w:lang w:val="ka-GE"/>
        </w:rPr>
        <w:t>ზოგადი განათლების ხელშეწყობა - 140,6 ათ. ლარი</w:t>
      </w:r>
    </w:p>
    <w:p w:rsidR="00EB41F3" w:rsidRDefault="00EB41F3" w:rsidP="00EB41F3">
      <w:pPr>
        <w:jc w:val="both"/>
        <w:rPr>
          <w:rFonts w:ascii="Sylfaen" w:hAnsi="Sylfaen"/>
          <w:lang w:val="ka-GE"/>
        </w:rPr>
      </w:pPr>
      <w:r w:rsidRPr="00B4457F">
        <w:rPr>
          <w:rFonts w:ascii="Sylfaen" w:hAnsi="Sylfaen"/>
          <w:b/>
          <w:lang w:val="ka-GE"/>
        </w:rPr>
        <w:t>პრიორიტეტი:</w:t>
      </w:r>
      <w:r>
        <w:rPr>
          <w:rFonts w:ascii="Sylfaen" w:hAnsi="Sylfaen"/>
          <w:b/>
          <w:lang w:val="ka-GE"/>
        </w:rPr>
        <w:t xml:space="preserve">  </w:t>
      </w:r>
      <w:r w:rsidRPr="00B4457F">
        <w:rPr>
          <w:rFonts w:ascii="Sylfaen" w:hAnsi="Sylfaen"/>
          <w:lang w:val="ka-GE"/>
        </w:rPr>
        <w:t>05 00 - კულტურა,  ახალგაზრდობ</w:t>
      </w:r>
      <w:r>
        <w:rPr>
          <w:rFonts w:ascii="Sylfaen" w:hAnsi="Sylfaen"/>
          <w:lang w:val="ka-GE"/>
        </w:rPr>
        <w:t xml:space="preserve">ა, </w:t>
      </w:r>
      <w:r w:rsidRPr="00B4457F">
        <w:rPr>
          <w:rFonts w:ascii="Sylfaen" w:hAnsi="Sylfaen"/>
          <w:lang w:val="ka-GE"/>
        </w:rPr>
        <w:t xml:space="preserve"> სპორტი - </w:t>
      </w:r>
      <w:r>
        <w:rPr>
          <w:rFonts w:ascii="Sylfaen" w:hAnsi="Sylfaen"/>
          <w:lang w:val="ka-GE"/>
        </w:rPr>
        <w:t>საკასო ხარჯი შეადგენს 1398,6 ათ. ლარს.   გეგმის (3254,5ათ. ლარი) 43,0 % მათ შორის:</w:t>
      </w:r>
    </w:p>
    <w:p w:rsidR="00EB41F3" w:rsidRDefault="00EB41F3" w:rsidP="00EB41F3">
      <w:pPr>
        <w:pStyle w:val="ListParagraph"/>
        <w:numPr>
          <w:ilvl w:val="0"/>
          <w:numId w:val="6"/>
        </w:numPr>
        <w:jc w:val="both"/>
        <w:rPr>
          <w:rFonts w:ascii="Sylfaen" w:hAnsi="Sylfaen"/>
          <w:lang w:val="ka-GE"/>
        </w:rPr>
      </w:pPr>
      <w:r w:rsidRPr="00722D72">
        <w:rPr>
          <w:rFonts w:ascii="Sylfaen" w:hAnsi="Sylfaen" w:cs="Sylfaen"/>
          <w:lang w:val="ka-GE"/>
        </w:rPr>
        <w:lastRenderedPageBreak/>
        <w:t>სპორტთან</w:t>
      </w:r>
      <w:r w:rsidRPr="00722D72">
        <w:rPr>
          <w:rFonts w:ascii="Sylfaen" w:hAnsi="Sylfaen"/>
          <w:lang w:val="ka-GE"/>
        </w:rPr>
        <w:t xml:space="preserve"> დაკავშირებული ხარჯები - </w:t>
      </w:r>
      <w:r>
        <w:rPr>
          <w:rFonts w:ascii="Sylfaen" w:hAnsi="Sylfaen"/>
          <w:lang w:val="ka-GE"/>
        </w:rPr>
        <w:t>562,0</w:t>
      </w:r>
      <w:r w:rsidRPr="00722D72">
        <w:rPr>
          <w:rFonts w:ascii="Sylfaen" w:hAnsi="Sylfaen"/>
          <w:lang w:val="ka-GE"/>
        </w:rPr>
        <w:t xml:space="preserve"> ათ. ლარი.</w:t>
      </w:r>
    </w:p>
    <w:p w:rsidR="00EB41F3" w:rsidRPr="00BF71C5" w:rsidRDefault="00EB41F3" w:rsidP="00EB41F3">
      <w:pPr>
        <w:pStyle w:val="ListParagraph"/>
        <w:numPr>
          <w:ilvl w:val="0"/>
          <w:numId w:val="6"/>
        </w:numPr>
        <w:jc w:val="both"/>
        <w:rPr>
          <w:rFonts w:ascii="Sylfaen" w:hAnsi="Sylfaen"/>
          <w:lang w:val="ka-GE"/>
        </w:rPr>
      </w:pPr>
      <w:r>
        <w:rPr>
          <w:rFonts w:ascii="Sylfaen" w:hAnsi="Sylfaen" w:cs="Sylfaen"/>
          <w:lang w:val="ka-GE"/>
        </w:rPr>
        <w:t>კულტურის სფეროს განვითარება - 788,9 ათ. ლარი</w:t>
      </w:r>
    </w:p>
    <w:p w:rsidR="00EB41F3" w:rsidRPr="00BF71C5" w:rsidRDefault="00EB41F3" w:rsidP="00EB41F3">
      <w:pPr>
        <w:pStyle w:val="ListParagraph"/>
        <w:numPr>
          <w:ilvl w:val="0"/>
          <w:numId w:val="6"/>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- 24,3 ათ. ლარი</w:t>
      </w:r>
    </w:p>
    <w:p w:rsidR="00EB41F3" w:rsidRDefault="00EB41F3" w:rsidP="00EB41F3">
      <w:pPr>
        <w:pStyle w:val="ListParagraph"/>
        <w:numPr>
          <w:ilvl w:val="0"/>
          <w:numId w:val="6"/>
        </w:numPr>
        <w:jc w:val="both"/>
        <w:rPr>
          <w:rFonts w:ascii="Sylfaen" w:hAnsi="Sylfaen"/>
          <w:lang w:val="ka-GE"/>
        </w:rPr>
      </w:pPr>
      <w:r>
        <w:rPr>
          <w:rFonts w:ascii="Sylfaen" w:hAnsi="Sylfaen"/>
          <w:lang w:val="ka-GE"/>
        </w:rPr>
        <w:t>ა(ა)იპ საინფორმაციო ცენტრი - 23,4 ათ. ლარი</w:t>
      </w:r>
    </w:p>
    <w:p w:rsidR="00EB41F3" w:rsidRPr="00FB22D1" w:rsidRDefault="00EB41F3" w:rsidP="00EB41F3">
      <w:pPr>
        <w:pStyle w:val="ListParagraph"/>
        <w:jc w:val="both"/>
        <w:rPr>
          <w:rFonts w:ascii="Sylfaen" w:hAnsi="Sylfaen"/>
          <w:lang w:val="ka-GE"/>
        </w:rPr>
      </w:pPr>
    </w:p>
    <w:p w:rsidR="00EB41F3" w:rsidRPr="00B4457F" w:rsidRDefault="00EB41F3" w:rsidP="00EB41F3">
      <w:pPr>
        <w:jc w:val="both"/>
        <w:rPr>
          <w:rFonts w:ascii="Sylfaen" w:hAnsi="Sylfaen"/>
          <w:lang w:val="ka-GE"/>
        </w:rPr>
      </w:pPr>
    </w:p>
    <w:p w:rsidR="00EB41F3" w:rsidRDefault="00EB41F3" w:rsidP="00EB41F3">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Pr>
          <w:rFonts w:ascii="Sylfaen" w:hAnsi="Sylfaen"/>
          <w:lang w:val="ka-GE"/>
        </w:rPr>
        <w:t>საკასო ხარჯი შეადგენს 775,7 ათ. ლარს.   გეგმის (1603,2 ათ. ლარი) 48,4 % მათ შორის:</w:t>
      </w:r>
    </w:p>
    <w:p w:rsidR="00EB41F3" w:rsidRDefault="00EB41F3" w:rsidP="00EB41F3">
      <w:pPr>
        <w:pStyle w:val="ListParagraph"/>
        <w:numPr>
          <w:ilvl w:val="0"/>
          <w:numId w:val="7"/>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Pr>
          <w:rFonts w:ascii="Sylfaen" w:hAnsi="Sylfaen"/>
          <w:lang w:val="ka-GE"/>
        </w:rPr>
        <w:t>48,3</w:t>
      </w:r>
      <w:r w:rsidRPr="00014764">
        <w:rPr>
          <w:rFonts w:ascii="Sylfaen" w:hAnsi="Sylfaen"/>
          <w:lang w:val="ka-GE"/>
        </w:rPr>
        <w:t xml:space="preserve"> ათ. ლარი.</w:t>
      </w:r>
    </w:p>
    <w:p w:rsidR="00EB41F3" w:rsidRPr="00014764" w:rsidRDefault="00EB41F3" w:rsidP="00EB41F3">
      <w:pPr>
        <w:pStyle w:val="ListParagraph"/>
        <w:numPr>
          <w:ilvl w:val="0"/>
          <w:numId w:val="7"/>
        </w:numPr>
        <w:jc w:val="both"/>
        <w:rPr>
          <w:rFonts w:ascii="Sylfaen" w:hAnsi="Sylfaen"/>
          <w:lang w:val="ka-GE"/>
        </w:rPr>
      </w:pPr>
      <w:r>
        <w:rPr>
          <w:rFonts w:ascii="Sylfaen" w:hAnsi="Sylfaen" w:cs="Sylfaen"/>
          <w:lang w:val="ka-GE"/>
        </w:rPr>
        <w:t>ავადმყოფთა მკურნალობის ხარჯები - 182,3 ათ. ლარი</w:t>
      </w:r>
    </w:p>
    <w:p w:rsidR="00EB41F3" w:rsidRPr="00014764" w:rsidRDefault="00EB41F3" w:rsidP="00EB41F3">
      <w:pPr>
        <w:pStyle w:val="ListParagraph"/>
        <w:numPr>
          <w:ilvl w:val="0"/>
          <w:numId w:val="7"/>
        </w:numPr>
        <w:jc w:val="both"/>
        <w:rPr>
          <w:rFonts w:ascii="Sylfaen" w:hAnsi="Sylfaen"/>
          <w:lang w:val="ka-GE"/>
        </w:rPr>
      </w:pPr>
      <w:r>
        <w:rPr>
          <w:rFonts w:ascii="Sylfaen" w:hAnsi="Sylfaen" w:cs="Sylfaen"/>
          <w:lang w:val="ka-GE"/>
        </w:rPr>
        <w:t>სოციალურად დაუცველი მოსახლეობის დახმარება - 87,0 ათ. ლარი</w:t>
      </w:r>
    </w:p>
    <w:p w:rsidR="00EB41F3" w:rsidRPr="00014764" w:rsidRDefault="00EB41F3" w:rsidP="00EB41F3">
      <w:pPr>
        <w:pStyle w:val="ListParagraph"/>
        <w:numPr>
          <w:ilvl w:val="0"/>
          <w:numId w:val="7"/>
        </w:numPr>
        <w:jc w:val="both"/>
        <w:rPr>
          <w:rFonts w:ascii="Sylfaen" w:hAnsi="Sylfaen"/>
          <w:lang w:val="ka-GE"/>
        </w:rPr>
      </w:pPr>
      <w:r>
        <w:rPr>
          <w:rFonts w:ascii="Sylfaen" w:hAnsi="Sylfaen" w:cs="Sylfaen"/>
          <w:lang w:val="ka-GE"/>
        </w:rPr>
        <w:t>სტიქიური უბედურებების შედეგად დაზარალებულთა დახმარება - 206,1 ათ. ლარი</w:t>
      </w:r>
    </w:p>
    <w:p w:rsidR="00EB41F3" w:rsidRPr="00014764" w:rsidRDefault="00EB41F3" w:rsidP="00EB41F3">
      <w:pPr>
        <w:pStyle w:val="ListParagraph"/>
        <w:numPr>
          <w:ilvl w:val="0"/>
          <w:numId w:val="7"/>
        </w:numPr>
        <w:jc w:val="both"/>
        <w:rPr>
          <w:rFonts w:ascii="Sylfaen" w:hAnsi="Sylfaen"/>
          <w:lang w:val="ka-GE"/>
        </w:rPr>
      </w:pPr>
      <w:r>
        <w:rPr>
          <w:rFonts w:ascii="Sylfaen" w:hAnsi="Sylfaen" w:cs="Sylfaen"/>
          <w:lang w:val="ka-GE"/>
        </w:rPr>
        <w:t>მოსახლეობის ტრანსპორტით მომსახურება - 9,6 ათ. ლარი</w:t>
      </w:r>
    </w:p>
    <w:p w:rsidR="00EB41F3" w:rsidRPr="00014764" w:rsidRDefault="00EB41F3" w:rsidP="00EB41F3">
      <w:pPr>
        <w:pStyle w:val="ListParagraph"/>
        <w:numPr>
          <w:ilvl w:val="0"/>
          <w:numId w:val="7"/>
        </w:numPr>
        <w:jc w:val="both"/>
        <w:rPr>
          <w:rFonts w:ascii="Sylfaen" w:hAnsi="Sylfaen"/>
          <w:lang w:val="ka-GE"/>
        </w:rPr>
      </w:pPr>
      <w:r>
        <w:rPr>
          <w:rFonts w:ascii="Sylfaen" w:hAnsi="Sylfaen" w:cs="Sylfaen"/>
          <w:lang w:val="ka-GE"/>
        </w:rPr>
        <w:t>ომის ვეტერანთა ხარჯები - 8,9 ათ. ლარი</w:t>
      </w:r>
    </w:p>
    <w:p w:rsidR="00EB41F3" w:rsidRPr="00014764" w:rsidRDefault="00EB41F3" w:rsidP="00EB41F3">
      <w:pPr>
        <w:pStyle w:val="ListParagraph"/>
        <w:numPr>
          <w:ilvl w:val="0"/>
          <w:numId w:val="7"/>
        </w:numPr>
        <w:jc w:val="both"/>
        <w:rPr>
          <w:rFonts w:ascii="Sylfaen" w:hAnsi="Sylfaen"/>
          <w:lang w:val="ka-GE"/>
        </w:rPr>
      </w:pPr>
      <w:r>
        <w:rPr>
          <w:rFonts w:ascii="Sylfaen" w:hAnsi="Sylfaen" w:cs="Sylfaen"/>
          <w:lang w:val="ka-GE"/>
        </w:rPr>
        <w:t>ა(ა)იპ სოციალური სახლი - 213,6 ათ. ლარი</w:t>
      </w:r>
    </w:p>
    <w:p w:rsidR="00EB41F3" w:rsidRPr="00B50804" w:rsidRDefault="00EB41F3" w:rsidP="00EB41F3">
      <w:pPr>
        <w:pStyle w:val="ListParagraph"/>
        <w:numPr>
          <w:ilvl w:val="0"/>
          <w:numId w:val="7"/>
        </w:numPr>
        <w:jc w:val="both"/>
        <w:rPr>
          <w:rFonts w:ascii="Sylfaen" w:hAnsi="Sylfaen"/>
          <w:lang w:val="ka-GE"/>
        </w:rPr>
      </w:pPr>
      <w:r>
        <w:rPr>
          <w:rFonts w:ascii="Sylfaen" w:hAnsi="Sylfaen" w:cs="Sylfaen"/>
          <w:lang w:val="ka-GE"/>
        </w:rPr>
        <w:t>წითელი ჯვრის თანადაფინანსება 20,0 ათ. ლარი</w:t>
      </w:r>
    </w:p>
    <w:p w:rsidR="00D0368A" w:rsidRPr="00040D4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E7745B">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040D4A" w:rsidRDefault="00040D4A" w:rsidP="00040D4A">
      <w:pPr>
        <w:autoSpaceDE w:val="0"/>
        <w:autoSpaceDN w:val="0"/>
        <w:adjustRightInd w:val="0"/>
        <w:spacing w:after="0" w:line="240" w:lineRule="auto"/>
        <w:jc w:val="both"/>
        <w:rPr>
          <w:rFonts w:ascii="Sylfaen" w:hAnsi="Sylfaen" w:cs="Sylfaen"/>
          <w:b/>
          <w:color w:val="000000" w:themeColor="text1"/>
          <w:sz w:val="24"/>
          <w:szCs w:val="24"/>
          <w:lang w:val="ka-GE"/>
        </w:rPr>
      </w:pPr>
      <w:r w:rsidRPr="003204AA">
        <w:rPr>
          <w:rFonts w:ascii="Sylfaen" w:hAnsi="Sylfaen" w:cs="Sylfaen"/>
          <w:b/>
          <w:color w:val="000000" w:themeColor="text1"/>
          <w:sz w:val="24"/>
          <w:szCs w:val="24"/>
          <w:lang w:val="ka-GE"/>
        </w:rPr>
        <w:t xml:space="preserve">თვითმმართველი ერთეული </w:t>
      </w:r>
      <w:r>
        <w:rPr>
          <w:rFonts w:ascii="Sylfaen" w:hAnsi="Sylfaen" w:cs="Sylfaen"/>
          <w:b/>
          <w:color w:val="000000" w:themeColor="text1"/>
          <w:sz w:val="24"/>
          <w:szCs w:val="24"/>
          <w:lang w:val="ka-GE"/>
        </w:rPr>
        <w:t>ახმეტის</w:t>
      </w:r>
      <w:r w:rsidRPr="003204AA">
        <w:rPr>
          <w:rFonts w:ascii="Sylfaen" w:hAnsi="Sylfaen" w:cs="Sylfaen"/>
          <w:b/>
          <w:color w:val="000000" w:themeColor="text1"/>
          <w:sz w:val="24"/>
          <w:szCs w:val="24"/>
          <w:lang w:val="ka-GE"/>
        </w:rPr>
        <w:t xml:space="preserve"> მუნიციპალიტეტის</w:t>
      </w:r>
      <w:r w:rsidRPr="00571DCA">
        <w:rPr>
          <w:rFonts w:ascii="Sylfaen" w:hAnsi="Sylfaen" w:cs="Sylfaen"/>
          <w:b/>
          <w:color w:val="000000" w:themeColor="text1"/>
          <w:sz w:val="24"/>
          <w:szCs w:val="24"/>
          <w:lang w:val="ka-GE"/>
        </w:rPr>
        <w:t xml:space="preserve"> განვითარების ხედვა </w:t>
      </w:r>
    </w:p>
    <w:p w:rsidR="00040D4A" w:rsidRDefault="00040D4A" w:rsidP="00040D4A">
      <w:pPr>
        <w:autoSpaceDE w:val="0"/>
        <w:autoSpaceDN w:val="0"/>
        <w:adjustRightInd w:val="0"/>
        <w:spacing w:after="0" w:line="240" w:lineRule="auto"/>
        <w:jc w:val="both"/>
        <w:rPr>
          <w:rFonts w:ascii="Sylfaen" w:hAnsi="Sylfaen" w:cs="Sylfaen"/>
          <w:b/>
          <w:color w:val="000000" w:themeColor="text1"/>
          <w:sz w:val="24"/>
          <w:szCs w:val="24"/>
          <w:lang w:val="ka-GE"/>
        </w:rPr>
      </w:pPr>
    </w:p>
    <w:p w:rsidR="00040D4A" w:rsidRPr="00FE7D3E" w:rsidRDefault="00040D4A" w:rsidP="00040D4A">
      <w:pPr>
        <w:tabs>
          <w:tab w:val="left" w:pos="90"/>
        </w:tabs>
        <w:spacing w:after="120"/>
        <w:ind w:firstLine="709"/>
        <w:jc w:val="both"/>
        <w:rPr>
          <w:rFonts w:ascii="Sylfaen" w:hAnsi="Sylfaen" w:cs="Sylfaen"/>
          <w:lang w:val="ka-GE"/>
        </w:rPr>
      </w:pPr>
      <w:r>
        <w:rPr>
          <w:rFonts w:ascii="Sylfaen" w:hAnsi="Sylfaen"/>
          <w:lang w:val="ka-GE"/>
        </w:rPr>
        <w:tab/>
      </w:r>
      <w:r>
        <w:rPr>
          <w:rFonts w:ascii="Sylfaen" w:hAnsi="Sylfaen" w:cs="Sylfaen"/>
          <w:lang w:val="ka-GE"/>
        </w:rPr>
        <w:t>20</w:t>
      </w:r>
      <w:r w:rsidRPr="00F872C8">
        <w:rPr>
          <w:rFonts w:ascii="Sylfaen" w:hAnsi="Sylfaen" w:cs="Sylfaen"/>
          <w:lang w:val="ka-GE"/>
        </w:rPr>
        <w:t>2</w:t>
      </w:r>
      <w:r>
        <w:rPr>
          <w:rFonts w:ascii="Sylfaen" w:hAnsi="Sylfaen" w:cs="Sylfaen"/>
          <w:lang w:val="ka-GE"/>
        </w:rPr>
        <w:t>1 წელს 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w:t>
      </w:r>
      <w:r>
        <w:rPr>
          <w:rFonts w:ascii="Sylfaen" w:hAnsi="Sylfaen" w:cs="Sylfaen"/>
        </w:rPr>
        <w:t xml:space="preserve"> </w:t>
      </w:r>
      <w:r>
        <w:rPr>
          <w:rFonts w:ascii="Sylfaen" w:hAnsi="Sylfaen" w:cs="Sylfaen"/>
          <w:lang w:val="ka-GE"/>
        </w:rPr>
        <w:t xml:space="preserve">და რუსეთის ფედერაციის უკრაინაში განხორციელებულმა შეჭრამ შეცვალა მსოფლიო ეკონომიკური განვითარების ტენდენცია. </w:t>
      </w:r>
    </w:p>
    <w:p w:rsidR="00040D4A" w:rsidRPr="004272EF" w:rsidRDefault="00040D4A" w:rsidP="00040D4A">
      <w:pPr>
        <w:ind w:firstLine="567"/>
        <w:jc w:val="both"/>
        <w:rPr>
          <w:rFonts w:ascii="Sylfaen" w:hAnsi="Sylfaen" w:cs="Sylfaen"/>
          <w:lang w:val="ka-GE"/>
        </w:rPr>
      </w:pPr>
      <w:r w:rsidRPr="00F872C8">
        <w:rPr>
          <w:rFonts w:ascii="Sylfaen" w:hAnsi="Sylfaen" w:cs="Sylfaen"/>
          <w:lang w:val="ka-GE"/>
        </w:rPr>
        <w:t>გამოწვეულმა ნეგატიურმა შოკმა გავლენა იქონია საქართველოს ეკონომიკაზე</w:t>
      </w:r>
      <w:r>
        <w:rPr>
          <w:rFonts w:ascii="Sylfaen" w:hAnsi="Sylfaen" w:cs="Sylfaen"/>
          <w:lang w:val="ka-GE"/>
        </w:rPr>
        <w:t xml:space="preserve"> და შესაბამისად ახმეტი</w:t>
      </w:r>
      <w:r w:rsidR="00894BFF">
        <w:rPr>
          <w:rFonts w:ascii="Sylfaen" w:hAnsi="Sylfaen" w:cs="Sylfaen"/>
          <w:lang w:val="ka-GE"/>
        </w:rPr>
        <w:t>ს</w:t>
      </w:r>
      <w:r>
        <w:rPr>
          <w:rFonts w:ascii="Sylfaen" w:hAnsi="Sylfaen" w:cs="Sylfaen"/>
          <w:lang w:val="ka-GE"/>
        </w:rPr>
        <w:t xml:space="preserve">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ახმეტის მუნიციპალიტეტის ბიუჯეტის შემოსულებები. </w:t>
      </w:r>
      <w:r w:rsidRPr="004272EF">
        <w:rPr>
          <w:rFonts w:ascii="Sylfaen" w:hAnsi="Sylfaen" w:cs="Sylfaen"/>
          <w:lang w:val="ka-GE"/>
        </w:rPr>
        <w:t>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20</w:t>
      </w:r>
      <w:r>
        <w:rPr>
          <w:rFonts w:ascii="Sylfaen" w:hAnsi="Sylfaen" w:cs="Sylfaen"/>
          <w:color w:val="000000" w:themeColor="text1"/>
          <w:sz w:val="24"/>
          <w:szCs w:val="24"/>
          <w:lang w:val="ka-GE"/>
        </w:rPr>
        <w:t>23</w:t>
      </w:r>
      <w:r w:rsidRPr="00571DCA">
        <w:rPr>
          <w:rFonts w:ascii="Sylfaen" w:hAnsi="Sylfaen" w:cs="Sylfaen"/>
          <w:color w:val="000000" w:themeColor="text1"/>
          <w:sz w:val="24"/>
          <w:szCs w:val="24"/>
          <w:lang w:val="ka-GE"/>
        </w:rPr>
        <w:t>-202</w:t>
      </w:r>
      <w:r>
        <w:rPr>
          <w:rFonts w:ascii="Sylfaen" w:hAnsi="Sylfaen" w:cs="Sylfaen"/>
          <w:color w:val="000000" w:themeColor="text1"/>
          <w:sz w:val="24"/>
          <w:szCs w:val="24"/>
          <w:lang w:val="ka-GE"/>
        </w:rPr>
        <w:t xml:space="preserve">6 </w:t>
      </w:r>
      <w:r w:rsidRPr="00571DCA">
        <w:rPr>
          <w:rFonts w:ascii="Sylfaen" w:hAnsi="Sylfaen" w:cs="Sylfaen"/>
          <w:color w:val="000000" w:themeColor="text1"/>
          <w:sz w:val="24"/>
          <w:szCs w:val="24"/>
          <w:lang w:val="ka-GE"/>
        </w:rPr>
        <w:t xml:space="preserve">წლებში </w:t>
      </w:r>
      <w:r>
        <w:rPr>
          <w:rFonts w:ascii="Sylfaen" w:hAnsi="Sylfaen" w:cs="Sylfaen"/>
          <w:color w:val="000000" w:themeColor="text1"/>
          <w:sz w:val="24"/>
          <w:szCs w:val="24"/>
          <w:lang w:val="ka-GE"/>
        </w:rPr>
        <w:t xml:space="preserve">ახმეტის მუნიციპალიტეტის წარმომადგენლობითი და აღმასრულებები ხელისუფლების მიერ </w:t>
      </w:r>
      <w:r w:rsidRPr="00571DCA">
        <w:rPr>
          <w:rFonts w:ascii="Sylfaen" w:hAnsi="Sylfaen" w:cs="Sylfaen"/>
          <w:color w:val="000000" w:themeColor="text1"/>
          <w:sz w:val="24"/>
          <w:szCs w:val="24"/>
          <w:lang w:val="ka-GE"/>
        </w:rPr>
        <w:t xml:space="preserve">გადადგმულმა ნაბიჯებმა უნდა შექმნას </w:t>
      </w:r>
      <w:r>
        <w:rPr>
          <w:rFonts w:ascii="Sylfaen" w:hAnsi="Sylfaen" w:cs="Sylfaen"/>
          <w:color w:val="000000" w:themeColor="text1"/>
          <w:sz w:val="24"/>
          <w:szCs w:val="24"/>
          <w:lang w:val="ka-GE"/>
        </w:rPr>
        <w:lastRenderedPageBreak/>
        <w:t>საშუალო ვადიან</w:t>
      </w:r>
      <w:r w:rsidRPr="00571DCA">
        <w:rPr>
          <w:rFonts w:ascii="Sylfaen" w:hAnsi="Sylfaen" w:cs="Sylfaen"/>
          <w:color w:val="000000" w:themeColor="text1"/>
          <w:sz w:val="24"/>
          <w:szCs w:val="24"/>
          <w:lang w:val="ka-GE"/>
        </w:rPr>
        <w:t xml:space="preserve"> პერიოდში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ამ მიზნის მისაღწევად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განვითარების ხედვა ეფუძნება შემდეგ პრინციპებს: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ახეტის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განვიტარებით ახმეტის მოსახლეობის ეკონომიკურ გაუმჯობესებას.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318"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Pr="00571DCA">
        <w:rPr>
          <w:rFonts w:ascii="Sylfaen"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Pr>
          <w:rFonts w:ascii="Sylfaen"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318"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Pr>
          <w:rFonts w:ascii="Sylfaen" w:hAnsi="Sylfaen" w:cs="Sylfaen"/>
          <w:color w:val="000000" w:themeColor="text1"/>
          <w:sz w:val="24"/>
          <w:szCs w:val="24"/>
          <w:lang w:val="ka-GE"/>
        </w:rPr>
        <w:t>მუნიციპალიტეტს</w:t>
      </w:r>
      <w:r w:rsidRPr="00571DCA">
        <w:rPr>
          <w:rFonts w:ascii="Sylfaen"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Pr>
          <w:rFonts w:ascii="Sylfaen" w:hAnsi="Sylfaen" w:cs="Sylfaen"/>
          <w:color w:val="000000" w:themeColor="text1"/>
          <w:sz w:val="24"/>
          <w:szCs w:val="24"/>
          <w:lang w:val="ka-GE"/>
        </w:rPr>
        <w:t xml:space="preserve">როგორც საქართველოს ასევე სხვა </w:t>
      </w:r>
      <w:r w:rsidRPr="00571DCA">
        <w:rPr>
          <w:rFonts w:ascii="Sylfaen" w:hAnsi="Sylfaen" w:cs="Sylfaen"/>
          <w:color w:val="000000" w:themeColor="text1"/>
          <w:sz w:val="24"/>
          <w:szCs w:val="24"/>
          <w:lang w:val="ka-GE"/>
        </w:rPr>
        <w:t>ქვეყან</w:t>
      </w:r>
      <w:r>
        <w:rPr>
          <w:rFonts w:ascii="Sylfaen" w:hAnsi="Sylfaen" w:cs="Sylfaen"/>
          <w:color w:val="000000" w:themeColor="text1"/>
          <w:sz w:val="24"/>
          <w:szCs w:val="24"/>
          <w:lang w:val="ka-GE"/>
        </w:rPr>
        <w:t>ის წარმატებულ მუნიციპალიტეტებს</w:t>
      </w:r>
      <w:r w:rsidRPr="00571DCA">
        <w:rPr>
          <w:rFonts w:ascii="Sylfaen" w:hAnsi="Sylfaen" w:cs="Sylfaen"/>
          <w:color w:val="000000" w:themeColor="text1"/>
          <w:sz w:val="24"/>
          <w:szCs w:val="24"/>
          <w:lang w:val="ka-GE"/>
        </w:rPr>
        <w:t xml:space="preserve"> შორის. შესაბამისად, </w:t>
      </w:r>
      <w:r>
        <w:rPr>
          <w:rFonts w:ascii="Sylfaen" w:hAnsi="Sylfaen" w:cs="Sylfaen"/>
          <w:color w:val="000000" w:themeColor="text1"/>
          <w:sz w:val="24"/>
          <w:szCs w:val="24"/>
          <w:lang w:val="ka-GE"/>
        </w:rPr>
        <w:t>წახალისდება ისეთი ინოვაციური პროექტები რომელიც მოზარდი თაობის განვი</w:t>
      </w:r>
      <w:r w:rsidR="00894BFF">
        <w:rPr>
          <w:rFonts w:ascii="Sylfaen" w:hAnsi="Sylfaen" w:cs="Sylfaen"/>
          <w:color w:val="000000" w:themeColor="text1"/>
          <w:sz w:val="24"/>
          <w:szCs w:val="24"/>
          <w:lang w:val="ka-GE"/>
        </w:rPr>
        <w:t>თ</w:t>
      </w:r>
      <w:r>
        <w:rPr>
          <w:rFonts w:ascii="Sylfaen" w:hAnsi="Sylfaen" w:cs="Sylfaen"/>
          <w:color w:val="000000" w:themeColor="text1"/>
          <w:sz w:val="24"/>
          <w:szCs w:val="24"/>
          <w:lang w:val="ka-GE"/>
        </w:rPr>
        <w:t xml:space="preserve">არებას შეუწყობს ხელს. </w:t>
      </w:r>
    </w:p>
    <w:p w:rsidR="00040D4A" w:rsidRPr="00571DCA" w:rsidRDefault="00040D4A" w:rsidP="00040D4A">
      <w:pPr>
        <w:autoSpaceDE w:val="0"/>
        <w:autoSpaceDN w:val="0"/>
        <w:adjustRightInd w:val="0"/>
        <w:spacing w:after="0" w:line="240" w:lineRule="auto"/>
        <w:jc w:val="both"/>
        <w:rPr>
          <w:color w:val="000000" w:themeColor="text1"/>
          <w:lang w:val="ka-GE"/>
        </w:rPr>
      </w:pPr>
      <w:r>
        <w:rPr>
          <w:rFonts w:ascii="Sylfaen"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Pr="00571DCA">
        <w:rPr>
          <w:rFonts w:ascii="Sylfaen"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hAnsi="Sylfaen" w:cs="Sylfaen"/>
          <w:color w:val="000000" w:themeColor="text1"/>
          <w:sz w:val="24"/>
          <w:szCs w:val="24"/>
          <w:lang w:val="ka-GE"/>
        </w:rPr>
        <w:t xml:space="preserve">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040D4A" w:rsidRPr="002B3C33" w:rsidRDefault="00040D4A" w:rsidP="00040D4A">
      <w:pPr>
        <w:pStyle w:val="Default"/>
        <w:tabs>
          <w:tab w:val="left" w:pos="142"/>
        </w:tabs>
        <w:spacing w:after="19"/>
        <w:ind w:right="142"/>
        <w:jc w:val="both"/>
        <w:rPr>
          <w:color w:val="000000" w:themeColor="text1"/>
          <w:lang w:val="ka-GE"/>
        </w:rPr>
      </w:pPr>
    </w:p>
    <w:p w:rsidR="00040D4A" w:rsidRDefault="00040D4A" w:rsidP="00040D4A">
      <w:pPr>
        <w:jc w:val="both"/>
        <w:rPr>
          <w:rFonts w:ascii="Sylfaen" w:hAnsi="Sylfaen" w:cs="TimesNewRomanPSMT"/>
          <w:sz w:val="24"/>
          <w:szCs w:val="24"/>
          <w:lang w:val="ka-GE"/>
        </w:rPr>
      </w:pPr>
    </w:p>
    <w:p w:rsidR="00040D4A" w:rsidRPr="00DF7A1F" w:rsidRDefault="00040D4A" w:rsidP="00040D4A">
      <w:pPr>
        <w:jc w:val="both"/>
        <w:rPr>
          <w:rFonts w:ascii="Sylfaen" w:hAnsi="Sylfaen" w:cs="TimesNewRomanPSMT"/>
          <w:b/>
          <w:sz w:val="24"/>
          <w:szCs w:val="24"/>
          <w:lang w:val="ka-GE"/>
        </w:rPr>
      </w:pPr>
      <w:r w:rsidRPr="00DF7A1F">
        <w:rPr>
          <w:rFonts w:ascii="Sylfaen" w:hAnsi="Sylfaen" w:cs="TimesNewRomanPSMT"/>
          <w:b/>
          <w:sz w:val="24"/>
          <w:szCs w:val="24"/>
          <w:lang w:val="ka-GE"/>
        </w:rPr>
        <w:t>მუნიციპალიტეტის პრიორიტეტები</w:t>
      </w:r>
    </w:p>
    <w:p w:rsidR="00040D4A" w:rsidRDefault="00040D4A" w:rsidP="00040D4A">
      <w:pPr>
        <w:pStyle w:val="Default"/>
        <w:ind w:left="142" w:right="142" w:firstLine="566"/>
        <w:jc w:val="both"/>
        <w:rPr>
          <w:lang w:val="ka-GE"/>
        </w:rPr>
      </w:pPr>
      <w:r w:rsidRPr="000D45DD">
        <w:rPr>
          <w:lang w:val="ka-GE"/>
        </w:rPr>
        <w:t>20</w:t>
      </w:r>
      <w:r>
        <w:rPr>
          <w:lang w:val="ka-GE"/>
        </w:rPr>
        <w:t>22</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w:t>
      </w:r>
      <w:r>
        <w:rPr>
          <w:lang w:val="ka-GE"/>
        </w:rPr>
        <w:lastRenderedPageBreak/>
        <w:t>ორგანიზაციებთან გაიმარმ</w:t>
      </w:r>
      <w:r w:rsidRPr="000D45DD">
        <w:rPr>
          <w:lang w:val="ka-GE"/>
        </w:rPr>
        <w:t>თ</w:t>
      </w:r>
      <w:r>
        <w:rPr>
          <w:lang w:val="ka-GE"/>
        </w:rPr>
        <w:t xml:space="preserve">ა შეხვედრები. შემუშავდა 2023 – 2026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მუნიციპალიტეტის პრიორიტეტული მიმართულებებია:</w:t>
      </w:r>
    </w:p>
    <w:p w:rsidR="00040D4A" w:rsidRDefault="00040D4A" w:rsidP="00040D4A">
      <w:pPr>
        <w:pStyle w:val="Default"/>
        <w:ind w:left="142" w:right="142" w:firstLine="566"/>
        <w:jc w:val="both"/>
        <w:rPr>
          <w:lang w:val="ka-GE"/>
        </w:rPr>
      </w:pPr>
    </w:p>
    <w:p w:rsidR="00040D4A" w:rsidRPr="005F2AE9" w:rsidRDefault="00040D4A" w:rsidP="00040D4A">
      <w:pPr>
        <w:pStyle w:val="Default"/>
        <w:numPr>
          <w:ilvl w:val="0"/>
          <w:numId w:val="18"/>
        </w:numPr>
        <w:ind w:right="142"/>
        <w:jc w:val="both"/>
        <w:rPr>
          <w:b/>
          <w:lang w:val="ka-GE"/>
        </w:rPr>
      </w:pPr>
      <w:r w:rsidRPr="005F2AE9">
        <w:rPr>
          <w:b/>
          <w:lang w:val="ka-GE"/>
        </w:rPr>
        <w:t>წარმომადგენლობითი და ღმასრულებელი ხელისუფლებ</w:t>
      </w:r>
      <w:r>
        <w:rPr>
          <w:b/>
          <w:lang w:val="ka-GE"/>
        </w:rPr>
        <w:t>ა</w:t>
      </w:r>
      <w:r w:rsidRPr="005F2AE9">
        <w:rPr>
          <w:b/>
          <w:lang w:val="ka-GE"/>
        </w:rPr>
        <w:t>;</w:t>
      </w:r>
    </w:p>
    <w:p w:rsidR="00040D4A" w:rsidRPr="005F2AE9" w:rsidRDefault="00040D4A" w:rsidP="00040D4A">
      <w:pPr>
        <w:pStyle w:val="Default"/>
        <w:numPr>
          <w:ilvl w:val="0"/>
          <w:numId w:val="18"/>
        </w:numPr>
        <w:ind w:right="142"/>
        <w:jc w:val="both"/>
        <w:rPr>
          <w:b/>
          <w:lang w:val="ka-GE"/>
        </w:rPr>
      </w:pPr>
      <w:r w:rsidRPr="005F2AE9">
        <w:rPr>
          <w:b/>
          <w:lang w:val="ka-GE"/>
        </w:rPr>
        <w:t xml:space="preserve">ინფრასტრუქტურა; </w:t>
      </w:r>
    </w:p>
    <w:p w:rsidR="00040D4A" w:rsidRPr="005F2AE9" w:rsidRDefault="00040D4A" w:rsidP="00040D4A">
      <w:pPr>
        <w:pStyle w:val="Default"/>
        <w:numPr>
          <w:ilvl w:val="0"/>
          <w:numId w:val="18"/>
        </w:numPr>
        <w:ind w:right="142"/>
        <w:jc w:val="both"/>
        <w:rPr>
          <w:b/>
          <w:lang w:val="ka-GE"/>
        </w:rPr>
      </w:pPr>
      <w:r>
        <w:rPr>
          <w:b/>
          <w:lang w:val="ka-GE"/>
        </w:rPr>
        <w:t>დასუფთავება და გარემოს დაცვა;</w:t>
      </w:r>
    </w:p>
    <w:p w:rsidR="00040D4A" w:rsidRPr="005F2AE9" w:rsidRDefault="00040D4A" w:rsidP="00040D4A">
      <w:pPr>
        <w:pStyle w:val="Default"/>
        <w:numPr>
          <w:ilvl w:val="0"/>
          <w:numId w:val="18"/>
        </w:numPr>
        <w:ind w:right="142"/>
        <w:jc w:val="both"/>
        <w:rPr>
          <w:b/>
          <w:lang w:val="ka-GE"/>
        </w:rPr>
      </w:pPr>
      <w:r w:rsidRPr="005F2AE9">
        <w:rPr>
          <w:b/>
          <w:lang w:val="ka-GE"/>
        </w:rPr>
        <w:t>განათლებ</w:t>
      </w:r>
      <w:r>
        <w:rPr>
          <w:b/>
          <w:lang w:val="ka-GE"/>
        </w:rPr>
        <w:t>ა</w:t>
      </w:r>
      <w:r w:rsidRPr="005F2AE9">
        <w:rPr>
          <w:b/>
          <w:lang w:val="ka-GE"/>
        </w:rPr>
        <w:t>;</w:t>
      </w:r>
    </w:p>
    <w:p w:rsidR="00040D4A" w:rsidRPr="005F2AE9" w:rsidRDefault="00040D4A" w:rsidP="00040D4A">
      <w:pPr>
        <w:pStyle w:val="Default"/>
        <w:numPr>
          <w:ilvl w:val="0"/>
          <w:numId w:val="18"/>
        </w:numPr>
        <w:ind w:right="142"/>
        <w:jc w:val="both"/>
        <w:rPr>
          <w:b/>
          <w:lang w:val="ka-GE"/>
        </w:rPr>
      </w:pPr>
      <w:r w:rsidRPr="005F2AE9">
        <w:rPr>
          <w:b/>
          <w:lang w:val="ka-GE"/>
        </w:rPr>
        <w:t>კულტურა</w:t>
      </w:r>
      <w:r>
        <w:rPr>
          <w:b/>
          <w:lang w:val="ka-GE"/>
        </w:rPr>
        <w:t xml:space="preserve">, ახალგაზრდობა </w:t>
      </w:r>
      <w:r w:rsidRPr="005F2AE9">
        <w:rPr>
          <w:b/>
          <w:lang w:val="ka-GE"/>
        </w:rPr>
        <w:t xml:space="preserve">და სპორტი; </w:t>
      </w:r>
    </w:p>
    <w:p w:rsidR="00040D4A" w:rsidRPr="005F2AE9" w:rsidRDefault="00040D4A" w:rsidP="00040D4A">
      <w:pPr>
        <w:pStyle w:val="Default"/>
        <w:numPr>
          <w:ilvl w:val="0"/>
          <w:numId w:val="18"/>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040D4A" w:rsidRDefault="00040D4A" w:rsidP="00040D4A">
      <w:pPr>
        <w:pStyle w:val="Default"/>
        <w:ind w:left="1428" w:right="142"/>
        <w:jc w:val="both"/>
        <w:rPr>
          <w:rFonts w:cs="TimesNewRomanPSMT"/>
          <w:color w:val="auto"/>
          <w:lang w:val="ka-GE"/>
        </w:rPr>
      </w:pPr>
    </w:p>
    <w:p w:rsidR="00040D4A" w:rsidRDefault="00040D4A" w:rsidP="00040D4A">
      <w:pPr>
        <w:pStyle w:val="Default"/>
        <w:ind w:left="1428" w:right="142"/>
        <w:jc w:val="both"/>
        <w:rPr>
          <w:rFonts w:cs="TimesNewRomanPSMT"/>
          <w:color w:val="auto"/>
          <w:lang w:val="ka-GE"/>
        </w:rPr>
      </w:pPr>
    </w:p>
    <w:tbl>
      <w:tblPr>
        <w:tblW w:w="5000" w:type="pct"/>
        <w:tblLook w:val="04A0" w:firstRow="1" w:lastRow="0" w:firstColumn="1" w:lastColumn="0" w:noHBand="0" w:noVBand="1"/>
      </w:tblPr>
      <w:tblGrid>
        <w:gridCol w:w="1021"/>
        <w:gridCol w:w="1439"/>
        <w:gridCol w:w="1779"/>
        <w:gridCol w:w="1779"/>
        <w:gridCol w:w="1779"/>
        <w:gridCol w:w="1779"/>
      </w:tblGrid>
      <w:tr w:rsidR="00F6705C" w:rsidRPr="00F6705C" w:rsidTr="00F6705C">
        <w:trPr>
          <w:trHeight w:val="96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705C" w:rsidRPr="00F6705C" w:rsidRDefault="00F6705C" w:rsidP="00F6705C">
            <w:pPr>
              <w:spacing w:after="0" w:line="240" w:lineRule="auto"/>
              <w:jc w:val="center"/>
              <w:rPr>
                <w:rFonts w:ascii="Calibri" w:eastAsia="Times New Roman" w:hAnsi="Calibri" w:cs="Calibri"/>
                <w:color w:val="000000"/>
                <w:sz w:val="24"/>
                <w:szCs w:val="24"/>
              </w:rPr>
            </w:pPr>
            <w:r w:rsidRPr="00F6705C">
              <w:rPr>
                <w:rFonts w:ascii="Calibri" w:eastAsia="Times New Roman" w:hAnsi="Calibri" w:cs="Calibri"/>
                <w:color w:val="000000"/>
                <w:sz w:val="24"/>
                <w:szCs w:val="24"/>
              </w:rPr>
              <w:t xml:space="preserve">2023-2026 </w:t>
            </w:r>
            <w:r w:rsidRPr="00F6705C">
              <w:rPr>
                <w:rFonts w:ascii="Sylfaen" w:eastAsia="Times New Roman" w:hAnsi="Sylfaen" w:cs="Sylfaen"/>
                <w:color w:val="000000"/>
                <w:sz w:val="24"/>
                <w:szCs w:val="24"/>
              </w:rPr>
              <w:t>წლებში</w:t>
            </w:r>
            <w:r w:rsidRPr="00F6705C">
              <w:rPr>
                <w:rFonts w:ascii="Calibri" w:eastAsia="Times New Roman" w:hAnsi="Calibri" w:cs="Calibri"/>
                <w:color w:val="000000"/>
                <w:sz w:val="24"/>
                <w:szCs w:val="24"/>
              </w:rPr>
              <w:t xml:space="preserve"> </w:t>
            </w:r>
            <w:r w:rsidRPr="00F6705C">
              <w:rPr>
                <w:rFonts w:ascii="Sylfaen" w:eastAsia="Times New Roman" w:hAnsi="Sylfaen" w:cs="Sylfaen"/>
                <w:color w:val="000000"/>
                <w:sz w:val="24"/>
                <w:szCs w:val="24"/>
              </w:rPr>
              <w:t>ასიგნებებისა</w:t>
            </w:r>
            <w:r w:rsidRPr="00F6705C">
              <w:rPr>
                <w:rFonts w:ascii="Calibri" w:eastAsia="Times New Roman" w:hAnsi="Calibri" w:cs="Calibri"/>
                <w:color w:val="000000"/>
                <w:sz w:val="24"/>
                <w:szCs w:val="24"/>
              </w:rPr>
              <w:t xml:space="preserve"> </w:t>
            </w:r>
            <w:r w:rsidRPr="00F6705C">
              <w:rPr>
                <w:rFonts w:ascii="Sylfaen" w:eastAsia="Times New Roman" w:hAnsi="Sylfaen" w:cs="Sylfaen"/>
                <w:color w:val="000000"/>
                <w:sz w:val="24"/>
                <w:szCs w:val="24"/>
              </w:rPr>
              <w:t>და</w:t>
            </w:r>
            <w:r w:rsidRPr="00F6705C">
              <w:rPr>
                <w:rFonts w:ascii="Calibri" w:eastAsia="Times New Roman" w:hAnsi="Calibri" w:cs="Calibri"/>
                <w:color w:val="000000"/>
                <w:sz w:val="24"/>
                <w:szCs w:val="24"/>
              </w:rPr>
              <w:t xml:space="preserve"> </w:t>
            </w:r>
            <w:r w:rsidRPr="00F6705C">
              <w:rPr>
                <w:rFonts w:ascii="Sylfaen" w:eastAsia="Times New Roman" w:hAnsi="Sylfaen" w:cs="Sylfaen"/>
                <w:color w:val="000000"/>
                <w:sz w:val="24"/>
                <w:szCs w:val="24"/>
              </w:rPr>
              <w:t>რიცხოვნობის</w:t>
            </w:r>
            <w:r w:rsidRPr="00F6705C">
              <w:rPr>
                <w:rFonts w:ascii="Calibri" w:eastAsia="Times New Roman" w:hAnsi="Calibri" w:cs="Calibri"/>
                <w:color w:val="000000"/>
                <w:sz w:val="24"/>
                <w:szCs w:val="24"/>
              </w:rPr>
              <w:t xml:space="preserve"> </w:t>
            </w:r>
            <w:r w:rsidRPr="00F6705C">
              <w:rPr>
                <w:rFonts w:ascii="Sylfaen" w:eastAsia="Times New Roman" w:hAnsi="Sylfaen" w:cs="Sylfaen"/>
                <w:color w:val="000000"/>
                <w:sz w:val="24"/>
                <w:szCs w:val="24"/>
              </w:rPr>
              <w:t>ზღვრული</w:t>
            </w:r>
            <w:r w:rsidRPr="00F6705C">
              <w:rPr>
                <w:rFonts w:ascii="Calibri" w:eastAsia="Times New Roman" w:hAnsi="Calibri" w:cs="Calibri"/>
                <w:color w:val="000000"/>
                <w:sz w:val="24"/>
                <w:szCs w:val="24"/>
              </w:rPr>
              <w:t xml:space="preserve"> </w:t>
            </w:r>
            <w:r w:rsidRPr="00F6705C">
              <w:rPr>
                <w:rFonts w:ascii="Sylfaen" w:eastAsia="Times New Roman" w:hAnsi="Sylfaen" w:cs="Sylfaen"/>
                <w:color w:val="000000"/>
                <w:sz w:val="24"/>
                <w:szCs w:val="24"/>
              </w:rPr>
              <w:t>ოდენობები</w:t>
            </w:r>
            <w:r w:rsidRPr="00F6705C">
              <w:rPr>
                <w:rFonts w:ascii="Calibri" w:eastAsia="Times New Roman" w:hAnsi="Calibri" w:cs="Calibri"/>
                <w:color w:val="000000"/>
                <w:sz w:val="24"/>
                <w:szCs w:val="24"/>
              </w:rPr>
              <w:t xml:space="preserve"> </w:t>
            </w:r>
            <w:r w:rsidRPr="00F6705C">
              <w:rPr>
                <w:rFonts w:ascii="Sylfaen" w:eastAsia="Times New Roman" w:hAnsi="Sylfaen" w:cs="Sylfaen"/>
                <w:color w:val="000000"/>
                <w:sz w:val="24"/>
                <w:szCs w:val="24"/>
              </w:rPr>
              <w:t>პრიორიტეტების</w:t>
            </w:r>
            <w:r w:rsidRPr="00F6705C">
              <w:rPr>
                <w:rFonts w:ascii="Calibri" w:eastAsia="Times New Roman" w:hAnsi="Calibri" w:cs="Calibri"/>
                <w:color w:val="000000"/>
                <w:sz w:val="24"/>
                <w:szCs w:val="24"/>
              </w:rPr>
              <w:t xml:space="preserve"> </w:t>
            </w:r>
            <w:r w:rsidRPr="00F6705C">
              <w:rPr>
                <w:rFonts w:ascii="Sylfaen" w:eastAsia="Times New Roman" w:hAnsi="Sylfaen" w:cs="Sylfaen"/>
                <w:color w:val="000000"/>
                <w:sz w:val="24"/>
                <w:szCs w:val="24"/>
              </w:rPr>
              <w:t>მიხედვით</w:t>
            </w:r>
          </w:p>
        </w:tc>
      </w:tr>
      <w:tr w:rsidR="00F6705C" w:rsidRPr="00F6705C" w:rsidTr="00985606">
        <w:trPr>
          <w:trHeight w:val="1095"/>
        </w:trPr>
        <w:tc>
          <w:tcPr>
            <w:tcW w:w="526" w:type="pct"/>
            <w:tcBorders>
              <w:top w:val="nil"/>
              <w:left w:val="single" w:sz="8" w:space="0" w:color="auto"/>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center"/>
              <w:rPr>
                <w:rFonts w:ascii="Sylfaen" w:eastAsia="Times New Roman" w:hAnsi="Sylfaen" w:cs="Calibri"/>
                <w:b/>
                <w:bCs/>
                <w:color w:val="000000"/>
                <w:sz w:val="16"/>
                <w:szCs w:val="16"/>
              </w:rPr>
            </w:pPr>
            <w:r w:rsidRPr="00F6705C">
              <w:rPr>
                <w:rFonts w:ascii="Sylfaen" w:eastAsia="Times New Roman" w:hAnsi="Sylfaen" w:cs="Calibri"/>
                <w:b/>
                <w:bCs/>
                <w:color w:val="000000"/>
                <w:sz w:val="16"/>
                <w:szCs w:val="16"/>
              </w:rPr>
              <w:t>პრიორიტეტის  კოდი</w:t>
            </w:r>
          </w:p>
        </w:tc>
        <w:tc>
          <w:tcPr>
            <w:tcW w:w="740"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center"/>
              <w:rPr>
                <w:rFonts w:ascii="Sylfaen" w:eastAsia="Times New Roman" w:hAnsi="Sylfaen" w:cs="Calibri"/>
                <w:b/>
                <w:bCs/>
                <w:color w:val="000000"/>
                <w:sz w:val="16"/>
                <w:szCs w:val="16"/>
              </w:rPr>
            </w:pPr>
            <w:r w:rsidRPr="00F6705C">
              <w:rPr>
                <w:rFonts w:ascii="Sylfaen" w:eastAsia="Times New Roman" w:hAnsi="Sylfaen" w:cs="Calibri"/>
                <w:b/>
                <w:bCs/>
                <w:color w:val="000000"/>
                <w:sz w:val="16"/>
                <w:szCs w:val="16"/>
              </w:rPr>
              <w:t>პრიორიტეტის დასახელება</w:t>
            </w:r>
          </w:p>
        </w:tc>
        <w:tc>
          <w:tcPr>
            <w:tcW w:w="916"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center"/>
              <w:rPr>
                <w:rFonts w:ascii="Sylfaen" w:eastAsia="Times New Roman" w:hAnsi="Sylfaen" w:cs="Calibri"/>
                <w:b/>
                <w:bCs/>
                <w:color w:val="000000"/>
                <w:sz w:val="16"/>
                <w:szCs w:val="16"/>
              </w:rPr>
            </w:pPr>
            <w:r w:rsidRPr="00F6705C">
              <w:rPr>
                <w:rFonts w:ascii="Sylfaen" w:eastAsia="Times New Roman" w:hAnsi="Sylfaen" w:cs="Calibri"/>
                <w:b/>
                <w:bCs/>
                <w:color w:val="000000"/>
                <w:sz w:val="16"/>
                <w:szCs w:val="16"/>
              </w:rPr>
              <w:t>2023 წელი</w:t>
            </w:r>
          </w:p>
        </w:tc>
        <w:tc>
          <w:tcPr>
            <w:tcW w:w="939"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center"/>
              <w:rPr>
                <w:rFonts w:ascii="Sylfaen" w:eastAsia="Times New Roman" w:hAnsi="Sylfaen" w:cs="Calibri"/>
                <w:b/>
                <w:bCs/>
                <w:color w:val="000000"/>
                <w:sz w:val="16"/>
                <w:szCs w:val="16"/>
              </w:rPr>
            </w:pPr>
            <w:r w:rsidRPr="00F6705C">
              <w:rPr>
                <w:rFonts w:ascii="Sylfaen" w:eastAsia="Times New Roman" w:hAnsi="Sylfaen" w:cs="Calibri"/>
                <w:b/>
                <w:bCs/>
                <w:color w:val="000000"/>
                <w:sz w:val="16"/>
                <w:szCs w:val="16"/>
              </w:rPr>
              <w:t>2024 წელი</w:t>
            </w:r>
          </w:p>
        </w:tc>
        <w:tc>
          <w:tcPr>
            <w:tcW w:w="939"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center"/>
              <w:rPr>
                <w:rFonts w:ascii="Sylfaen" w:eastAsia="Times New Roman" w:hAnsi="Sylfaen" w:cs="Calibri"/>
                <w:b/>
                <w:bCs/>
                <w:color w:val="000000"/>
                <w:sz w:val="16"/>
                <w:szCs w:val="16"/>
              </w:rPr>
            </w:pPr>
            <w:r w:rsidRPr="00F6705C">
              <w:rPr>
                <w:rFonts w:ascii="Sylfaen" w:eastAsia="Times New Roman" w:hAnsi="Sylfaen" w:cs="Calibri"/>
                <w:b/>
                <w:bCs/>
                <w:color w:val="000000"/>
                <w:sz w:val="16"/>
                <w:szCs w:val="16"/>
              </w:rPr>
              <w:t>2025 წელი</w:t>
            </w:r>
          </w:p>
        </w:tc>
        <w:tc>
          <w:tcPr>
            <w:tcW w:w="939"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center"/>
              <w:rPr>
                <w:rFonts w:ascii="Sylfaen" w:eastAsia="Times New Roman" w:hAnsi="Sylfaen" w:cs="Calibri"/>
                <w:b/>
                <w:bCs/>
                <w:color w:val="000000"/>
                <w:sz w:val="16"/>
                <w:szCs w:val="16"/>
              </w:rPr>
            </w:pPr>
            <w:r w:rsidRPr="00F6705C">
              <w:rPr>
                <w:rFonts w:ascii="Sylfaen" w:eastAsia="Times New Roman" w:hAnsi="Sylfaen" w:cs="Calibri"/>
                <w:b/>
                <w:bCs/>
                <w:color w:val="000000"/>
                <w:sz w:val="16"/>
                <w:szCs w:val="16"/>
              </w:rPr>
              <w:t>2026 წელი</w:t>
            </w:r>
          </w:p>
        </w:tc>
      </w:tr>
      <w:tr w:rsidR="00F6705C" w:rsidRPr="00F6705C" w:rsidTr="00985606">
        <w:trPr>
          <w:trHeight w:val="720"/>
        </w:trPr>
        <w:tc>
          <w:tcPr>
            <w:tcW w:w="526" w:type="pct"/>
            <w:vMerge w:val="restart"/>
            <w:tcBorders>
              <w:top w:val="nil"/>
              <w:left w:val="single" w:sz="8" w:space="0" w:color="auto"/>
              <w:bottom w:val="single" w:sz="4" w:space="0" w:color="000000"/>
              <w:right w:val="single" w:sz="4" w:space="0" w:color="auto"/>
            </w:tcBorders>
            <w:shd w:val="clear" w:color="auto" w:fill="auto"/>
            <w:vAlign w:val="center"/>
            <w:hideMark/>
          </w:tcPr>
          <w:p w:rsidR="00F6705C" w:rsidRPr="00F6705C" w:rsidRDefault="00F6705C" w:rsidP="00F6705C">
            <w:pPr>
              <w:spacing w:after="0" w:line="240" w:lineRule="auto"/>
              <w:jc w:val="center"/>
              <w:rPr>
                <w:rFonts w:ascii="Sylfaen" w:eastAsia="Times New Roman" w:hAnsi="Sylfaen" w:cs="Calibri"/>
                <w:color w:val="000000"/>
                <w:sz w:val="16"/>
                <w:szCs w:val="16"/>
              </w:rPr>
            </w:pPr>
            <w:r w:rsidRPr="00F6705C">
              <w:rPr>
                <w:rFonts w:ascii="Sylfaen" w:eastAsia="Times New Roman" w:hAnsi="Sylfaen" w:cs="Calibri"/>
                <w:color w:val="000000"/>
                <w:sz w:val="16"/>
                <w:szCs w:val="16"/>
              </w:rPr>
              <w:t xml:space="preserve"> 01 00</w:t>
            </w: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წარმომადგენლობითი და ღმასრულებელი ხელისუფლება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5,155.7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6,023.9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6,409.8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6,830.5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რიცხოვნობა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186.0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186.0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186.0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186.0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ახალი ინიციატივები</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r>
      <w:tr w:rsidR="00F6705C" w:rsidRPr="00F6705C" w:rsidTr="00985606">
        <w:trPr>
          <w:trHeight w:val="720"/>
        </w:trPr>
        <w:tc>
          <w:tcPr>
            <w:tcW w:w="526" w:type="pct"/>
            <w:vMerge w:val="restart"/>
            <w:tcBorders>
              <w:top w:val="nil"/>
              <w:left w:val="single" w:sz="8" w:space="0" w:color="auto"/>
              <w:bottom w:val="single" w:sz="4" w:space="0" w:color="000000"/>
              <w:right w:val="single" w:sz="4" w:space="0" w:color="auto"/>
            </w:tcBorders>
            <w:shd w:val="clear" w:color="auto" w:fill="auto"/>
            <w:vAlign w:val="center"/>
            <w:hideMark/>
          </w:tcPr>
          <w:p w:rsidR="00F6705C" w:rsidRPr="00F6705C" w:rsidRDefault="00F6705C" w:rsidP="00F6705C">
            <w:pPr>
              <w:spacing w:after="0" w:line="240" w:lineRule="auto"/>
              <w:jc w:val="center"/>
              <w:rPr>
                <w:rFonts w:ascii="Sylfaen" w:eastAsia="Times New Roman" w:hAnsi="Sylfaen" w:cs="Calibri"/>
                <w:color w:val="000000"/>
                <w:sz w:val="16"/>
                <w:szCs w:val="16"/>
              </w:rPr>
            </w:pPr>
            <w:r w:rsidRPr="00F6705C">
              <w:rPr>
                <w:rFonts w:ascii="Sylfaen" w:eastAsia="Times New Roman" w:hAnsi="Sylfaen" w:cs="Calibri"/>
                <w:color w:val="000000"/>
                <w:sz w:val="16"/>
                <w:szCs w:val="16"/>
              </w:rPr>
              <w:t> 02 00</w:t>
            </w: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 xml:space="preserve">ინფრასტრუქტურა </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3,407.7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3,470.5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3,382.0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3,674.5 </w:t>
            </w:r>
          </w:p>
        </w:tc>
      </w:tr>
      <w:tr w:rsidR="00985606"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985606" w:rsidRPr="00F6705C" w:rsidRDefault="00985606" w:rsidP="00985606">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985606" w:rsidRPr="00F6705C" w:rsidRDefault="00985606" w:rsidP="00985606">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რიცხოვნობა</w:t>
            </w:r>
          </w:p>
        </w:tc>
        <w:tc>
          <w:tcPr>
            <w:tcW w:w="916" w:type="pct"/>
            <w:tcBorders>
              <w:top w:val="nil"/>
              <w:left w:val="nil"/>
              <w:bottom w:val="single" w:sz="4" w:space="0" w:color="auto"/>
              <w:right w:val="single" w:sz="4" w:space="0" w:color="auto"/>
            </w:tcBorders>
            <w:shd w:val="clear" w:color="auto" w:fill="auto"/>
            <w:vAlign w:val="center"/>
            <w:hideMark/>
          </w:tcPr>
          <w:p w:rsidR="00985606" w:rsidRPr="00F6705C" w:rsidRDefault="00985606" w:rsidP="00985606">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F6705C">
              <w:rPr>
                <w:rFonts w:ascii="Sylfaen" w:eastAsia="Times New Roman" w:hAnsi="Sylfaen" w:cs="Calibri"/>
                <w:color w:val="000000"/>
                <w:sz w:val="20"/>
                <w:szCs w:val="20"/>
              </w:rPr>
              <w:t xml:space="preserve">.0 </w:t>
            </w:r>
          </w:p>
        </w:tc>
        <w:tc>
          <w:tcPr>
            <w:tcW w:w="939" w:type="pct"/>
            <w:tcBorders>
              <w:top w:val="nil"/>
              <w:left w:val="nil"/>
              <w:bottom w:val="single" w:sz="4" w:space="0" w:color="auto"/>
              <w:right w:val="single" w:sz="4" w:space="0" w:color="auto"/>
            </w:tcBorders>
            <w:shd w:val="clear" w:color="auto" w:fill="auto"/>
            <w:vAlign w:val="center"/>
            <w:hideMark/>
          </w:tcPr>
          <w:p w:rsidR="00985606" w:rsidRPr="00F6705C" w:rsidRDefault="00985606" w:rsidP="00985606">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F6705C">
              <w:rPr>
                <w:rFonts w:ascii="Sylfaen" w:eastAsia="Times New Roman" w:hAnsi="Sylfaen" w:cs="Calibri"/>
                <w:color w:val="000000"/>
                <w:sz w:val="20"/>
                <w:szCs w:val="20"/>
              </w:rPr>
              <w:t xml:space="preserve">.0 </w:t>
            </w:r>
          </w:p>
        </w:tc>
        <w:tc>
          <w:tcPr>
            <w:tcW w:w="939" w:type="pct"/>
            <w:tcBorders>
              <w:top w:val="nil"/>
              <w:left w:val="nil"/>
              <w:bottom w:val="single" w:sz="4" w:space="0" w:color="auto"/>
              <w:right w:val="single" w:sz="4" w:space="0" w:color="auto"/>
            </w:tcBorders>
            <w:shd w:val="clear" w:color="auto" w:fill="auto"/>
            <w:vAlign w:val="center"/>
            <w:hideMark/>
          </w:tcPr>
          <w:p w:rsidR="00985606" w:rsidRPr="00F6705C" w:rsidRDefault="00985606" w:rsidP="00985606">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F6705C">
              <w:rPr>
                <w:rFonts w:ascii="Sylfaen" w:eastAsia="Times New Roman" w:hAnsi="Sylfaen" w:cs="Calibri"/>
                <w:color w:val="000000"/>
                <w:sz w:val="20"/>
                <w:szCs w:val="20"/>
              </w:rPr>
              <w:t xml:space="preserve">.0 </w:t>
            </w:r>
          </w:p>
        </w:tc>
        <w:tc>
          <w:tcPr>
            <w:tcW w:w="939" w:type="pct"/>
            <w:tcBorders>
              <w:top w:val="nil"/>
              <w:left w:val="nil"/>
              <w:bottom w:val="single" w:sz="4" w:space="0" w:color="auto"/>
              <w:right w:val="single" w:sz="4" w:space="0" w:color="auto"/>
            </w:tcBorders>
            <w:shd w:val="clear" w:color="auto" w:fill="auto"/>
            <w:vAlign w:val="center"/>
            <w:hideMark/>
          </w:tcPr>
          <w:p w:rsidR="00985606" w:rsidRPr="00F6705C" w:rsidRDefault="00985606" w:rsidP="00985606">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F6705C">
              <w:rPr>
                <w:rFonts w:ascii="Sylfaen" w:eastAsia="Times New Roman" w:hAnsi="Sylfaen" w:cs="Calibri"/>
                <w:color w:val="000000"/>
                <w:sz w:val="20"/>
                <w:szCs w:val="20"/>
              </w:rPr>
              <w:t xml:space="preserve">.0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ახალი ინიციატივები</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r>
      <w:tr w:rsidR="00F6705C" w:rsidRPr="00F6705C" w:rsidTr="00985606">
        <w:trPr>
          <w:trHeight w:val="720"/>
        </w:trPr>
        <w:tc>
          <w:tcPr>
            <w:tcW w:w="526" w:type="pct"/>
            <w:vMerge w:val="restart"/>
            <w:tcBorders>
              <w:top w:val="nil"/>
              <w:left w:val="single" w:sz="8" w:space="0" w:color="auto"/>
              <w:bottom w:val="single" w:sz="4" w:space="0" w:color="000000"/>
              <w:right w:val="single" w:sz="4" w:space="0" w:color="auto"/>
            </w:tcBorders>
            <w:shd w:val="clear" w:color="auto" w:fill="auto"/>
            <w:vAlign w:val="center"/>
            <w:hideMark/>
          </w:tcPr>
          <w:p w:rsidR="00F6705C" w:rsidRPr="00F6705C" w:rsidRDefault="00F6705C" w:rsidP="00F6705C">
            <w:pPr>
              <w:spacing w:after="0" w:line="240" w:lineRule="auto"/>
              <w:jc w:val="center"/>
              <w:rPr>
                <w:rFonts w:ascii="Sylfaen" w:eastAsia="Times New Roman" w:hAnsi="Sylfaen" w:cs="Calibri"/>
                <w:color w:val="000000"/>
                <w:sz w:val="16"/>
                <w:szCs w:val="16"/>
              </w:rPr>
            </w:pPr>
            <w:r w:rsidRPr="00F6705C">
              <w:rPr>
                <w:rFonts w:ascii="Sylfaen" w:eastAsia="Times New Roman" w:hAnsi="Sylfaen" w:cs="Calibri"/>
                <w:color w:val="000000"/>
                <w:sz w:val="16"/>
                <w:szCs w:val="16"/>
              </w:rPr>
              <w:t xml:space="preserve"> 03 00</w:t>
            </w: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დასუფთავება და გარემოს დაცვა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2,215.0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2,519.4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2,839.0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3,176.8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რიცხოვნობა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156.0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156.0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156.0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156.0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ახალი ინიციატივები</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w:t>
            </w:r>
          </w:p>
        </w:tc>
      </w:tr>
      <w:tr w:rsidR="00F6705C" w:rsidRPr="00F6705C" w:rsidTr="00985606">
        <w:trPr>
          <w:trHeight w:val="720"/>
        </w:trPr>
        <w:tc>
          <w:tcPr>
            <w:tcW w:w="526" w:type="pct"/>
            <w:vMerge w:val="restart"/>
            <w:tcBorders>
              <w:top w:val="nil"/>
              <w:left w:val="single" w:sz="8" w:space="0" w:color="auto"/>
              <w:bottom w:val="single" w:sz="4" w:space="0" w:color="000000"/>
              <w:right w:val="single" w:sz="4" w:space="0" w:color="auto"/>
            </w:tcBorders>
            <w:shd w:val="clear" w:color="auto" w:fill="auto"/>
            <w:vAlign w:val="center"/>
            <w:hideMark/>
          </w:tcPr>
          <w:p w:rsidR="00F6705C" w:rsidRPr="00F6705C" w:rsidRDefault="00F6705C" w:rsidP="00F6705C">
            <w:pPr>
              <w:spacing w:after="0" w:line="240" w:lineRule="auto"/>
              <w:jc w:val="center"/>
              <w:rPr>
                <w:rFonts w:ascii="Sylfaen" w:eastAsia="Times New Roman" w:hAnsi="Sylfaen" w:cs="Calibri"/>
                <w:color w:val="000000"/>
                <w:sz w:val="16"/>
                <w:szCs w:val="16"/>
              </w:rPr>
            </w:pPr>
            <w:r w:rsidRPr="00F6705C">
              <w:rPr>
                <w:rFonts w:ascii="Sylfaen" w:eastAsia="Times New Roman" w:hAnsi="Sylfaen" w:cs="Calibri"/>
                <w:color w:val="000000"/>
                <w:sz w:val="16"/>
                <w:szCs w:val="16"/>
              </w:rPr>
              <w:t> 04 00</w:t>
            </w: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 xml:space="preserve">განათლება </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3,776.6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4,390.0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4,985.5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5,196.6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რიცხოვნობა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395.0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395.0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395.0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395.0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ახალი ინიციატივები</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r>
      <w:tr w:rsidR="00F6705C" w:rsidRPr="00F6705C" w:rsidTr="00985606">
        <w:trPr>
          <w:trHeight w:val="720"/>
        </w:trPr>
        <w:tc>
          <w:tcPr>
            <w:tcW w:w="526" w:type="pct"/>
            <w:vMerge w:val="restart"/>
            <w:tcBorders>
              <w:top w:val="nil"/>
              <w:left w:val="single" w:sz="8" w:space="0" w:color="auto"/>
              <w:bottom w:val="single" w:sz="4" w:space="0" w:color="000000"/>
              <w:right w:val="single" w:sz="4" w:space="0" w:color="auto"/>
            </w:tcBorders>
            <w:shd w:val="clear" w:color="auto" w:fill="auto"/>
            <w:vAlign w:val="center"/>
            <w:hideMark/>
          </w:tcPr>
          <w:p w:rsidR="00F6705C" w:rsidRPr="00F6705C" w:rsidRDefault="00F6705C" w:rsidP="00F6705C">
            <w:pPr>
              <w:spacing w:after="0" w:line="240" w:lineRule="auto"/>
              <w:jc w:val="center"/>
              <w:rPr>
                <w:rFonts w:ascii="Sylfaen" w:eastAsia="Times New Roman" w:hAnsi="Sylfaen" w:cs="Calibri"/>
                <w:color w:val="000000"/>
                <w:sz w:val="16"/>
                <w:szCs w:val="16"/>
              </w:rPr>
            </w:pPr>
            <w:r w:rsidRPr="00F6705C">
              <w:rPr>
                <w:rFonts w:ascii="Sylfaen" w:eastAsia="Times New Roman" w:hAnsi="Sylfaen" w:cs="Calibri"/>
                <w:color w:val="000000"/>
                <w:sz w:val="16"/>
                <w:szCs w:val="16"/>
              </w:rPr>
              <w:t xml:space="preserve"> 05 00</w:t>
            </w: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 xml:space="preserve">კულტურა, ახალგაზრდული და სპორტი </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2,959.5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2,760.4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3,039.9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3,250.4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რიცხოვნობა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382.0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382.0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382.0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382.0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ახალი ინიციატივები</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r>
      <w:tr w:rsidR="00F6705C" w:rsidRPr="00F6705C" w:rsidTr="00985606">
        <w:trPr>
          <w:trHeight w:val="720"/>
        </w:trPr>
        <w:tc>
          <w:tcPr>
            <w:tcW w:w="526" w:type="pct"/>
            <w:vMerge w:val="restart"/>
            <w:tcBorders>
              <w:top w:val="nil"/>
              <w:left w:val="single" w:sz="8" w:space="0" w:color="auto"/>
              <w:bottom w:val="single" w:sz="4" w:space="0" w:color="000000"/>
              <w:right w:val="single" w:sz="4" w:space="0" w:color="auto"/>
            </w:tcBorders>
            <w:shd w:val="clear" w:color="auto" w:fill="auto"/>
            <w:vAlign w:val="center"/>
            <w:hideMark/>
          </w:tcPr>
          <w:p w:rsidR="00F6705C" w:rsidRPr="00F6705C" w:rsidRDefault="00F6705C" w:rsidP="00F6705C">
            <w:pPr>
              <w:spacing w:after="0" w:line="240" w:lineRule="auto"/>
              <w:jc w:val="center"/>
              <w:rPr>
                <w:rFonts w:ascii="Sylfaen" w:eastAsia="Times New Roman" w:hAnsi="Sylfaen" w:cs="Calibri"/>
                <w:color w:val="000000"/>
                <w:sz w:val="16"/>
                <w:szCs w:val="16"/>
              </w:rPr>
            </w:pPr>
            <w:r w:rsidRPr="00F6705C">
              <w:rPr>
                <w:rFonts w:ascii="Sylfaen" w:eastAsia="Times New Roman" w:hAnsi="Sylfaen" w:cs="Calibri"/>
                <w:color w:val="000000"/>
                <w:sz w:val="16"/>
                <w:szCs w:val="16"/>
              </w:rPr>
              <w:t xml:space="preserve"> 06 00</w:t>
            </w: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1,550.3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1,645.8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1,667.9 </w:t>
            </w:r>
          </w:p>
        </w:tc>
        <w:tc>
          <w:tcPr>
            <w:tcW w:w="939" w:type="pct"/>
            <w:tcBorders>
              <w:top w:val="nil"/>
              <w:left w:val="nil"/>
              <w:bottom w:val="single" w:sz="4" w:space="0" w:color="auto"/>
              <w:right w:val="single" w:sz="8"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1,777.9 </w:t>
            </w:r>
          </w:p>
        </w:tc>
      </w:tr>
      <w:tr w:rsidR="00F6705C" w:rsidRPr="00F6705C" w:rsidTr="00985606">
        <w:trPr>
          <w:trHeight w:val="450"/>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რიცხოვნობა</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42.0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42.0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42.0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42.0 </w:t>
            </w:r>
          </w:p>
        </w:tc>
      </w:tr>
      <w:tr w:rsidR="00F6705C" w:rsidRPr="00F6705C" w:rsidTr="00985606">
        <w:trPr>
          <w:trHeight w:val="585"/>
        </w:trPr>
        <w:tc>
          <w:tcPr>
            <w:tcW w:w="526" w:type="pct"/>
            <w:vMerge/>
            <w:tcBorders>
              <w:top w:val="nil"/>
              <w:left w:val="single" w:sz="8" w:space="0" w:color="auto"/>
              <w:bottom w:val="single" w:sz="4" w:space="0" w:color="000000"/>
              <w:right w:val="single" w:sz="4" w:space="0" w:color="auto"/>
            </w:tcBorders>
            <w:vAlign w:val="center"/>
            <w:hideMark/>
          </w:tcPr>
          <w:p w:rsidR="00F6705C" w:rsidRPr="00F6705C" w:rsidRDefault="00F6705C" w:rsidP="00F6705C">
            <w:pPr>
              <w:spacing w:after="0" w:line="240" w:lineRule="auto"/>
              <w:rPr>
                <w:rFonts w:ascii="Sylfaen" w:eastAsia="Times New Roman" w:hAnsi="Sylfaen" w:cs="Calibri"/>
                <w:color w:val="000000"/>
                <w:sz w:val="16"/>
                <w:szCs w:val="16"/>
              </w:rPr>
            </w:pPr>
          </w:p>
        </w:tc>
        <w:tc>
          <w:tcPr>
            <w:tcW w:w="740"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16"/>
                <w:szCs w:val="16"/>
              </w:rPr>
            </w:pPr>
            <w:r w:rsidRPr="00F6705C">
              <w:rPr>
                <w:rFonts w:ascii="Sylfaen" w:eastAsia="Times New Roman" w:hAnsi="Sylfaen" w:cs="Calibri"/>
                <w:color w:val="000000"/>
                <w:sz w:val="16"/>
                <w:szCs w:val="16"/>
              </w:rPr>
              <w:t>მ.შ. ახალი ინიციატივები</w:t>
            </w:r>
          </w:p>
        </w:tc>
        <w:tc>
          <w:tcPr>
            <w:tcW w:w="916"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c>
          <w:tcPr>
            <w:tcW w:w="939" w:type="pct"/>
            <w:tcBorders>
              <w:top w:val="nil"/>
              <w:left w:val="nil"/>
              <w:bottom w:val="single" w:sz="4" w:space="0" w:color="auto"/>
              <w:right w:val="single" w:sz="4" w:space="0" w:color="auto"/>
            </w:tcBorders>
            <w:shd w:val="clear" w:color="auto" w:fill="auto"/>
            <w:vAlign w:val="center"/>
            <w:hideMark/>
          </w:tcPr>
          <w:p w:rsidR="00F6705C" w:rsidRPr="00F6705C" w:rsidRDefault="00F6705C" w:rsidP="00F6705C">
            <w:pPr>
              <w:spacing w:after="0" w:line="240" w:lineRule="auto"/>
              <w:jc w:val="both"/>
              <w:rPr>
                <w:rFonts w:ascii="Sylfaen" w:eastAsia="Times New Roman" w:hAnsi="Sylfaen" w:cs="Calibri"/>
                <w:color w:val="000000"/>
                <w:sz w:val="20"/>
                <w:szCs w:val="20"/>
              </w:rPr>
            </w:pPr>
            <w:r w:rsidRPr="00F6705C">
              <w:rPr>
                <w:rFonts w:ascii="Sylfaen" w:eastAsia="Times New Roman" w:hAnsi="Sylfaen" w:cs="Calibri"/>
                <w:color w:val="000000"/>
                <w:sz w:val="20"/>
                <w:szCs w:val="20"/>
              </w:rPr>
              <w:t xml:space="preserve">                                             -   </w:t>
            </w:r>
          </w:p>
        </w:tc>
      </w:tr>
      <w:tr w:rsidR="00F6705C" w:rsidRPr="00F6705C" w:rsidTr="00985606">
        <w:trPr>
          <w:trHeight w:val="720"/>
        </w:trPr>
        <w:tc>
          <w:tcPr>
            <w:tcW w:w="1266" w:type="pct"/>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both"/>
              <w:rPr>
                <w:rFonts w:ascii="Sylfaen" w:eastAsia="Times New Roman" w:hAnsi="Sylfaen" w:cs="Calibri"/>
                <w:b/>
                <w:bCs/>
                <w:i/>
                <w:iCs/>
                <w:color w:val="000000"/>
                <w:sz w:val="18"/>
                <w:szCs w:val="18"/>
              </w:rPr>
            </w:pPr>
            <w:r w:rsidRPr="00F6705C">
              <w:rPr>
                <w:rFonts w:ascii="Sylfaen" w:eastAsia="Times New Roman" w:hAnsi="Sylfaen" w:cs="Calibri"/>
                <w:b/>
                <w:bCs/>
                <w:i/>
                <w:iCs/>
                <w:color w:val="000000"/>
                <w:sz w:val="18"/>
                <w:szCs w:val="18"/>
              </w:rPr>
              <w:t>სულ ჯამი</w:t>
            </w:r>
          </w:p>
        </w:tc>
        <w:tc>
          <w:tcPr>
            <w:tcW w:w="916"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both"/>
              <w:rPr>
                <w:rFonts w:ascii="Sylfaen" w:eastAsia="Times New Roman" w:hAnsi="Sylfaen" w:cs="Calibri"/>
                <w:b/>
                <w:bCs/>
                <w:i/>
                <w:iCs/>
                <w:color w:val="000000"/>
                <w:sz w:val="20"/>
                <w:szCs w:val="20"/>
              </w:rPr>
            </w:pPr>
            <w:r w:rsidRPr="00F6705C">
              <w:rPr>
                <w:rFonts w:ascii="Sylfaen" w:eastAsia="Times New Roman" w:hAnsi="Sylfaen" w:cs="Calibri"/>
                <w:b/>
                <w:bCs/>
                <w:i/>
                <w:iCs/>
                <w:color w:val="000000"/>
                <w:sz w:val="20"/>
                <w:szCs w:val="20"/>
              </w:rPr>
              <w:t xml:space="preserve">                     19,064.8 </w:t>
            </w:r>
          </w:p>
        </w:tc>
        <w:tc>
          <w:tcPr>
            <w:tcW w:w="939"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both"/>
              <w:rPr>
                <w:rFonts w:ascii="Sylfaen" w:eastAsia="Times New Roman" w:hAnsi="Sylfaen" w:cs="Calibri"/>
                <w:b/>
                <w:bCs/>
                <w:i/>
                <w:iCs/>
                <w:color w:val="000000"/>
                <w:sz w:val="20"/>
                <w:szCs w:val="20"/>
              </w:rPr>
            </w:pPr>
            <w:r w:rsidRPr="00F6705C">
              <w:rPr>
                <w:rFonts w:ascii="Sylfaen" w:eastAsia="Times New Roman" w:hAnsi="Sylfaen" w:cs="Calibri"/>
                <w:b/>
                <w:bCs/>
                <w:i/>
                <w:iCs/>
                <w:color w:val="000000"/>
                <w:sz w:val="20"/>
                <w:szCs w:val="20"/>
              </w:rPr>
              <w:t xml:space="preserve">                     20,810.0 </w:t>
            </w:r>
          </w:p>
        </w:tc>
        <w:tc>
          <w:tcPr>
            <w:tcW w:w="939" w:type="pct"/>
            <w:tcBorders>
              <w:top w:val="nil"/>
              <w:left w:val="nil"/>
              <w:bottom w:val="single" w:sz="4" w:space="0" w:color="auto"/>
              <w:right w:val="single" w:sz="4" w:space="0" w:color="auto"/>
            </w:tcBorders>
            <w:shd w:val="clear" w:color="000000" w:fill="E7E6E6"/>
            <w:vAlign w:val="center"/>
            <w:hideMark/>
          </w:tcPr>
          <w:p w:rsidR="00F6705C" w:rsidRPr="00F6705C" w:rsidRDefault="00F6705C" w:rsidP="00F6705C">
            <w:pPr>
              <w:spacing w:after="0" w:line="240" w:lineRule="auto"/>
              <w:jc w:val="both"/>
              <w:rPr>
                <w:rFonts w:ascii="Sylfaen" w:eastAsia="Times New Roman" w:hAnsi="Sylfaen" w:cs="Calibri"/>
                <w:b/>
                <w:bCs/>
                <w:i/>
                <w:iCs/>
                <w:color w:val="000000"/>
                <w:sz w:val="20"/>
                <w:szCs w:val="20"/>
              </w:rPr>
            </w:pPr>
            <w:r w:rsidRPr="00F6705C">
              <w:rPr>
                <w:rFonts w:ascii="Sylfaen" w:eastAsia="Times New Roman" w:hAnsi="Sylfaen" w:cs="Calibri"/>
                <w:b/>
                <w:bCs/>
                <w:i/>
                <w:iCs/>
                <w:color w:val="000000"/>
                <w:sz w:val="20"/>
                <w:szCs w:val="20"/>
              </w:rPr>
              <w:t xml:space="preserve">                     22,324.1 </w:t>
            </w:r>
          </w:p>
        </w:tc>
        <w:tc>
          <w:tcPr>
            <w:tcW w:w="939" w:type="pct"/>
            <w:tcBorders>
              <w:top w:val="nil"/>
              <w:left w:val="nil"/>
              <w:bottom w:val="single" w:sz="4" w:space="0" w:color="auto"/>
              <w:right w:val="single" w:sz="8" w:space="0" w:color="auto"/>
            </w:tcBorders>
            <w:shd w:val="clear" w:color="000000" w:fill="E7E6E6"/>
            <w:vAlign w:val="center"/>
            <w:hideMark/>
          </w:tcPr>
          <w:p w:rsidR="00F6705C" w:rsidRPr="00F6705C" w:rsidRDefault="00F6705C" w:rsidP="00F6705C">
            <w:pPr>
              <w:spacing w:after="0" w:line="240" w:lineRule="auto"/>
              <w:jc w:val="both"/>
              <w:rPr>
                <w:rFonts w:ascii="Sylfaen" w:eastAsia="Times New Roman" w:hAnsi="Sylfaen" w:cs="Calibri"/>
                <w:b/>
                <w:bCs/>
                <w:i/>
                <w:iCs/>
                <w:color w:val="000000"/>
                <w:sz w:val="20"/>
                <w:szCs w:val="20"/>
              </w:rPr>
            </w:pPr>
            <w:r w:rsidRPr="00F6705C">
              <w:rPr>
                <w:rFonts w:ascii="Sylfaen" w:eastAsia="Times New Roman" w:hAnsi="Sylfaen" w:cs="Calibri"/>
                <w:b/>
                <w:bCs/>
                <w:i/>
                <w:iCs/>
                <w:color w:val="000000"/>
                <w:sz w:val="20"/>
                <w:szCs w:val="20"/>
              </w:rPr>
              <w:t xml:space="preserve">                     23,906.7 </w:t>
            </w:r>
          </w:p>
        </w:tc>
      </w:tr>
      <w:tr w:rsidR="00985606" w:rsidRPr="00F6705C" w:rsidTr="00985606">
        <w:trPr>
          <w:trHeight w:val="450"/>
        </w:trPr>
        <w:tc>
          <w:tcPr>
            <w:tcW w:w="1266"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985606" w:rsidRPr="00F6705C" w:rsidRDefault="00985606" w:rsidP="00985606">
            <w:pPr>
              <w:spacing w:after="0" w:line="240" w:lineRule="auto"/>
              <w:rPr>
                <w:rFonts w:ascii="Sylfaen" w:eastAsia="Times New Roman" w:hAnsi="Sylfaen" w:cs="Calibri"/>
                <w:b/>
                <w:bCs/>
                <w:i/>
                <w:iCs/>
                <w:color w:val="000000"/>
                <w:sz w:val="16"/>
                <w:szCs w:val="16"/>
              </w:rPr>
            </w:pPr>
            <w:bookmarkStart w:id="0" w:name="_GoBack" w:colFirst="2" w:colLast="4"/>
            <w:r w:rsidRPr="00F6705C">
              <w:rPr>
                <w:rFonts w:ascii="Sylfaen" w:eastAsia="Times New Roman" w:hAnsi="Sylfaen" w:cs="Calibri"/>
                <w:b/>
                <w:bCs/>
                <w:i/>
                <w:iCs/>
                <w:color w:val="000000"/>
                <w:sz w:val="16"/>
                <w:szCs w:val="16"/>
              </w:rPr>
              <w:t>მ.შ. რიცხოვნობა</w:t>
            </w:r>
          </w:p>
        </w:tc>
        <w:tc>
          <w:tcPr>
            <w:tcW w:w="916" w:type="pct"/>
            <w:tcBorders>
              <w:top w:val="nil"/>
              <w:left w:val="nil"/>
              <w:bottom w:val="single" w:sz="8" w:space="0" w:color="auto"/>
              <w:right w:val="single" w:sz="4" w:space="0" w:color="auto"/>
            </w:tcBorders>
            <w:shd w:val="clear" w:color="000000" w:fill="E7E6E6"/>
            <w:noWrap/>
            <w:vAlign w:val="bottom"/>
            <w:hideMark/>
          </w:tcPr>
          <w:p w:rsidR="00985606" w:rsidRPr="00F6705C" w:rsidRDefault="00985606" w:rsidP="00985606">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F6705C">
              <w:rPr>
                <w:rFonts w:ascii="Calibri" w:eastAsia="Times New Roman" w:hAnsi="Calibri" w:cs="Calibri"/>
                <w:b/>
                <w:bCs/>
                <w:i/>
                <w:iCs/>
                <w:color w:val="000000"/>
                <w:sz w:val="20"/>
                <w:szCs w:val="20"/>
              </w:rPr>
              <w:t xml:space="preserve"> </w:t>
            </w:r>
          </w:p>
        </w:tc>
        <w:tc>
          <w:tcPr>
            <w:tcW w:w="939" w:type="pct"/>
            <w:tcBorders>
              <w:top w:val="nil"/>
              <w:left w:val="nil"/>
              <w:bottom w:val="single" w:sz="8" w:space="0" w:color="auto"/>
              <w:right w:val="single" w:sz="4" w:space="0" w:color="auto"/>
            </w:tcBorders>
            <w:shd w:val="clear" w:color="000000" w:fill="E7E6E6"/>
            <w:noWrap/>
            <w:vAlign w:val="bottom"/>
            <w:hideMark/>
          </w:tcPr>
          <w:p w:rsidR="00985606" w:rsidRPr="00F6705C" w:rsidRDefault="00985606" w:rsidP="00985606">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F6705C">
              <w:rPr>
                <w:rFonts w:ascii="Calibri" w:eastAsia="Times New Roman" w:hAnsi="Calibri" w:cs="Calibri"/>
                <w:b/>
                <w:bCs/>
                <w:i/>
                <w:iCs/>
                <w:color w:val="000000"/>
                <w:sz w:val="20"/>
                <w:szCs w:val="20"/>
              </w:rPr>
              <w:t xml:space="preserve"> </w:t>
            </w:r>
          </w:p>
        </w:tc>
        <w:tc>
          <w:tcPr>
            <w:tcW w:w="939" w:type="pct"/>
            <w:tcBorders>
              <w:top w:val="nil"/>
              <w:left w:val="nil"/>
              <w:bottom w:val="single" w:sz="8" w:space="0" w:color="auto"/>
              <w:right w:val="single" w:sz="4" w:space="0" w:color="auto"/>
            </w:tcBorders>
            <w:shd w:val="clear" w:color="000000" w:fill="E7E6E6"/>
            <w:noWrap/>
            <w:vAlign w:val="bottom"/>
            <w:hideMark/>
          </w:tcPr>
          <w:p w:rsidR="00985606" w:rsidRPr="00F6705C" w:rsidRDefault="00985606" w:rsidP="00985606">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F6705C">
              <w:rPr>
                <w:rFonts w:ascii="Calibri" w:eastAsia="Times New Roman" w:hAnsi="Calibri" w:cs="Calibri"/>
                <w:b/>
                <w:bCs/>
                <w:i/>
                <w:iCs/>
                <w:color w:val="000000"/>
                <w:sz w:val="20"/>
                <w:szCs w:val="20"/>
              </w:rPr>
              <w:t xml:space="preserve"> </w:t>
            </w:r>
          </w:p>
        </w:tc>
        <w:tc>
          <w:tcPr>
            <w:tcW w:w="939" w:type="pct"/>
            <w:tcBorders>
              <w:top w:val="nil"/>
              <w:left w:val="nil"/>
              <w:bottom w:val="single" w:sz="8" w:space="0" w:color="auto"/>
              <w:right w:val="single" w:sz="4" w:space="0" w:color="auto"/>
            </w:tcBorders>
            <w:shd w:val="clear" w:color="000000" w:fill="E7E6E6"/>
            <w:noWrap/>
            <w:vAlign w:val="bottom"/>
            <w:hideMark/>
          </w:tcPr>
          <w:p w:rsidR="00985606" w:rsidRPr="00F6705C" w:rsidRDefault="00985606" w:rsidP="00985606">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F6705C">
              <w:rPr>
                <w:rFonts w:ascii="Calibri" w:eastAsia="Times New Roman" w:hAnsi="Calibri" w:cs="Calibri"/>
                <w:b/>
                <w:bCs/>
                <w:i/>
                <w:iCs/>
                <w:color w:val="000000"/>
                <w:sz w:val="20"/>
                <w:szCs w:val="20"/>
              </w:rPr>
              <w:t xml:space="preserve"> </w:t>
            </w:r>
          </w:p>
        </w:tc>
      </w:tr>
      <w:bookmarkEnd w:id="0"/>
      <w:tr w:rsidR="00F6705C" w:rsidRPr="00F6705C" w:rsidTr="00985606">
        <w:trPr>
          <w:trHeight w:val="450"/>
        </w:trPr>
        <w:tc>
          <w:tcPr>
            <w:tcW w:w="1266"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F6705C" w:rsidRPr="00F6705C" w:rsidRDefault="00F6705C" w:rsidP="00F6705C">
            <w:pPr>
              <w:spacing w:after="0" w:line="240" w:lineRule="auto"/>
              <w:rPr>
                <w:rFonts w:ascii="Sylfaen" w:eastAsia="Times New Roman" w:hAnsi="Sylfaen" w:cs="Calibri"/>
                <w:b/>
                <w:bCs/>
                <w:i/>
                <w:iCs/>
                <w:color w:val="000000"/>
                <w:sz w:val="16"/>
                <w:szCs w:val="16"/>
              </w:rPr>
            </w:pPr>
            <w:r w:rsidRPr="00F6705C">
              <w:rPr>
                <w:rFonts w:ascii="Sylfaen" w:eastAsia="Times New Roman" w:hAnsi="Sylfaen" w:cs="Calibri"/>
                <w:b/>
                <w:bCs/>
                <w:i/>
                <w:iCs/>
                <w:color w:val="000000"/>
                <w:sz w:val="16"/>
                <w:szCs w:val="16"/>
              </w:rPr>
              <w:t>მ.შ. ახალი ინიციატივები</w:t>
            </w:r>
          </w:p>
        </w:tc>
        <w:tc>
          <w:tcPr>
            <w:tcW w:w="916" w:type="pct"/>
            <w:tcBorders>
              <w:top w:val="single" w:sz="4" w:space="0" w:color="auto"/>
              <w:left w:val="nil"/>
              <w:bottom w:val="single" w:sz="8" w:space="0" w:color="auto"/>
              <w:right w:val="single" w:sz="4" w:space="0" w:color="auto"/>
            </w:tcBorders>
            <w:shd w:val="clear" w:color="000000" w:fill="E7E6E6"/>
            <w:noWrap/>
            <w:vAlign w:val="bottom"/>
            <w:hideMark/>
          </w:tcPr>
          <w:p w:rsidR="00F6705C" w:rsidRPr="00F6705C" w:rsidRDefault="00F6705C" w:rsidP="00F6705C">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   </w:t>
            </w:r>
          </w:p>
        </w:tc>
        <w:tc>
          <w:tcPr>
            <w:tcW w:w="939" w:type="pct"/>
            <w:tcBorders>
              <w:top w:val="single" w:sz="4" w:space="0" w:color="auto"/>
              <w:left w:val="nil"/>
              <w:bottom w:val="single" w:sz="8" w:space="0" w:color="auto"/>
              <w:right w:val="single" w:sz="4" w:space="0" w:color="auto"/>
            </w:tcBorders>
            <w:shd w:val="clear" w:color="000000" w:fill="E7E6E6"/>
            <w:noWrap/>
            <w:vAlign w:val="bottom"/>
            <w:hideMark/>
          </w:tcPr>
          <w:p w:rsidR="00F6705C" w:rsidRPr="00F6705C" w:rsidRDefault="00F6705C" w:rsidP="00F6705C">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   </w:t>
            </w:r>
          </w:p>
        </w:tc>
        <w:tc>
          <w:tcPr>
            <w:tcW w:w="939" w:type="pct"/>
            <w:tcBorders>
              <w:top w:val="single" w:sz="4" w:space="0" w:color="auto"/>
              <w:left w:val="nil"/>
              <w:bottom w:val="single" w:sz="8" w:space="0" w:color="auto"/>
              <w:right w:val="single" w:sz="4" w:space="0" w:color="auto"/>
            </w:tcBorders>
            <w:shd w:val="clear" w:color="000000" w:fill="E7E6E6"/>
            <w:noWrap/>
            <w:vAlign w:val="bottom"/>
            <w:hideMark/>
          </w:tcPr>
          <w:p w:rsidR="00F6705C" w:rsidRPr="00F6705C" w:rsidRDefault="00F6705C" w:rsidP="00F6705C">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   </w:t>
            </w:r>
          </w:p>
        </w:tc>
        <w:tc>
          <w:tcPr>
            <w:tcW w:w="939" w:type="pct"/>
            <w:tcBorders>
              <w:top w:val="single" w:sz="4" w:space="0" w:color="auto"/>
              <w:left w:val="nil"/>
              <w:bottom w:val="single" w:sz="8" w:space="0" w:color="auto"/>
              <w:right w:val="single" w:sz="4" w:space="0" w:color="auto"/>
            </w:tcBorders>
            <w:shd w:val="clear" w:color="000000" w:fill="E7E6E6"/>
            <w:noWrap/>
            <w:vAlign w:val="bottom"/>
            <w:hideMark/>
          </w:tcPr>
          <w:p w:rsidR="00F6705C" w:rsidRPr="00F6705C" w:rsidRDefault="00F6705C" w:rsidP="00F6705C">
            <w:pPr>
              <w:spacing w:after="0" w:line="240" w:lineRule="auto"/>
              <w:rPr>
                <w:rFonts w:ascii="Calibri" w:eastAsia="Times New Roman" w:hAnsi="Calibri" w:cs="Calibri"/>
                <w:b/>
                <w:bCs/>
                <w:i/>
                <w:iCs/>
                <w:color w:val="000000"/>
                <w:sz w:val="20"/>
                <w:szCs w:val="20"/>
              </w:rPr>
            </w:pPr>
            <w:r w:rsidRPr="00F6705C">
              <w:rPr>
                <w:rFonts w:ascii="Calibri" w:eastAsia="Times New Roman" w:hAnsi="Calibri" w:cs="Calibri"/>
                <w:b/>
                <w:bCs/>
                <w:i/>
                <w:iCs/>
                <w:color w:val="000000"/>
                <w:sz w:val="20"/>
                <w:szCs w:val="20"/>
              </w:rPr>
              <w:t xml:space="preserve">                                            -   </w:t>
            </w:r>
          </w:p>
        </w:tc>
      </w:tr>
    </w:tbl>
    <w:p w:rsidR="00040D4A" w:rsidRDefault="00040D4A" w:rsidP="00040D4A">
      <w:pPr>
        <w:pStyle w:val="Default"/>
        <w:ind w:left="1428" w:right="142"/>
        <w:jc w:val="both"/>
        <w:rPr>
          <w:rFonts w:cs="TimesNewRomanPSMT"/>
          <w:color w:val="auto"/>
          <w:lang w:val="ka-GE"/>
        </w:rPr>
      </w:pPr>
    </w:p>
    <w:p w:rsidR="00040D4A" w:rsidRDefault="00040D4A" w:rsidP="00040D4A">
      <w:pPr>
        <w:pStyle w:val="Default"/>
        <w:ind w:left="1428" w:right="142"/>
        <w:jc w:val="both"/>
        <w:rPr>
          <w:rFonts w:cs="TimesNewRomanPSMT"/>
          <w:color w:val="auto"/>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040D4A" w:rsidRPr="00CE5E2A" w:rsidRDefault="00040D4A" w:rsidP="00B85842">
      <w:pPr>
        <w:autoSpaceDE w:val="0"/>
        <w:autoSpaceDN w:val="0"/>
        <w:adjustRightInd w:val="0"/>
        <w:spacing w:after="0" w:line="360" w:lineRule="auto"/>
        <w:jc w:val="both"/>
        <w:rPr>
          <w:rFonts w:ascii="Sylfaen" w:hAnsi="Sylfaen" w:cs="Sylfaen"/>
          <w:b/>
          <w:color w:val="000000"/>
          <w:sz w:val="24"/>
          <w:szCs w:val="24"/>
          <w:lang w:val="ka-GE"/>
        </w:rPr>
      </w:pPr>
      <w:r w:rsidRPr="00CE5E2A">
        <w:rPr>
          <w:rFonts w:ascii="Sylfaen" w:hAnsi="Sylfaen" w:cs="Sylfaen"/>
          <w:b/>
          <w:color w:val="000000"/>
          <w:sz w:val="24"/>
          <w:szCs w:val="24"/>
          <w:lang w:val="ka-GE"/>
        </w:rPr>
        <w:t>ინფრასტრუქტურა</w:t>
      </w:r>
    </w:p>
    <w:p w:rsidR="00040D4A" w:rsidRDefault="00040D4A" w:rsidP="00040D4A">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w:t>
      </w:r>
      <w:r w:rsidRPr="00CE5E2A">
        <w:rPr>
          <w:rFonts w:ascii="Sylfaen" w:hAnsi="Sylfaen" w:cs="Sylfaen"/>
          <w:color w:val="000000"/>
          <w:sz w:val="24"/>
          <w:szCs w:val="24"/>
          <w:lang w:val="ka-GE"/>
        </w:rPr>
        <w:lastRenderedPageBreak/>
        <w:t>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ayout w:type="fixed"/>
        <w:tblLook w:val="04A0" w:firstRow="1" w:lastRow="0" w:firstColumn="1" w:lastColumn="0" w:noHBand="0" w:noVBand="1"/>
      </w:tblPr>
      <w:tblGrid>
        <w:gridCol w:w="2301"/>
        <w:gridCol w:w="1500"/>
        <w:gridCol w:w="2068"/>
        <w:gridCol w:w="900"/>
        <w:gridCol w:w="900"/>
        <w:gridCol w:w="900"/>
        <w:gridCol w:w="1007"/>
      </w:tblGrid>
      <w:tr w:rsidR="00B85842" w:rsidRPr="00B8223E" w:rsidTr="00C505A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85842" w:rsidRPr="00B8223E" w:rsidTr="00C505A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78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80"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2023 </w:t>
            </w:r>
            <w:r w:rsidRPr="00CE5904">
              <w:rPr>
                <w:rFonts w:ascii="Sylfaen" w:hAnsi="Sylfaen" w:cs="Sylfaen"/>
              </w:rPr>
              <w:t>წ</w:t>
            </w:r>
            <w:r w:rsidRPr="00CE5904">
              <w:t>.</w:t>
            </w: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2024 </w:t>
            </w:r>
            <w:r w:rsidRPr="00CE5904">
              <w:rPr>
                <w:rFonts w:ascii="Sylfaen" w:hAnsi="Sylfaen" w:cs="Sylfaen"/>
              </w:rPr>
              <w:t>წ</w:t>
            </w:r>
            <w:r w:rsidRPr="00CE5904">
              <w:t>.</w:t>
            </w: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2025 </w:t>
            </w:r>
            <w:r w:rsidRPr="00CE5904">
              <w:rPr>
                <w:rFonts w:ascii="Sylfaen" w:hAnsi="Sylfaen" w:cs="Sylfaen"/>
              </w:rPr>
              <w:t>წ</w:t>
            </w:r>
            <w:r w:rsidRPr="00CE5904">
              <w:t>.</w:t>
            </w:r>
          </w:p>
        </w:tc>
        <w:tc>
          <w:tcPr>
            <w:tcW w:w="526"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B85842" w:rsidRPr="00B8223E" w:rsidTr="00C505AB">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783"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sz w:val="16"/>
                <w:szCs w:val="16"/>
              </w:rPr>
            </w:pPr>
          </w:p>
        </w:tc>
        <w:tc>
          <w:tcPr>
            <w:tcW w:w="1080"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tcPr>
          <w:p w:rsidR="00B85842" w:rsidRPr="00896963" w:rsidRDefault="00896963" w:rsidP="00B85842">
            <w:pPr>
              <w:rPr>
                <w:rFonts w:ascii="Sylfaen" w:hAnsi="Sylfaen"/>
                <w:lang w:val="ka-GE"/>
              </w:rPr>
            </w:pPr>
            <w:r>
              <w:rPr>
                <w:rFonts w:ascii="Sylfaen" w:hAnsi="Sylfaen"/>
                <w:lang w:val="ka-GE"/>
              </w:rPr>
              <w:t>1268,9</w:t>
            </w:r>
          </w:p>
        </w:tc>
        <w:tc>
          <w:tcPr>
            <w:tcW w:w="470" w:type="pct"/>
            <w:tcBorders>
              <w:top w:val="nil"/>
              <w:left w:val="nil"/>
              <w:bottom w:val="single" w:sz="4" w:space="0" w:color="auto"/>
              <w:right w:val="single" w:sz="4" w:space="0" w:color="auto"/>
            </w:tcBorders>
            <w:shd w:val="clear" w:color="000000" w:fill="FFFFFF"/>
          </w:tcPr>
          <w:p w:rsidR="00B85842" w:rsidRPr="00896963" w:rsidRDefault="00896963" w:rsidP="00B85842">
            <w:pPr>
              <w:rPr>
                <w:rFonts w:ascii="Sylfaen" w:hAnsi="Sylfaen"/>
                <w:lang w:val="ka-GE"/>
              </w:rPr>
            </w:pPr>
            <w:r>
              <w:rPr>
                <w:rFonts w:ascii="Sylfaen" w:hAnsi="Sylfaen"/>
                <w:lang w:val="ka-GE"/>
              </w:rPr>
              <w:t>1186,0</w:t>
            </w:r>
          </w:p>
        </w:tc>
        <w:tc>
          <w:tcPr>
            <w:tcW w:w="470" w:type="pct"/>
            <w:tcBorders>
              <w:top w:val="nil"/>
              <w:left w:val="nil"/>
              <w:bottom w:val="single" w:sz="4" w:space="0" w:color="auto"/>
              <w:right w:val="single" w:sz="4" w:space="0" w:color="auto"/>
            </w:tcBorders>
            <w:shd w:val="clear" w:color="000000" w:fill="FFFFFF"/>
          </w:tcPr>
          <w:p w:rsidR="00B85842" w:rsidRPr="00896963" w:rsidRDefault="00896963" w:rsidP="00B85842">
            <w:pPr>
              <w:rPr>
                <w:rFonts w:ascii="Sylfaen" w:hAnsi="Sylfaen"/>
                <w:lang w:val="ka-GE"/>
              </w:rPr>
            </w:pPr>
            <w:r>
              <w:rPr>
                <w:rFonts w:ascii="Sylfaen" w:hAnsi="Sylfaen"/>
                <w:lang w:val="ka-GE"/>
              </w:rPr>
              <w:t>900,0</w:t>
            </w:r>
          </w:p>
        </w:tc>
        <w:tc>
          <w:tcPr>
            <w:tcW w:w="526" w:type="pct"/>
            <w:tcBorders>
              <w:top w:val="nil"/>
              <w:left w:val="nil"/>
              <w:bottom w:val="single" w:sz="4" w:space="0" w:color="auto"/>
              <w:right w:val="single" w:sz="4" w:space="0" w:color="auto"/>
            </w:tcBorders>
            <w:shd w:val="clear" w:color="000000" w:fill="FFFFFF"/>
          </w:tcPr>
          <w:p w:rsidR="00B85842" w:rsidRPr="00896963" w:rsidRDefault="00896963" w:rsidP="00B85842">
            <w:pPr>
              <w:rPr>
                <w:rFonts w:ascii="Sylfaen" w:hAnsi="Sylfaen"/>
                <w:lang w:val="ka-GE"/>
              </w:rPr>
            </w:pPr>
            <w:r>
              <w:rPr>
                <w:rFonts w:ascii="Sylfaen" w:hAnsi="Sylfaen"/>
                <w:lang w:val="ka-GE"/>
              </w:rPr>
              <w:t>1000,0</w:t>
            </w:r>
          </w:p>
        </w:tc>
      </w:tr>
      <w:tr w:rsidR="00B85842" w:rsidRPr="00B8223E" w:rsidTr="00B85842">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B85842" w:rsidRPr="00B8223E" w:rsidTr="00BB6D0D">
        <w:trPr>
          <w:trHeight w:val="134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AD3E8F" w:rsidRPr="00AD3E8F" w:rsidRDefault="00AD3E8F" w:rsidP="00AD3E8F">
            <w:pPr>
              <w:spacing w:after="0" w:line="240" w:lineRule="auto"/>
              <w:jc w:val="both"/>
              <w:rPr>
                <w:rFonts w:eastAsia="Times New Roman"/>
                <w:color w:val="000000"/>
              </w:rPr>
            </w:pPr>
            <w:r w:rsidRPr="00AD3E8F">
              <w:rPr>
                <w:rFonts w:ascii="Sylfaen" w:eastAsia="Times New Roman" w:hAnsi="Sylfaen" w:cs="Sylfaen"/>
                <w:color w:val="000000"/>
              </w:rPr>
              <w:t>პროგრამის</w:t>
            </w:r>
            <w:r w:rsidRPr="00AD3E8F">
              <w:rPr>
                <w:rFonts w:eastAsia="Times New Roman"/>
                <w:color w:val="000000"/>
              </w:rPr>
              <w:t xml:space="preserve"> </w:t>
            </w:r>
            <w:r w:rsidRPr="00AD3E8F">
              <w:rPr>
                <w:rFonts w:ascii="Sylfaen" w:eastAsia="Times New Roman" w:hAnsi="Sylfaen" w:cs="Sylfaen"/>
                <w:color w:val="000000"/>
              </w:rPr>
              <w:t>ფარგლებში</w:t>
            </w:r>
            <w:r w:rsidRPr="00AD3E8F">
              <w:rPr>
                <w:rFonts w:eastAsia="Times New Roman"/>
                <w:color w:val="000000"/>
              </w:rPr>
              <w:t xml:space="preserve">  </w:t>
            </w:r>
            <w:r w:rsidRPr="00AD3E8F">
              <w:rPr>
                <w:rFonts w:ascii="Sylfaen" w:eastAsia="Times New Roman" w:hAnsi="Sylfaen" w:cs="Sylfaen"/>
                <w:color w:val="000000"/>
              </w:rPr>
              <w:t>განხორციელდება</w:t>
            </w:r>
            <w:r w:rsidRPr="00AD3E8F">
              <w:rPr>
                <w:rFonts w:eastAsia="Times New Roman"/>
                <w:color w:val="000000"/>
              </w:rPr>
              <w:t xml:space="preserve"> </w:t>
            </w:r>
            <w:r w:rsidRPr="00AD3E8F">
              <w:rPr>
                <w:rFonts w:ascii="Sylfaen" w:eastAsia="Times New Roman" w:hAnsi="Sylfaen" w:cs="Sylfaen"/>
                <w:color w:val="000000"/>
              </w:rPr>
              <w:t>მუნიციპალიტეტში</w:t>
            </w:r>
            <w:r w:rsidRPr="00AD3E8F">
              <w:rPr>
                <w:rFonts w:eastAsia="Times New Roman"/>
                <w:color w:val="000000"/>
              </w:rPr>
              <w:t xml:space="preserve"> </w:t>
            </w:r>
            <w:r w:rsidRPr="00AD3E8F">
              <w:rPr>
                <w:rFonts w:ascii="Sylfaen" w:eastAsia="Times New Roman" w:hAnsi="Sylfaen" w:cs="Sylfaen"/>
                <w:color w:val="000000"/>
              </w:rPr>
              <w:t>არსებული</w:t>
            </w:r>
            <w:r w:rsidRPr="00AD3E8F">
              <w:rPr>
                <w:rFonts w:eastAsia="Times New Roman"/>
                <w:color w:val="000000"/>
              </w:rPr>
              <w:t xml:space="preserve"> </w:t>
            </w:r>
            <w:r w:rsidRPr="00AD3E8F">
              <w:rPr>
                <w:rFonts w:ascii="Sylfaen" w:eastAsia="Times New Roman" w:hAnsi="Sylfaen" w:cs="Sylfaen"/>
                <w:color w:val="000000"/>
              </w:rPr>
              <w:t>საგზაო</w:t>
            </w:r>
            <w:r w:rsidRPr="00AD3E8F">
              <w:rPr>
                <w:rFonts w:eastAsia="Times New Roman"/>
                <w:color w:val="000000"/>
              </w:rPr>
              <w:t xml:space="preserve"> </w:t>
            </w:r>
            <w:r w:rsidRPr="00AD3E8F">
              <w:rPr>
                <w:rFonts w:ascii="Sylfaen" w:eastAsia="Times New Roman" w:hAnsi="Sylfaen" w:cs="Sylfaen"/>
                <w:color w:val="000000"/>
              </w:rPr>
              <w:t>ინფრასტრუქტურის</w:t>
            </w:r>
            <w:r w:rsidRPr="00AD3E8F">
              <w:rPr>
                <w:rFonts w:eastAsia="Times New Roman"/>
                <w:color w:val="000000"/>
              </w:rPr>
              <w:t xml:space="preserve"> </w:t>
            </w:r>
            <w:r w:rsidRPr="00AD3E8F">
              <w:rPr>
                <w:rFonts w:ascii="Sylfaen" w:eastAsia="Times New Roman" w:hAnsi="Sylfaen" w:cs="Sylfaen"/>
                <w:color w:val="000000"/>
              </w:rPr>
              <w:t>მდგომარეობის</w:t>
            </w:r>
            <w:r w:rsidRPr="00AD3E8F">
              <w:rPr>
                <w:rFonts w:eastAsia="Times New Roman"/>
                <w:color w:val="000000"/>
              </w:rPr>
              <w:t xml:space="preserve"> </w:t>
            </w:r>
            <w:r w:rsidRPr="00AD3E8F">
              <w:rPr>
                <w:rFonts w:ascii="Sylfaen" w:eastAsia="Times New Roman" w:hAnsi="Sylfaen" w:cs="Sylfaen"/>
                <w:color w:val="000000"/>
              </w:rPr>
              <w:t>შენარჩუნება</w:t>
            </w:r>
            <w:r w:rsidRPr="00AD3E8F">
              <w:rPr>
                <w:rFonts w:eastAsia="Times New Roman"/>
                <w:color w:val="000000"/>
              </w:rPr>
              <w:t xml:space="preserve"> </w:t>
            </w:r>
            <w:r w:rsidRPr="00AD3E8F">
              <w:rPr>
                <w:rFonts w:ascii="Sylfaen" w:eastAsia="Times New Roman" w:hAnsi="Sylfaen" w:cs="Sylfaen"/>
                <w:color w:val="000000"/>
              </w:rPr>
              <w:t>და</w:t>
            </w:r>
            <w:r w:rsidRPr="00AD3E8F">
              <w:rPr>
                <w:rFonts w:eastAsia="Times New Roman"/>
                <w:color w:val="000000"/>
              </w:rPr>
              <w:t xml:space="preserve"> </w:t>
            </w:r>
            <w:r w:rsidRPr="00AD3E8F">
              <w:rPr>
                <w:rFonts w:ascii="Sylfaen" w:eastAsia="Times New Roman" w:hAnsi="Sylfaen" w:cs="Sylfaen"/>
                <w:color w:val="000000"/>
              </w:rPr>
              <w:t>განახლება</w:t>
            </w:r>
            <w:r w:rsidRPr="00AD3E8F">
              <w:rPr>
                <w:rFonts w:eastAsia="Times New Roman"/>
                <w:color w:val="000000"/>
              </w:rPr>
              <w:t xml:space="preserve">, </w:t>
            </w:r>
            <w:r w:rsidRPr="00AD3E8F">
              <w:rPr>
                <w:rFonts w:ascii="Sylfaen" w:eastAsia="Times New Roman" w:hAnsi="Sylfaen" w:cs="Sylfaen"/>
                <w:color w:val="000000"/>
              </w:rPr>
              <w:t>ასფალტის</w:t>
            </w:r>
            <w:r w:rsidRPr="00AD3E8F">
              <w:rPr>
                <w:rFonts w:eastAsia="Times New Roman"/>
                <w:color w:val="000000"/>
              </w:rPr>
              <w:t xml:space="preserve"> </w:t>
            </w:r>
            <w:r w:rsidRPr="00AD3E8F">
              <w:rPr>
                <w:rFonts w:ascii="Sylfaen" w:eastAsia="Times New Roman" w:hAnsi="Sylfaen" w:cs="Sylfaen"/>
                <w:color w:val="000000"/>
              </w:rPr>
              <w:t>საფარის</w:t>
            </w:r>
            <w:r w:rsidRPr="00AD3E8F">
              <w:rPr>
                <w:rFonts w:eastAsia="Times New Roman"/>
                <w:color w:val="000000"/>
              </w:rPr>
              <w:t xml:space="preserve"> </w:t>
            </w:r>
            <w:r w:rsidRPr="00AD3E8F">
              <w:rPr>
                <w:rFonts w:ascii="Sylfaen" w:eastAsia="Times New Roman" w:hAnsi="Sylfaen" w:cs="Sylfaen"/>
                <w:color w:val="000000"/>
              </w:rPr>
              <w:t>ორმული</w:t>
            </w:r>
            <w:r w:rsidRPr="00AD3E8F">
              <w:rPr>
                <w:rFonts w:eastAsia="Times New Roman"/>
                <w:color w:val="000000"/>
              </w:rPr>
              <w:t xml:space="preserve"> </w:t>
            </w:r>
            <w:r w:rsidRPr="00AD3E8F">
              <w:rPr>
                <w:rFonts w:ascii="Sylfaen" w:eastAsia="Times New Roman" w:hAnsi="Sylfaen" w:cs="Sylfaen"/>
                <w:color w:val="000000"/>
              </w:rPr>
              <w:t>შეკეთება</w:t>
            </w:r>
            <w:r w:rsidRPr="00AD3E8F">
              <w:rPr>
                <w:rFonts w:eastAsia="Times New Roman"/>
                <w:color w:val="000000"/>
              </w:rPr>
              <w:t xml:space="preserve">, </w:t>
            </w:r>
            <w:r w:rsidRPr="00AD3E8F">
              <w:rPr>
                <w:rFonts w:ascii="Sylfaen" w:eastAsia="Times New Roman" w:hAnsi="Sylfaen" w:cs="Sylfaen"/>
                <w:color w:val="000000"/>
              </w:rPr>
              <w:t>რაც</w:t>
            </w:r>
            <w:r w:rsidRPr="00AD3E8F">
              <w:rPr>
                <w:rFonts w:eastAsia="Times New Roman"/>
                <w:color w:val="000000"/>
              </w:rPr>
              <w:t xml:space="preserve"> </w:t>
            </w:r>
            <w:r w:rsidRPr="00AD3E8F">
              <w:rPr>
                <w:rFonts w:ascii="Sylfaen" w:eastAsia="Times New Roman" w:hAnsi="Sylfaen" w:cs="Sylfaen"/>
                <w:color w:val="000000"/>
              </w:rPr>
              <w:t>გააუმჯობესებს</w:t>
            </w:r>
            <w:r w:rsidRPr="00AD3E8F">
              <w:rPr>
                <w:rFonts w:eastAsia="Times New Roman"/>
                <w:color w:val="000000"/>
              </w:rPr>
              <w:t xml:space="preserve"> </w:t>
            </w:r>
            <w:r w:rsidRPr="00AD3E8F">
              <w:rPr>
                <w:rFonts w:ascii="Sylfaen" w:eastAsia="Times New Roman" w:hAnsi="Sylfaen" w:cs="Sylfaen"/>
                <w:color w:val="000000"/>
              </w:rPr>
              <w:t>არსებულ</w:t>
            </w:r>
            <w:r w:rsidRPr="00AD3E8F">
              <w:rPr>
                <w:rFonts w:eastAsia="Times New Roman"/>
                <w:color w:val="000000"/>
              </w:rPr>
              <w:t xml:space="preserve"> </w:t>
            </w:r>
            <w:r w:rsidRPr="00AD3E8F">
              <w:rPr>
                <w:rFonts w:ascii="Sylfaen" w:eastAsia="Times New Roman" w:hAnsi="Sylfaen" w:cs="Sylfaen"/>
                <w:color w:val="000000"/>
              </w:rPr>
              <w:t>საგზაო</w:t>
            </w:r>
            <w:r w:rsidRPr="00AD3E8F">
              <w:rPr>
                <w:rFonts w:eastAsia="Times New Roman"/>
                <w:color w:val="000000"/>
              </w:rPr>
              <w:t xml:space="preserve"> </w:t>
            </w:r>
            <w:r w:rsidRPr="00AD3E8F">
              <w:rPr>
                <w:rFonts w:ascii="Sylfaen" w:eastAsia="Times New Roman" w:hAnsi="Sylfaen" w:cs="Sylfaen"/>
                <w:color w:val="000000"/>
              </w:rPr>
              <w:t>ინფრასტრუქტურას</w:t>
            </w:r>
            <w:r w:rsidRPr="00AD3E8F">
              <w:rPr>
                <w:rFonts w:eastAsia="Times New Roman"/>
                <w:color w:val="000000"/>
              </w:rPr>
              <w:t xml:space="preserve">. </w:t>
            </w:r>
            <w:r w:rsidRPr="00AD3E8F">
              <w:rPr>
                <w:rFonts w:ascii="Sylfaen" w:eastAsia="Times New Roman" w:hAnsi="Sylfaen" w:cs="Sylfaen"/>
                <w:color w:val="000000"/>
              </w:rPr>
              <w:t>ასევე</w:t>
            </w:r>
            <w:r w:rsidRPr="00AD3E8F">
              <w:rPr>
                <w:rFonts w:eastAsia="Times New Roman"/>
                <w:color w:val="000000"/>
              </w:rPr>
              <w:t xml:space="preserve"> </w:t>
            </w:r>
            <w:r w:rsidRPr="00AD3E8F">
              <w:rPr>
                <w:rFonts w:ascii="Sylfaen" w:eastAsia="Times New Roman" w:hAnsi="Sylfaen" w:cs="Sylfaen"/>
                <w:color w:val="000000"/>
              </w:rPr>
              <w:t>განხორციელდება</w:t>
            </w:r>
            <w:r w:rsidRPr="00AD3E8F">
              <w:rPr>
                <w:rFonts w:eastAsia="Times New Roman"/>
                <w:color w:val="000000"/>
              </w:rPr>
              <w:t xml:space="preserve"> </w:t>
            </w:r>
            <w:r w:rsidRPr="00AD3E8F">
              <w:rPr>
                <w:rFonts w:ascii="Sylfaen" w:eastAsia="Times New Roman" w:hAnsi="Sylfaen" w:cs="Sylfaen"/>
                <w:color w:val="000000"/>
              </w:rPr>
              <w:t>დაზიანებული</w:t>
            </w:r>
            <w:r w:rsidRPr="00AD3E8F">
              <w:rPr>
                <w:rFonts w:eastAsia="Times New Roman"/>
                <w:color w:val="000000"/>
              </w:rPr>
              <w:t xml:space="preserve"> </w:t>
            </w:r>
            <w:r w:rsidRPr="00AD3E8F">
              <w:rPr>
                <w:rFonts w:ascii="Sylfaen" w:eastAsia="Times New Roman" w:hAnsi="Sylfaen" w:cs="Sylfaen"/>
                <w:color w:val="000000"/>
              </w:rPr>
              <w:t>ქვაფენილების</w:t>
            </w:r>
            <w:r w:rsidRPr="00AD3E8F">
              <w:rPr>
                <w:rFonts w:eastAsia="Times New Roman"/>
                <w:color w:val="000000"/>
              </w:rPr>
              <w:t xml:space="preserve"> </w:t>
            </w:r>
            <w:r w:rsidRPr="00AD3E8F">
              <w:rPr>
                <w:rFonts w:ascii="Sylfaen" w:eastAsia="Times New Roman" w:hAnsi="Sylfaen" w:cs="Sylfaen"/>
                <w:color w:val="000000"/>
              </w:rPr>
              <w:t>და</w:t>
            </w:r>
            <w:r w:rsidRPr="00AD3E8F">
              <w:rPr>
                <w:rFonts w:eastAsia="Times New Roman"/>
                <w:color w:val="000000"/>
              </w:rPr>
              <w:t xml:space="preserve"> </w:t>
            </w:r>
            <w:r w:rsidRPr="00AD3E8F">
              <w:rPr>
                <w:rFonts w:ascii="Sylfaen" w:eastAsia="Times New Roman" w:hAnsi="Sylfaen" w:cs="Sylfaen"/>
                <w:color w:val="000000"/>
              </w:rPr>
              <w:t>ტროტუარების</w:t>
            </w:r>
            <w:r w:rsidRPr="00AD3E8F">
              <w:rPr>
                <w:rFonts w:eastAsia="Times New Roman"/>
                <w:color w:val="000000"/>
              </w:rPr>
              <w:t xml:space="preserve"> </w:t>
            </w:r>
            <w:r w:rsidRPr="00AD3E8F">
              <w:rPr>
                <w:rFonts w:ascii="Sylfaen" w:eastAsia="Times New Roman" w:hAnsi="Sylfaen" w:cs="Sylfaen"/>
                <w:color w:val="000000"/>
              </w:rPr>
              <w:t>აღდგენა</w:t>
            </w:r>
            <w:r w:rsidRPr="00AD3E8F">
              <w:rPr>
                <w:rFonts w:eastAsia="Times New Roman"/>
                <w:color w:val="000000"/>
              </w:rPr>
              <w:t>-</w:t>
            </w:r>
            <w:r w:rsidRPr="00AD3E8F">
              <w:rPr>
                <w:rFonts w:ascii="Sylfaen" w:eastAsia="Times New Roman" w:hAnsi="Sylfaen" w:cs="Sylfaen"/>
                <w:color w:val="000000"/>
              </w:rPr>
              <w:t>რეაბილიტაცია</w:t>
            </w:r>
            <w:r w:rsidRPr="00AD3E8F">
              <w:rPr>
                <w:rFonts w:eastAsia="Times New Roman"/>
                <w:color w:val="000000"/>
              </w:rPr>
              <w:t xml:space="preserve"> </w:t>
            </w:r>
            <w:r w:rsidRPr="00AD3E8F">
              <w:rPr>
                <w:rFonts w:ascii="Sylfaen" w:eastAsia="Times New Roman" w:hAnsi="Sylfaen" w:cs="Sylfaen"/>
                <w:color w:val="000000"/>
              </w:rPr>
              <w:t>და</w:t>
            </w:r>
            <w:r w:rsidRPr="00AD3E8F">
              <w:rPr>
                <w:rFonts w:eastAsia="Times New Roman"/>
                <w:color w:val="000000"/>
              </w:rPr>
              <w:t xml:space="preserve"> </w:t>
            </w:r>
            <w:r w:rsidRPr="00AD3E8F">
              <w:rPr>
                <w:rFonts w:ascii="Sylfaen" w:eastAsia="Times New Roman" w:hAnsi="Sylfaen" w:cs="Sylfaen"/>
                <w:color w:val="000000"/>
              </w:rPr>
              <w:t>მოპირკეთება</w:t>
            </w:r>
            <w:r w:rsidRPr="00AD3E8F">
              <w:rPr>
                <w:rFonts w:eastAsia="Times New Roman"/>
                <w:color w:val="000000"/>
              </w:rPr>
              <w:t xml:space="preserve"> </w:t>
            </w:r>
            <w:r w:rsidRPr="00AD3E8F">
              <w:rPr>
                <w:rFonts w:ascii="Sylfaen" w:eastAsia="Times New Roman" w:hAnsi="Sylfaen" w:cs="Sylfaen"/>
                <w:color w:val="000000"/>
              </w:rPr>
              <w:t>ასფალტო</w:t>
            </w:r>
            <w:r w:rsidRPr="00AD3E8F">
              <w:rPr>
                <w:rFonts w:eastAsia="Times New Roman"/>
                <w:color w:val="000000"/>
              </w:rPr>
              <w:t>–</w:t>
            </w:r>
            <w:r w:rsidRPr="00AD3E8F">
              <w:rPr>
                <w:rFonts w:ascii="Sylfaen" w:eastAsia="Times New Roman" w:hAnsi="Sylfaen" w:cs="Sylfaen"/>
                <w:color w:val="000000"/>
              </w:rPr>
              <w:t>ბეტონის</w:t>
            </w:r>
            <w:r w:rsidRPr="00AD3E8F">
              <w:rPr>
                <w:rFonts w:eastAsia="Times New Roman"/>
                <w:color w:val="000000"/>
              </w:rPr>
              <w:t xml:space="preserve"> </w:t>
            </w:r>
            <w:r w:rsidRPr="00AD3E8F">
              <w:rPr>
                <w:rFonts w:ascii="Sylfaen" w:eastAsia="Times New Roman" w:hAnsi="Sylfaen" w:cs="Sylfaen"/>
                <w:color w:val="000000"/>
              </w:rPr>
              <w:t>საფარით</w:t>
            </w:r>
            <w:r w:rsidRPr="00AD3E8F">
              <w:rPr>
                <w:rFonts w:eastAsia="Times New Roman"/>
                <w:color w:val="000000"/>
              </w:rPr>
              <w:t xml:space="preserve">. </w:t>
            </w:r>
          </w:p>
          <w:p w:rsidR="00AD3E8F" w:rsidRPr="00AD3E8F" w:rsidRDefault="00AD3E8F" w:rsidP="00AD3E8F">
            <w:pPr>
              <w:spacing w:after="0" w:line="240" w:lineRule="auto"/>
              <w:jc w:val="both"/>
              <w:rPr>
                <w:rFonts w:eastAsia="Times New Roman"/>
                <w:color w:val="000000"/>
              </w:rPr>
            </w:pPr>
          </w:p>
          <w:p w:rsidR="00AD3E8F" w:rsidRPr="00AD3E8F" w:rsidRDefault="00AD3E8F" w:rsidP="00AD3E8F">
            <w:pPr>
              <w:spacing w:after="0" w:line="240" w:lineRule="auto"/>
              <w:jc w:val="both"/>
              <w:rPr>
                <w:rFonts w:eastAsia="Times New Roman"/>
                <w:color w:val="000000"/>
              </w:rPr>
            </w:pPr>
            <w:r w:rsidRPr="00AD3E8F">
              <w:rPr>
                <w:rFonts w:ascii="Sylfaen" w:eastAsia="Times New Roman" w:hAnsi="Sylfaen" w:cs="Sylfaen"/>
                <w:color w:val="000000"/>
              </w:rPr>
              <w:t>ახმეტის</w:t>
            </w:r>
            <w:r w:rsidRPr="00AD3E8F">
              <w:rPr>
                <w:rFonts w:eastAsia="Times New Roman"/>
                <w:color w:val="000000"/>
              </w:rPr>
              <w:t xml:space="preserve"> </w:t>
            </w:r>
            <w:r w:rsidRPr="00AD3E8F">
              <w:rPr>
                <w:rFonts w:ascii="Sylfaen" w:eastAsia="Times New Roman" w:hAnsi="Sylfaen" w:cs="Sylfaen"/>
                <w:color w:val="000000"/>
              </w:rPr>
              <w:t>მუნიციპალიტეტის</w:t>
            </w:r>
            <w:r w:rsidRPr="00AD3E8F">
              <w:rPr>
                <w:rFonts w:eastAsia="Times New Roman"/>
                <w:color w:val="000000"/>
              </w:rPr>
              <w:t xml:space="preserve"> </w:t>
            </w:r>
            <w:r w:rsidRPr="00AD3E8F">
              <w:rPr>
                <w:rFonts w:ascii="Sylfaen" w:eastAsia="Times New Roman" w:hAnsi="Sylfaen" w:cs="Sylfaen"/>
                <w:color w:val="000000"/>
              </w:rPr>
              <w:t>ადგილობრივი</w:t>
            </w:r>
            <w:r w:rsidRPr="00AD3E8F">
              <w:rPr>
                <w:rFonts w:eastAsia="Times New Roman"/>
                <w:color w:val="000000"/>
              </w:rPr>
              <w:t xml:space="preserve"> </w:t>
            </w:r>
            <w:r w:rsidRPr="00AD3E8F">
              <w:rPr>
                <w:rFonts w:ascii="Sylfaen" w:eastAsia="Times New Roman" w:hAnsi="Sylfaen" w:cs="Sylfaen"/>
                <w:color w:val="000000"/>
              </w:rPr>
              <w:t>მნიშვნელობის</w:t>
            </w:r>
            <w:r w:rsidRPr="00AD3E8F">
              <w:rPr>
                <w:rFonts w:eastAsia="Times New Roman"/>
                <w:color w:val="000000"/>
              </w:rPr>
              <w:t xml:space="preserve"> </w:t>
            </w:r>
            <w:r w:rsidRPr="00AD3E8F">
              <w:rPr>
                <w:rFonts w:ascii="Sylfaen" w:eastAsia="Times New Roman" w:hAnsi="Sylfaen" w:cs="Sylfaen"/>
                <w:color w:val="000000"/>
              </w:rPr>
              <w:t>გზების</w:t>
            </w:r>
            <w:r w:rsidRPr="00AD3E8F">
              <w:rPr>
                <w:rFonts w:eastAsia="Times New Roman"/>
                <w:color w:val="000000"/>
              </w:rPr>
              <w:t xml:space="preserve"> </w:t>
            </w:r>
            <w:r w:rsidRPr="00AD3E8F">
              <w:rPr>
                <w:rFonts w:ascii="Sylfaen" w:eastAsia="Times New Roman" w:hAnsi="Sylfaen" w:cs="Sylfaen"/>
                <w:color w:val="000000"/>
              </w:rPr>
              <w:t>სიგრძე</w:t>
            </w:r>
            <w:r w:rsidRPr="00AD3E8F">
              <w:rPr>
                <w:rFonts w:eastAsia="Times New Roman"/>
                <w:color w:val="000000"/>
              </w:rPr>
              <w:t xml:space="preserve"> </w:t>
            </w:r>
            <w:r w:rsidRPr="00AD3E8F">
              <w:rPr>
                <w:rFonts w:ascii="Sylfaen" w:eastAsia="Times New Roman" w:hAnsi="Sylfaen" w:cs="Sylfaen"/>
                <w:color w:val="000000"/>
              </w:rPr>
              <w:t>შეადგენს</w:t>
            </w:r>
            <w:r w:rsidRPr="00AD3E8F">
              <w:rPr>
                <w:rFonts w:eastAsia="Times New Roman"/>
                <w:color w:val="000000"/>
              </w:rPr>
              <w:t xml:space="preserve"> 524 600 </w:t>
            </w:r>
            <w:r w:rsidRPr="00AD3E8F">
              <w:rPr>
                <w:rFonts w:ascii="Sylfaen" w:eastAsia="Times New Roman" w:hAnsi="Sylfaen" w:cs="Sylfaen"/>
                <w:color w:val="000000"/>
              </w:rPr>
              <w:t>გრძივ</w:t>
            </w:r>
            <w:r w:rsidRPr="00AD3E8F">
              <w:rPr>
                <w:rFonts w:eastAsia="Times New Roman"/>
                <w:color w:val="000000"/>
              </w:rPr>
              <w:t xml:space="preserve"> </w:t>
            </w:r>
            <w:r w:rsidRPr="00AD3E8F">
              <w:rPr>
                <w:rFonts w:ascii="Sylfaen" w:eastAsia="Times New Roman" w:hAnsi="Sylfaen" w:cs="Sylfaen"/>
                <w:color w:val="000000"/>
              </w:rPr>
              <w:t>მეტრს</w:t>
            </w:r>
            <w:r w:rsidRPr="00AD3E8F">
              <w:rPr>
                <w:rFonts w:eastAsia="Times New Roman"/>
                <w:color w:val="000000"/>
              </w:rPr>
              <w:t xml:space="preserve"> (524,6 </w:t>
            </w:r>
            <w:r w:rsidRPr="00AD3E8F">
              <w:rPr>
                <w:rFonts w:ascii="Sylfaen" w:eastAsia="Times New Roman" w:hAnsi="Sylfaen" w:cs="Sylfaen"/>
                <w:color w:val="000000"/>
              </w:rPr>
              <w:t>კმ</w:t>
            </w:r>
            <w:r w:rsidRPr="00AD3E8F">
              <w:rPr>
                <w:rFonts w:eastAsia="Times New Roman"/>
                <w:color w:val="000000"/>
              </w:rPr>
              <w:t xml:space="preserve">.). </w:t>
            </w:r>
            <w:r w:rsidRPr="00AD3E8F">
              <w:rPr>
                <w:rFonts w:ascii="Sylfaen" w:eastAsia="Times New Roman" w:hAnsi="Sylfaen" w:cs="Sylfaen"/>
                <w:color w:val="000000"/>
              </w:rPr>
              <w:t>აქედან</w:t>
            </w:r>
            <w:r w:rsidRPr="00AD3E8F">
              <w:rPr>
                <w:rFonts w:eastAsia="Times New Roman"/>
                <w:color w:val="000000"/>
              </w:rPr>
              <w:t xml:space="preserve"> 29,9% (156,6 </w:t>
            </w:r>
            <w:r w:rsidRPr="00AD3E8F">
              <w:rPr>
                <w:rFonts w:ascii="Sylfaen" w:eastAsia="Times New Roman" w:hAnsi="Sylfaen" w:cs="Sylfaen"/>
                <w:color w:val="000000"/>
              </w:rPr>
              <w:t>კმ</w:t>
            </w:r>
            <w:r w:rsidRPr="00AD3E8F">
              <w:rPr>
                <w:rFonts w:eastAsia="Times New Roman"/>
                <w:color w:val="000000"/>
              </w:rPr>
              <w:t xml:space="preserve">) </w:t>
            </w:r>
            <w:r w:rsidRPr="00AD3E8F">
              <w:rPr>
                <w:rFonts w:ascii="Sylfaen" w:eastAsia="Times New Roman" w:hAnsi="Sylfaen" w:cs="Sylfaen"/>
                <w:color w:val="000000"/>
              </w:rPr>
              <w:t>მოასფალტებულია</w:t>
            </w:r>
            <w:r w:rsidRPr="00AD3E8F">
              <w:rPr>
                <w:rFonts w:eastAsia="Times New Roman"/>
                <w:color w:val="000000"/>
              </w:rPr>
              <w:t xml:space="preserve">, </w:t>
            </w:r>
            <w:r w:rsidRPr="00AD3E8F">
              <w:rPr>
                <w:rFonts w:ascii="Sylfaen" w:eastAsia="Times New Roman" w:hAnsi="Sylfaen" w:cs="Sylfaen"/>
                <w:color w:val="000000"/>
              </w:rPr>
              <w:t>ხოლო</w:t>
            </w:r>
            <w:r w:rsidRPr="00AD3E8F">
              <w:rPr>
                <w:rFonts w:eastAsia="Times New Roman"/>
                <w:color w:val="000000"/>
              </w:rPr>
              <w:t xml:space="preserve"> </w:t>
            </w:r>
            <w:r w:rsidRPr="00AD3E8F">
              <w:rPr>
                <w:rFonts w:ascii="Sylfaen" w:eastAsia="Times New Roman" w:hAnsi="Sylfaen" w:cs="Sylfaen"/>
                <w:color w:val="000000"/>
              </w:rPr>
              <w:t>დანარჩენი</w:t>
            </w:r>
            <w:r w:rsidRPr="00AD3E8F">
              <w:rPr>
                <w:rFonts w:eastAsia="Times New Roman"/>
                <w:color w:val="000000"/>
              </w:rPr>
              <w:t xml:space="preserve"> </w:t>
            </w:r>
            <w:r w:rsidRPr="00AD3E8F">
              <w:rPr>
                <w:rFonts w:ascii="Sylfaen" w:eastAsia="Times New Roman" w:hAnsi="Sylfaen" w:cs="Sylfaen"/>
                <w:color w:val="000000"/>
              </w:rPr>
              <w:t>გრუნტის</w:t>
            </w:r>
            <w:r w:rsidRPr="00AD3E8F">
              <w:rPr>
                <w:rFonts w:eastAsia="Times New Roman"/>
                <w:color w:val="000000"/>
              </w:rPr>
              <w:t xml:space="preserve"> </w:t>
            </w:r>
            <w:r w:rsidRPr="00AD3E8F">
              <w:rPr>
                <w:rFonts w:ascii="Sylfaen" w:eastAsia="Times New Roman" w:hAnsi="Sylfaen" w:cs="Sylfaen"/>
                <w:color w:val="000000"/>
              </w:rPr>
              <w:t>გზაა</w:t>
            </w:r>
            <w:r w:rsidRPr="00AD3E8F">
              <w:rPr>
                <w:rFonts w:eastAsia="Times New Roman"/>
                <w:color w:val="000000"/>
              </w:rPr>
              <w:t>.</w:t>
            </w:r>
          </w:p>
          <w:p w:rsidR="00AD3E8F" w:rsidRPr="00AD3E8F" w:rsidRDefault="00AD3E8F" w:rsidP="00AD3E8F">
            <w:pPr>
              <w:spacing w:after="0" w:line="240" w:lineRule="auto"/>
              <w:jc w:val="both"/>
              <w:rPr>
                <w:rFonts w:eastAsia="Times New Roman"/>
                <w:color w:val="000000"/>
              </w:rPr>
            </w:pPr>
          </w:p>
          <w:p w:rsidR="00AD3E8F" w:rsidRPr="00AD3E8F" w:rsidRDefault="00AD3E8F" w:rsidP="00AD3E8F">
            <w:pPr>
              <w:spacing w:after="0" w:line="240" w:lineRule="auto"/>
              <w:jc w:val="both"/>
              <w:rPr>
                <w:rFonts w:eastAsia="Times New Roman"/>
                <w:color w:val="000000"/>
              </w:rPr>
            </w:pPr>
            <w:r w:rsidRPr="00AD3E8F">
              <w:rPr>
                <w:rFonts w:ascii="Sylfaen" w:eastAsia="Times New Roman" w:hAnsi="Sylfaen" w:cs="Sylfaen"/>
                <w:color w:val="000000"/>
              </w:rPr>
              <w:t>ადგილობრივი</w:t>
            </w:r>
            <w:r w:rsidRPr="00AD3E8F">
              <w:rPr>
                <w:rFonts w:eastAsia="Times New Roman"/>
                <w:color w:val="000000"/>
              </w:rPr>
              <w:t xml:space="preserve"> </w:t>
            </w:r>
            <w:r w:rsidRPr="00AD3E8F">
              <w:rPr>
                <w:rFonts w:ascii="Sylfaen" w:eastAsia="Times New Roman" w:hAnsi="Sylfaen" w:cs="Sylfaen"/>
                <w:color w:val="000000"/>
              </w:rPr>
              <w:t>ბიუჯეტიდან</w:t>
            </w:r>
            <w:r w:rsidRPr="00AD3E8F">
              <w:rPr>
                <w:rFonts w:eastAsia="Times New Roman"/>
                <w:color w:val="000000"/>
              </w:rPr>
              <w:t xml:space="preserve"> </w:t>
            </w:r>
            <w:r w:rsidRPr="00AD3E8F">
              <w:rPr>
                <w:rFonts w:ascii="Sylfaen" w:eastAsia="Times New Roman" w:hAnsi="Sylfaen" w:cs="Sylfaen"/>
                <w:color w:val="000000"/>
              </w:rPr>
              <w:t>იგეგმება</w:t>
            </w:r>
            <w:r w:rsidRPr="00AD3E8F">
              <w:rPr>
                <w:rFonts w:eastAsia="Times New Roman"/>
                <w:color w:val="000000"/>
              </w:rPr>
              <w:t xml:space="preserve"> </w:t>
            </w:r>
            <w:r w:rsidRPr="00AD3E8F">
              <w:rPr>
                <w:rFonts w:ascii="Sylfaen" w:eastAsia="Times New Roman" w:hAnsi="Sylfaen" w:cs="Sylfaen"/>
                <w:color w:val="000000"/>
              </w:rPr>
              <w:t>საქართველოს</w:t>
            </w:r>
            <w:r w:rsidRPr="00AD3E8F">
              <w:rPr>
                <w:rFonts w:eastAsia="Times New Roman"/>
                <w:color w:val="000000"/>
              </w:rPr>
              <w:t xml:space="preserve"> </w:t>
            </w:r>
            <w:r w:rsidRPr="00AD3E8F">
              <w:rPr>
                <w:rFonts w:ascii="Sylfaen" w:eastAsia="Times New Roman" w:hAnsi="Sylfaen" w:cs="Sylfaen"/>
                <w:color w:val="000000"/>
              </w:rPr>
              <w:t>მთავრობის</w:t>
            </w:r>
            <w:r w:rsidRPr="00AD3E8F">
              <w:rPr>
                <w:rFonts w:eastAsia="Times New Roman"/>
                <w:color w:val="000000"/>
              </w:rPr>
              <w:t xml:space="preserve">   </w:t>
            </w:r>
            <w:r w:rsidRPr="00AD3E8F">
              <w:rPr>
                <w:rFonts w:ascii="Sylfaen" w:eastAsia="Times New Roman" w:hAnsi="Sylfaen" w:cs="Sylfaen"/>
                <w:color w:val="000000"/>
              </w:rPr>
              <w:t>განკარგულებით</w:t>
            </w:r>
            <w:r w:rsidRPr="00AD3E8F">
              <w:rPr>
                <w:rFonts w:eastAsia="Times New Roman"/>
                <w:color w:val="000000"/>
              </w:rPr>
              <w:t xml:space="preserve"> </w:t>
            </w:r>
            <w:r w:rsidRPr="00AD3E8F">
              <w:rPr>
                <w:rFonts w:ascii="Sylfaen" w:eastAsia="Times New Roman" w:hAnsi="Sylfaen" w:cs="Sylfaen"/>
                <w:color w:val="000000"/>
              </w:rPr>
              <w:t>გამოყოფილი</w:t>
            </w:r>
            <w:r w:rsidRPr="00AD3E8F">
              <w:rPr>
                <w:rFonts w:eastAsia="Times New Roman"/>
                <w:color w:val="000000"/>
              </w:rPr>
              <w:t xml:space="preserve"> </w:t>
            </w:r>
            <w:r w:rsidRPr="00AD3E8F">
              <w:rPr>
                <w:rFonts w:ascii="Sylfaen" w:eastAsia="Times New Roman" w:hAnsi="Sylfaen" w:cs="Sylfaen"/>
                <w:color w:val="000000"/>
              </w:rPr>
              <w:t>თანხების</w:t>
            </w:r>
            <w:r w:rsidRPr="00AD3E8F">
              <w:rPr>
                <w:rFonts w:eastAsia="Times New Roman"/>
                <w:color w:val="000000"/>
              </w:rPr>
              <w:t xml:space="preserve"> </w:t>
            </w:r>
            <w:r w:rsidRPr="00AD3E8F">
              <w:rPr>
                <w:rFonts w:ascii="Sylfaen" w:eastAsia="Times New Roman" w:hAnsi="Sylfaen" w:cs="Sylfaen"/>
                <w:color w:val="000000"/>
              </w:rPr>
              <w:t>თანადაფინანსება</w:t>
            </w:r>
            <w:r w:rsidRPr="00AD3E8F">
              <w:rPr>
                <w:rFonts w:eastAsia="Times New Roman"/>
                <w:color w:val="000000"/>
              </w:rPr>
              <w:t xml:space="preserve">, </w:t>
            </w:r>
            <w:r w:rsidRPr="00AD3E8F">
              <w:rPr>
                <w:rFonts w:ascii="Sylfaen" w:eastAsia="Times New Roman" w:hAnsi="Sylfaen" w:cs="Sylfaen"/>
                <w:color w:val="000000"/>
              </w:rPr>
              <w:t>საპროექტო</w:t>
            </w:r>
            <w:r w:rsidRPr="00AD3E8F">
              <w:rPr>
                <w:rFonts w:eastAsia="Times New Roman"/>
                <w:color w:val="000000"/>
              </w:rPr>
              <w:t>-</w:t>
            </w:r>
            <w:r w:rsidRPr="00AD3E8F">
              <w:rPr>
                <w:rFonts w:ascii="Sylfaen" w:eastAsia="Times New Roman" w:hAnsi="Sylfaen" w:cs="Sylfaen"/>
                <w:color w:val="000000"/>
              </w:rPr>
              <w:t>სახარჯთაღრიცხვო</w:t>
            </w:r>
            <w:r w:rsidRPr="00AD3E8F">
              <w:rPr>
                <w:rFonts w:eastAsia="Times New Roman"/>
                <w:color w:val="000000"/>
              </w:rPr>
              <w:t xml:space="preserve"> </w:t>
            </w:r>
            <w:r w:rsidRPr="00AD3E8F">
              <w:rPr>
                <w:rFonts w:ascii="Sylfaen" w:eastAsia="Times New Roman" w:hAnsi="Sylfaen" w:cs="Sylfaen"/>
                <w:color w:val="000000"/>
              </w:rPr>
              <w:t>დოკუმენტაციების</w:t>
            </w:r>
            <w:r w:rsidRPr="00AD3E8F">
              <w:rPr>
                <w:rFonts w:eastAsia="Times New Roman"/>
                <w:color w:val="000000"/>
              </w:rPr>
              <w:t xml:space="preserve"> </w:t>
            </w:r>
            <w:r w:rsidRPr="00AD3E8F">
              <w:rPr>
                <w:rFonts w:ascii="Sylfaen" w:eastAsia="Times New Roman" w:hAnsi="Sylfaen" w:cs="Sylfaen"/>
                <w:color w:val="000000"/>
              </w:rPr>
              <w:t>შესყიდვა</w:t>
            </w:r>
            <w:r w:rsidRPr="00AD3E8F">
              <w:rPr>
                <w:rFonts w:eastAsia="Times New Roman"/>
                <w:color w:val="000000"/>
              </w:rPr>
              <w:t xml:space="preserve">, </w:t>
            </w:r>
            <w:r w:rsidRPr="00AD3E8F">
              <w:rPr>
                <w:rFonts w:ascii="Sylfaen" w:eastAsia="Times New Roman" w:hAnsi="Sylfaen" w:cs="Sylfaen"/>
                <w:color w:val="000000"/>
              </w:rPr>
              <w:t>ასევე</w:t>
            </w:r>
            <w:r w:rsidRPr="00AD3E8F">
              <w:rPr>
                <w:rFonts w:eastAsia="Times New Roman"/>
                <w:color w:val="000000"/>
              </w:rPr>
              <w:t xml:space="preserve">, </w:t>
            </w:r>
            <w:r w:rsidRPr="00AD3E8F">
              <w:rPr>
                <w:rFonts w:ascii="Sylfaen" w:eastAsia="Times New Roman" w:hAnsi="Sylfaen" w:cs="Sylfaen"/>
                <w:color w:val="000000"/>
              </w:rPr>
              <w:t>ობიექტებს</w:t>
            </w:r>
            <w:r w:rsidRPr="00AD3E8F">
              <w:rPr>
                <w:rFonts w:eastAsia="Times New Roman"/>
                <w:color w:val="000000"/>
              </w:rPr>
              <w:t>,</w:t>
            </w:r>
            <w:r w:rsidRPr="00AD3E8F">
              <w:rPr>
                <w:rFonts w:ascii="Sylfaen" w:eastAsia="Times New Roman" w:hAnsi="Sylfaen" w:cs="Sylfaen"/>
                <w:color w:val="000000"/>
              </w:rPr>
              <w:t>რომელთა</w:t>
            </w:r>
            <w:r w:rsidRPr="00AD3E8F">
              <w:rPr>
                <w:rFonts w:eastAsia="Times New Roman"/>
                <w:color w:val="000000"/>
              </w:rPr>
              <w:t xml:space="preserve">  </w:t>
            </w:r>
            <w:r w:rsidRPr="00AD3E8F">
              <w:rPr>
                <w:rFonts w:ascii="Sylfaen" w:eastAsia="Times New Roman" w:hAnsi="Sylfaen" w:cs="Sylfaen"/>
                <w:color w:val="000000"/>
              </w:rPr>
              <w:t>სარეაბილიტაციო</w:t>
            </w:r>
            <w:r w:rsidRPr="00AD3E8F">
              <w:rPr>
                <w:rFonts w:eastAsia="Times New Roman"/>
                <w:color w:val="000000"/>
              </w:rPr>
              <w:t xml:space="preserve"> </w:t>
            </w:r>
            <w:r w:rsidRPr="00AD3E8F">
              <w:rPr>
                <w:rFonts w:ascii="Sylfaen" w:eastAsia="Times New Roman" w:hAnsi="Sylfaen" w:cs="Sylfaen"/>
                <w:color w:val="000000"/>
              </w:rPr>
              <w:t>სამუშაოების</w:t>
            </w:r>
            <w:r w:rsidRPr="00AD3E8F">
              <w:rPr>
                <w:rFonts w:eastAsia="Times New Roman"/>
                <w:color w:val="000000"/>
              </w:rPr>
              <w:t xml:space="preserve"> </w:t>
            </w:r>
            <w:r w:rsidRPr="00AD3E8F">
              <w:rPr>
                <w:rFonts w:ascii="Sylfaen" w:eastAsia="Times New Roman" w:hAnsi="Sylfaen" w:cs="Sylfaen"/>
                <w:color w:val="000000"/>
              </w:rPr>
              <w:t>ღირებულება</w:t>
            </w:r>
            <w:r w:rsidRPr="00AD3E8F">
              <w:rPr>
                <w:rFonts w:eastAsia="Times New Roman"/>
                <w:color w:val="000000"/>
              </w:rPr>
              <w:t xml:space="preserve"> </w:t>
            </w:r>
            <w:r w:rsidRPr="00AD3E8F">
              <w:rPr>
                <w:rFonts w:ascii="Sylfaen" w:eastAsia="Times New Roman" w:hAnsi="Sylfaen" w:cs="Sylfaen"/>
                <w:color w:val="000000"/>
              </w:rPr>
              <w:t>აღემატება</w:t>
            </w:r>
            <w:r w:rsidRPr="00AD3E8F">
              <w:rPr>
                <w:rFonts w:eastAsia="Times New Roman"/>
                <w:color w:val="000000"/>
              </w:rPr>
              <w:t xml:space="preserve"> 50 000 </w:t>
            </w:r>
            <w:r w:rsidRPr="00AD3E8F">
              <w:rPr>
                <w:rFonts w:ascii="Sylfaen" w:eastAsia="Times New Roman" w:hAnsi="Sylfaen" w:cs="Sylfaen"/>
                <w:color w:val="000000"/>
              </w:rPr>
              <w:t>ლარს</w:t>
            </w:r>
            <w:r w:rsidRPr="00AD3E8F">
              <w:rPr>
                <w:rFonts w:eastAsia="Times New Roman"/>
                <w:color w:val="000000"/>
              </w:rPr>
              <w:t xml:space="preserve"> </w:t>
            </w:r>
            <w:r w:rsidRPr="00AD3E8F">
              <w:rPr>
                <w:rFonts w:ascii="Sylfaen" w:eastAsia="Times New Roman" w:hAnsi="Sylfaen" w:cs="Sylfaen"/>
                <w:color w:val="000000"/>
              </w:rPr>
              <w:t>უტარდება</w:t>
            </w:r>
            <w:r w:rsidRPr="00AD3E8F">
              <w:rPr>
                <w:rFonts w:eastAsia="Times New Roman"/>
                <w:color w:val="000000"/>
              </w:rPr>
              <w:t xml:space="preserve">  </w:t>
            </w:r>
            <w:r w:rsidRPr="00AD3E8F">
              <w:rPr>
                <w:rFonts w:ascii="Sylfaen" w:eastAsia="Times New Roman" w:hAnsi="Sylfaen" w:cs="Sylfaen"/>
                <w:color w:val="000000"/>
              </w:rPr>
              <w:t>ტექნიკური</w:t>
            </w:r>
            <w:r w:rsidRPr="00AD3E8F">
              <w:rPr>
                <w:rFonts w:eastAsia="Times New Roman"/>
                <w:color w:val="000000"/>
              </w:rPr>
              <w:t xml:space="preserve"> </w:t>
            </w:r>
            <w:r w:rsidRPr="00AD3E8F">
              <w:rPr>
                <w:rFonts w:ascii="Sylfaen" w:eastAsia="Times New Roman" w:hAnsi="Sylfaen" w:cs="Sylfaen"/>
                <w:color w:val="000000"/>
              </w:rPr>
              <w:t>ზედამხედველობა</w:t>
            </w:r>
            <w:r w:rsidRPr="00AD3E8F">
              <w:rPr>
                <w:rFonts w:eastAsia="Times New Roman"/>
                <w:color w:val="000000"/>
              </w:rPr>
              <w:t xml:space="preserve"> </w:t>
            </w:r>
            <w:r w:rsidRPr="00AD3E8F">
              <w:rPr>
                <w:rFonts w:ascii="Sylfaen" w:eastAsia="Times New Roman" w:hAnsi="Sylfaen" w:cs="Sylfaen"/>
                <w:color w:val="000000"/>
              </w:rPr>
              <w:t>და</w:t>
            </w:r>
            <w:r w:rsidRPr="00AD3E8F">
              <w:rPr>
                <w:rFonts w:eastAsia="Times New Roman"/>
                <w:color w:val="000000"/>
              </w:rPr>
              <w:t xml:space="preserve">  </w:t>
            </w:r>
            <w:r w:rsidRPr="00AD3E8F">
              <w:rPr>
                <w:rFonts w:ascii="Sylfaen" w:eastAsia="Times New Roman" w:hAnsi="Sylfaen" w:cs="Sylfaen"/>
                <w:color w:val="000000"/>
              </w:rPr>
              <w:t>შესაბამისი</w:t>
            </w:r>
            <w:r w:rsidRPr="00AD3E8F">
              <w:rPr>
                <w:rFonts w:eastAsia="Times New Roman"/>
                <w:color w:val="000000"/>
              </w:rPr>
              <w:t xml:space="preserve"> </w:t>
            </w:r>
            <w:r w:rsidRPr="00AD3E8F">
              <w:rPr>
                <w:rFonts w:ascii="Sylfaen" w:eastAsia="Times New Roman" w:hAnsi="Sylfaen" w:cs="Sylfaen"/>
                <w:color w:val="000000"/>
              </w:rPr>
              <w:t>დაფინანსებაც</w:t>
            </w:r>
            <w:r w:rsidRPr="00AD3E8F">
              <w:rPr>
                <w:rFonts w:eastAsia="Times New Roman"/>
                <w:color w:val="000000"/>
              </w:rPr>
              <w:t xml:space="preserve"> </w:t>
            </w:r>
            <w:r w:rsidRPr="00AD3E8F">
              <w:rPr>
                <w:rFonts w:ascii="Sylfaen" w:eastAsia="Times New Roman" w:hAnsi="Sylfaen" w:cs="Sylfaen"/>
                <w:color w:val="000000"/>
              </w:rPr>
              <w:t>ხორციელდება</w:t>
            </w:r>
            <w:r w:rsidRPr="00AD3E8F">
              <w:rPr>
                <w:rFonts w:eastAsia="Times New Roman"/>
                <w:color w:val="000000"/>
              </w:rPr>
              <w:t xml:space="preserve"> </w:t>
            </w:r>
            <w:r w:rsidRPr="00AD3E8F">
              <w:rPr>
                <w:rFonts w:ascii="Sylfaen" w:eastAsia="Times New Roman" w:hAnsi="Sylfaen" w:cs="Sylfaen"/>
                <w:color w:val="000000"/>
              </w:rPr>
              <w:t>ადგილობრივი</w:t>
            </w:r>
            <w:r w:rsidRPr="00AD3E8F">
              <w:rPr>
                <w:rFonts w:eastAsia="Times New Roman"/>
                <w:color w:val="000000"/>
              </w:rPr>
              <w:t xml:space="preserve"> </w:t>
            </w:r>
            <w:r w:rsidRPr="00AD3E8F">
              <w:rPr>
                <w:rFonts w:ascii="Sylfaen" w:eastAsia="Times New Roman" w:hAnsi="Sylfaen" w:cs="Sylfaen"/>
                <w:color w:val="000000"/>
              </w:rPr>
              <w:t>ბიუჯეტიდან</w:t>
            </w:r>
            <w:r w:rsidRPr="00AD3E8F">
              <w:rPr>
                <w:rFonts w:eastAsia="Times New Roman"/>
                <w:color w:val="000000"/>
              </w:rPr>
              <w:t xml:space="preserve">.  </w:t>
            </w:r>
          </w:p>
          <w:p w:rsidR="00AD3E8F" w:rsidRPr="00AD3E8F" w:rsidRDefault="00AD3E8F" w:rsidP="00AD3E8F">
            <w:pPr>
              <w:spacing w:after="0" w:line="240" w:lineRule="auto"/>
              <w:jc w:val="both"/>
              <w:rPr>
                <w:rFonts w:eastAsia="Times New Roman"/>
                <w:color w:val="000000"/>
              </w:rPr>
            </w:pPr>
            <w:r w:rsidRPr="00AD3E8F">
              <w:rPr>
                <w:rFonts w:eastAsia="Times New Roman"/>
                <w:color w:val="000000"/>
              </w:rPr>
              <w:tab/>
            </w:r>
          </w:p>
          <w:p w:rsidR="00AD3E8F" w:rsidRPr="00AD3E8F" w:rsidRDefault="00AD3E8F" w:rsidP="00AD3E8F">
            <w:pPr>
              <w:spacing w:after="0" w:line="240" w:lineRule="auto"/>
              <w:jc w:val="both"/>
              <w:rPr>
                <w:rFonts w:eastAsia="Times New Roman"/>
                <w:color w:val="000000"/>
              </w:rPr>
            </w:pPr>
            <w:r w:rsidRPr="00AD3E8F">
              <w:rPr>
                <w:rFonts w:ascii="Sylfaen" w:eastAsia="Times New Roman" w:hAnsi="Sylfaen" w:cs="Sylfaen"/>
                <w:color w:val="000000"/>
              </w:rPr>
              <w:t>გზებისა</w:t>
            </w:r>
            <w:r w:rsidRPr="00AD3E8F">
              <w:rPr>
                <w:rFonts w:eastAsia="Times New Roman"/>
                <w:color w:val="000000"/>
              </w:rPr>
              <w:t xml:space="preserve"> </w:t>
            </w:r>
            <w:r w:rsidRPr="00AD3E8F">
              <w:rPr>
                <w:rFonts w:ascii="Sylfaen" w:eastAsia="Times New Roman" w:hAnsi="Sylfaen" w:cs="Sylfaen"/>
                <w:color w:val="000000"/>
              </w:rPr>
              <w:t>და</w:t>
            </w:r>
            <w:r w:rsidRPr="00AD3E8F">
              <w:rPr>
                <w:rFonts w:eastAsia="Times New Roman"/>
                <w:color w:val="000000"/>
              </w:rPr>
              <w:t xml:space="preserve"> </w:t>
            </w:r>
            <w:r w:rsidRPr="00AD3E8F">
              <w:rPr>
                <w:rFonts w:ascii="Sylfaen" w:eastAsia="Times New Roman" w:hAnsi="Sylfaen" w:cs="Sylfaen"/>
                <w:color w:val="000000"/>
              </w:rPr>
              <w:t>ხიდების</w:t>
            </w:r>
            <w:r w:rsidRPr="00AD3E8F">
              <w:rPr>
                <w:rFonts w:eastAsia="Times New Roman"/>
                <w:color w:val="000000"/>
              </w:rPr>
              <w:t xml:space="preserve">  </w:t>
            </w:r>
            <w:r w:rsidRPr="00AD3E8F">
              <w:rPr>
                <w:rFonts w:ascii="Sylfaen" w:eastAsia="Times New Roman" w:hAnsi="Sylfaen" w:cs="Sylfaen"/>
                <w:color w:val="000000"/>
              </w:rPr>
              <w:t>სარეაბილიტაციო</w:t>
            </w:r>
            <w:r w:rsidRPr="00AD3E8F">
              <w:rPr>
                <w:rFonts w:eastAsia="Times New Roman"/>
                <w:color w:val="000000"/>
              </w:rPr>
              <w:t xml:space="preserve"> </w:t>
            </w:r>
            <w:r w:rsidRPr="00AD3E8F">
              <w:rPr>
                <w:rFonts w:ascii="Sylfaen" w:eastAsia="Times New Roman" w:hAnsi="Sylfaen" w:cs="Sylfaen"/>
                <w:color w:val="000000"/>
              </w:rPr>
              <w:t>სამუშაოებისათვის</w:t>
            </w:r>
            <w:r w:rsidRPr="00AD3E8F">
              <w:rPr>
                <w:rFonts w:eastAsia="Times New Roman"/>
                <w:color w:val="000000"/>
              </w:rPr>
              <w:t xml:space="preserve"> 2023 </w:t>
            </w:r>
            <w:r w:rsidRPr="00AD3E8F">
              <w:rPr>
                <w:rFonts w:ascii="Sylfaen" w:eastAsia="Times New Roman" w:hAnsi="Sylfaen" w:cs="Sylfaen"/>
                <w:color w:val="000000"/>
              </w:rPr>
              <w:t>წელს</w:t>
            </w:r>
            <w:r w:rsidRPr="00AD3E8F">
              <w:rPr>
                <w:rFonts w:eastAsia="Times New Roman"/>
                <w:color w:val="000000"/>
              </w:rPr>
              <w:t xml:space="preserve"> </w:t>
            </w:r>
            <w:r w:rsidRPr="00AD3E8F">
              <w:rPr>
                <w:rFonts w:ascii="Sylfaen" w:eastAsia="Times New Roman" w:hAnsi="Sylfaen" w:cs="Sylfaen"/>
                <w:color w:val="000000"/>
              </w:rPr>
              <w:t>ადგილობრივი</w:t>
            </w:r>
            <w:r w:rsidRPr="00AD3E8F">
              <w:rPr>
                <w:rFonts w:eastAsia="Times New Roman"/>
                <w:color w:val="000000"/>
              </w:rPr>
              <w:t xml:space="preserve"> </w:t>
            </w:r>
            <w:r w:rsidRPr="00AD3E8F">
              <w:rPr>
                <w:rFonts w:ascii="Sylfaen" w:eastAsia="Times New Roman" w:hAnsi="Sylfaen" w:cs="Sylfaen"/>
                <w:color w:val="000000"/>
              </w:rPr>
              <w:t>ბიუჯეტით</w:t>
            </w:r>
            <w:r w:rsidRPr="00AD3E8F">
              <w:rPr>
                <w:rFonts w:eastAsia="Times New Roman"/>
                <w:color w:val="000000"/>
              </w:rPr>
              <w:t xml:space="preserve">  </w:t>
            </w:r>
            <w:r w:rsidRPr="00AD3E8F">
              <w:rPr>
                <w:rFonts w:ascii="Sylfaen" w:eastAsia="Times New Roman" w:hAnsi="Sylfaen" w:cs="Sylfaen"/>
                <w:color w:val="000000"/>
              </w:rPr>
              <w:t>გათვალისწინებულია</w:t>
            </w:r>
            <w:r w:rsidRPr="00AD3E8F">
              <w:rPr>
                <w:rFonts w:eastAsia="Times New Roman"/>
                <w:color w:val="000000"/>
              </w:rPr>
              <w:t xml:space="preserve"> 1268,9 </w:t>
            </w:r>
            <w:r w:rsidRPr="00AD3E8F">
              <w:rPr>
                <w:rFonts w:ascii="Sylfaen" w:eastAsia="Times New Roman" w:hAnsi="Sylfaen" w:cs="Sylfaen"/>
                <w:color w:val="000000"/>
              </w:rPr>
              <w:t>ათ</w:t>
            </w:r>
            <w:r w:rsidRPr="00AD3E8F">
              <w:rPr>
                <w:rFonts w:eastAsia="Times New Roman"/>
                <w:color w:val="000000"/>
              </w:rPr>
              <w:t xml:space="preserve">. </w:t>
            </w:r>
            <w:r w:rsidRPr="00AD3E8F">
              <w:rPr>
                <w:rFonts w:ascii="Sylfaen" w:eastAsia="Times New Roman" w:hAnsi="Sylfaen" w:cs="Sylfaen"/>
                <w:color w:val="000000"/>
              </w:rPr>
              <w:t>ლარი</w:t>
            </w:r>
            <w:r w:rsidRPr="00AD3E8F">
              <w:rPr>
                <w:rFonts w:eastAsia="Times New Roman"/>
                <w:color w:val="000000"/>
              </w:rPr>
              <w:t>:</w:t>
            </w:r>
          </w:p>
          <w:p w:rsidR="00AD3E8F" w:rsidRPr="00515C3A" w:rsidRDefault="00AD3E8F" w:rsidP="00515C3A">
            <w:pPr>
              <w:pStyle w:val="ListParagraph"/>
              <w:numPr>
                <w:ilvl w:val="0"/>
                <w:numId w:val="37"/>
              </w:numPr>
              <w:spacing w:after="0" w:line="240" w:lineRule="auto"/>
              <w:jc w:val="both"/>
              <w:rPr>
                <w:rFonts w:eastAsia="Times New Roman"/>
                <w:color w:val="000000"/>
                <w:lang w:val="ka-GE"/>
              </w:rPr>
            </w:pPr>
            <w:r w:rsidRPr="00515C3A">
              <w:rPr>
                <w:rFonts w:ascii="Sylfaen" w:eastAsia="Times New Roman" w:hAnsi="Sylfaen" w:cs="Sylfaen"/>
                <w:color w:val="000000"/>
              </w:rPr>
              <w:t>ქ</w:t>
            </w:r>
            <w:r w:rsidRPr="00515C3A">
              <w:rPr>
                <w:rFonts w:eastAsia="Times New Roman"/>
                <w:color w:val="000000"/>
              </w:rPr>
              <w:t xml:space="preserve">. </w:t>
            </w:r>
            <w:r w:rsidRPr="00515C3A">
              <w:rPr>
                <w:rFonts w:ascii="Sylfaen" w:eastAsia="Times New Roman" w:hAnsi="Sylfaen" w:cs="Sylfaen"/>
                <w:color w:val="000000"/>
              </w:rPr>
              <w:t>ახმეტაში</w:t>
            </w:r>
            <w:r w:rsidRPr="00515C3A">
              <w:rPr>
                <w:rFonts w:eastAsia="Times New Roman"/>
                <w:color w:val="000000"/>
              </w:rPr>
              <w:t xml:space="preserve"> </w:t>
            </w:r>
            <w:r w:rsidRPr="00515C3A">
              <w:rPr>
                <w:rFonts w:ascii="Sylfaen" w:eastAsia="Times New Roman" w:hAnsi="Sylfaen" w:cs="Sylfaen"/>
                <w:color w:val="000000"/>
              </w:rPr>
              <w:t>შიდა</w:t>
            </w:r>
            <w:r w:rsidRPr="00515C3A">
              <w:rPr>
                <w:rFonts w:eastAsia="Times New Roman"/>
                <w:color w:val="000000"/>
              </w:rPr>
              <w:t xml:space="preserve"> </w:t>
            </w:r>
            <w:r w:rsidRPr="00515C3A">
              <w:rPr>
                <w:rFonts w:ascii="Sylfaen" w:eastAsia="Times New Roman" w:hAnsi="Sylfaen" w:cs="Sylfaen"/>
                <w:color w:val="000000"/>
              </w:rPr>
              <w:t>საუბნო</w:t>
            </w:r>
            <w:r w:rsidRPr="00515C3A">
              <w:rPr>
                <w:rFonts w:eastAsia="Times New Roman"/>
                <w:color w:val="000000"/>
              </w:rPr>
              <w:t xml:space="preserve"> </w:t>
            </w:r>
            <w:r w:rsidRPr="00515C3A">
              <w:rPr>
                <w:rFonts w:ascii="Sylfaen" w:eastAsia="Times New Roman" w:hAnsi="Sylfaen" w:cs="Sylfaen"/>
                <w:color w:val="000000"/>
              </w:rPr>
              <w:t>გზების</w:t>
            </w:r>
            <w:r w:rsidRPr="00515C3A">
              <w:rPr>
                <w:rFonts w:eastAsia="Times New Roman"/>
                <w:color w:val="000000"/>
              </w:rPr>
              <w:t xml:space="preserve"> </w:t>
            </w:r>
            <w:r w:rsidRPr="00515C3A">
              <w:rPr>
                <w:rFonts w:ascii="Sylfaen" w:eastAsia="Times New Roman" w:hAnsi="Sylfaen" w:cs="Sylfaen"/>
                <w:color w:val="000000"/>
              </w:rPr>
              <w:t>რეაბილიტაცია</w:t>
            </w:r>
            <w:r w:rsidR="00515C3A" w:rsidRPr="00515C3A">
              <w:rPr>
                <w:rFonts w:ascii="Sylfaen" w:eastAsia="Times New Roman" w:hAnsi="Sylfaen" w:cs="Sylfaen"/>
                <w:color w:val="000000"/>
                <w:lang w:val="ka-GE"/>
              </w:rPr>
              <w:t xml:space="preserve"> -</w:t>
            </w:r>
            <w:r w:rsidR="00515C3A">
              <w:rPr>
                <w:rFonts w:ascii="Sylfaen" w:eastAsia="Times New Roman" w:hAnsi="Sylfaen" w:cs="Sylfaen"/>
                <w:color w:val="000000"/>
                <w:lang w:val="ka-GE"/>
              </w:rPr>
              <w:t xml:space="preserve"> </w:t>
            </w:r>
            <w:r w:rsidR="00515C3A" w:rsidRPr="00515C3A">
              <w:rPr>
                <w:rFonts w:ascii="Sylfaen" w:eastAsia="Times New Roman" w:hAnsi="Sylfaen" w:cs="Sylfaen"/>
                <w:color w:val="000000"/>
                <w:lang w:val="ka-GE"/>
              </w:rPr>
              <w:t>75,0 ათ. ლარი</w:t>
            </w:r>
          </w:p>
          <w:p w:rsidR="00AD3E8F" w:rsidRPr="00515C3A" w:rsidRDefault="00AD3E8F" w:rsidP="00515C3A">
            <w:pPr>
              <w:pStyle w:val="ListParagraph"/>
              <w:numPr>
                <w:ilvl w:val="0"/>
                <w:numId w:val="37"/>
              </w:numPr>
              <w:spacing w:after="0" w:line="240" w:lineRule="auto"/>
              <w:jc w:val="both"/>
              <w:rPr>
                <w:rFonts w:eastAsia="Times New Roman"/>
                <w:color w:val="000000"/>
                <w:lang w:val="ka-GE"/>
              </w:rPr>
            </w:pPr>
            <w:r w:rsidRPr="00515C3A">
              <w:rPr>
                <w:rFonts w:ascii="Sylfaen" w:eastAsia="Times New Roman" w:hAnsi="Sylfaen" w:cs="Sylfaen"/>
                <w:color w:val="000000"/>
              </w:rPr>
              <w:t>სოფ</w:t>
            </w:r>
            <w:r w:rsidRPr="00515C3A">
              <w:rPr>
                <w:rFonts w:eastAsia="Times New Roman"/>
                <w:color w:val="000000"/>
              </w:rPr>
              <w:t xml:space="preserve">. </w:t>
            </w:r>
            <w:r w:rsidRPr="00515C3A">
              <w:rPr>
                <w:rFonts w:ascii="Sylfaen" w:eastAsia="Times New Roman" w:hAnsi="Sylfaen" w:cs="Sylfaen"/>
                <w:color w:val="000000"/>
              </w:rPr>
              <w:t>ქისტაურში</w:t>
            </w:r>
            <w:r w:rsidRPr="00515C3A">
              <w:rPr>
                <w:rFonts w:eastAsia="Times New Roman"/>
                <w:color w:val="000000"/>
              </w:rPr>
              <w:t xml:space="preserve"> </w:t>
            </w:r>
            <w:r w:rsidRPr="00515C3A">
              <w:rPr>
                <w:rFonts w:ascii="Sylfaen" w:eastAsia="Times New Roman" w:hAnsi="Sylfaen" w:cs="Sylfaen"/>
                <w:color w:val="000000"/>
              </w:rPr>
              <w:t>შიდა</w:t>
            </w:r>
            <w:r w:rsidRPr="00515C3A">
              <w:rPr>
                <w:rFonts w:eastAsia="Times New Roman"/>
                <w:color w:val="000000"/>
              </w:rPr>
              <w:t xml:space="preserve"> </w:t>
            </w:r>
            <w:r w:rsidRPr="00515C3A">
              <w:rPr>
                <w:rFonts w:ascii="Sylfaen" w:eastAsia="Times New Roman" w:hAnsi="Sylfaen" w:cs="Sylfaen"/>
                <w:color w:val="000000"/>
              </w:rPr>
              <w:t>საუბნო</w:t>
            </w:r>
            <w:r w:rsidRPr="00515C3A">
              <w:rPr>
                <w:rFonts w:eastAsia="Times New Roman"/>
                <w:color w:val="000000"/>
              </w:rPr>
              <w:t xml:space="preserve"> </w:t>
            </w:r>
            <w:r w:rsidRPr="00515C3A">
              <w:rPr>
                <w:rFonts w:ascii="Sylfaen" w:eastAsia="Times New Roman" w:hAnsi="Sylfaen" w:cs="Sylfaen"/>
                <w:color w:val="000000"/>
              </w:rPr>
              <w:t>გზის</w:t>
            </w:r>
            <w:r w:rsidRPr="00515C3A">
              <w:rPr>
                <w:rFonts w:eastAsia="Times New Roman"/>
                <w:color w:val="000000"/>
              </w:rPr>
              <w:t xml:space="preserve"> </w:t>
            </w:r>
            <w:r w:rsidRPr="00515C3A">
              <w:rPr>
                <w:rFonts w:ascii="Sylfaen" w:eastAsia="Times New Roman" w:hAnsi="Sylfaen" w:cs="Sylfaen"/>
                <w:color w:val="000000"/>
              </w:rPr>
              <w:t>რეაბილიტაცია</w:t>
            </w:r>
            <w:r w:rsidR="00515C3A" w:rsidRPr="00515C3A">
              <w:rPr>
                <w:rFonts w:ascii="Sylfaen" w:eastAsia="Times New Roman" w:hAnsi="Sylfaen" w:cs="Sylfaen"/>
                <w:color w:val="000000"/>
                <w:lang w:val="ka-GE"/>
              </w:rPr>
              <w:t xml:space="preserve"> </w:t>
            </w:r>
            <w:r w:rsidR="00515C3A">
              <w:rPr>
                <w:rFonts w:ascii="Sylfaen" w:eastAsia="Times New Roman" w:hAnsi="Sylfaen" w:cs="Sylfaen"/>
                <w:color w:val="000000"/>
                <w:lang w:val="ka-GE"/>
              </w:rPr>
              <w:t>- 150,0</w:t>
            </w:r>
            <w:r w:rsidR="00515C3A" w:rsidRPr="00515C3A">
              <w:rPr>
                <w:rFonts w:ascii="Sylfaen" w:eastAsia="Times New Roman" w:hAnsi="Sylfaen" w:cs="Sylfaen"/>
                <w:color w:val="000000"/>
                <w:lang w:val="ka-GE"/>
              </w:rPr>
              <w:t xml:space="preserve"> ათ. ლარი</w:t>
            </w:r>
          </w:p>
          <w:p w:rsidR="00AD3E8F" w:rsidRPr="00515C3A" w:rsidRDefault="00AD3E8F" w:rsidP="00515C3A">
            <w:pPr>
              <w:pStyle w:val="ListParagraph"/>
              <w:numPr>
                <w:ilvl w:val="0"/>
                <w:numId w:val="37"/>
              </w:numPr>
              <w:spacing w:after="0" w:line="240" w:lineRule="auto"/>
              <w:jc w:val="both"/>
              <w:rPr>
                <w:rFonts w:eastAsia="Times New Roman"/>
                <w:color w:val="000000"/>
                <w:lang w:val="ka-GE"/>
              </w:rPr>
            </w:pPr>
            <w:r w:rsidRPr="00515C3A">
              <w:rPr>
                <w:rFonts w:ascii="Sylfaen" w:eastAsia="Times New Roman" w:hAnsi="Sylfaen" w:cs="Sylfaen"/>
                <w:color w:val="000000"/>
              </w:rPr>
              <w:t>თუშეთში</w:t>
            </w:r>
            <w:r w:rsidRPr="00515C3A">
              <w:rPr>
                <w:rFonts w:eastAsia="Times New Roman"/>
                <w:color w:val="000000"/>
              </w:rPr>
              <w:t xml:space="preserve">, </w:t>
            </w:r>
            <w:r w:rsidRPr="00515C3A">
              <w:rPr>
                <w:rFonts w:ascii="Sylfaen" w:eastAsia="Times New Roman" w:hAnsi="Sylfaen" w:cs="Sylfaen"/>
                <w:color w:val="000000"/>
              </w:rPr>
              <w:t>სოფ</w:t>
            </w:r>
            <w:r w:rsidRPr="00515C3A">
              <w:rPr>
                <w:rFonts w:eastAsia="Times New Roman"/>
                <w:color w:val="000000"/>
              </w:rPr>
              <w:t xml:space="preserve">. </w:t>
            </w:r>
            <w:r w:rsidRPr="00515C3A">
              <w:rPr>
                <w:rFonts w:ascii="Sylfaen" w:eastAsia="Times New Roman" w:hAnsi="Sylfaen" w:cs="Sylfaen"/>
                <w:color w:val="000000"/>
              </w:rPr>
              <w:t>ჯვარბოსელში</w:t>
            </w:r>
            <w:r w:rsidRPr="00515C3A">
              <w:rPr>
                <w:rFonts w:eastAsia="Times New Roman"/>
                <w:color w:val="000000"/>
              </w:rPr>
              <w:t xml:space="preserve"> </w:t>
            </w:r>
            <w:r w:rsidRPr="00515C3A">
              <w:rPr>
                <w:rFonts w:ascii="Sylfaen" w:eastAsia="Times New Roman" w:hAnsi="Sylfaen" w:cs="Sylfaen"/>
                <w:color w:val="000000"/>
              </w:rPr>
              <w:t>მდ</w:t>
            </w:r>
            <w:r w:rsidRPr="00515C3A">
              <w:rPr>
                <w:rFonts w:eastAsia="Times New Roman"/>
                <w:color w:val="000000"/>
              </w:rPr>
              <w:t xml:space="preserve">. </w:t>
            </w:r>
            <w:r w:rsidRPr="00515C3A">
              <w:rPr>
                <w:rFonts w:ascii="Sylfaen" w:eastAsia="Times New Roman" w:hAnsi="Sylfaen" w:cs="Sylfaen"/>
                <w:color w:val="000000"/>
              </w:rPr>
              <w:t>ალაზანზე</w:t>
            </w:r>
            <w:r w:rsidRPr="00515C3A">
              <w:rPr>
                <w:rFonts w:eastAsia="Times New Roman"/>
                <w:color w:val="000000"/>
              </w:rPr>
              <w:t xml:space="preserve"> </w:t>
            </w:r>
            <w:r w:rsidRPr="00515C3A">
              <w:rPr>
                <w:rFonts w:ascii="Sylfaen" w:eastAsia="Times New Roman" w:hAnsi="Sylfaen" w:cs="Sylfaen"/>
                <w:color w:val="000000"/>
              </w:rPr>
              <w:t>ხიდის</w:t>
            </w:r>
            <w:r w:rsidRPr="00515C3A">
              <w:rPr>
                <w:rFonts w:eastAsia="Times New Roman"/>
                <w:color w:val="000000"/>
              </w:rPr>
              <w:t xml:space="preserve"> </w:t>
            </w:r>
            <w:r w:rsidRPr="00515C3A">
              <w:rPr>
                <w:rFonts w:ascii="Sylfaen" w:eastAsia="Times New Roman" w:hAnsi="Sylfaen" w:cs="Sylfaen"/>
                <w:color w:val="000000"/>
              </w:rPr>
              <w:t>მოწყობა</w:t>
            </w:r>
            <w:r w:rsidR="00515C3A" w:rsidRPr="00515C3A">
              <w:rPr>
                <w:rFonts w:ascii="Sylfaen" w:eastAsia="Times New Roman" w:hAnsi="Sylfaen" w:cs="Sylfaen"/>
                <w:color w:val="000000"/>
                <w:lang w:val="ka-GE"/>
              </w:rPr>
              <w:t xml:space="preserve"> </w:t>
            </w:r>
            <w:r w:rsidR="00515C3A">
              <w:rPr>
                <w:rFonts w:ascii="Sylfaen" w:eastAsia="Times New Roman" w:hAnsi="Sylfaen" w:cs="Sylfaen"/>
                <w:color w:val="000000"/>
                <w:lang w:val="ka-GE"/>
              </w:rPr>
              <w:t>- 460,0</w:t>
            </w:r>
            <w:r w:rsidR="00515C3A" w:rsidRPr="00515C3A">
              <w:rPr>
                <w:rFonts w:ascii="Sylfaen" w:eastAsia="Times New Roman" w:hAnsi="Sylfaen" w:cs="Sylfaen"/>
                <w:color w:val="000000"/>
                <w:lang w:val="ka-GE"/>
              </w:rPr>
              <w:t xml:space="preserve"> ათ. ლარი</w:t>
            </w:r>
          </w:p>
          <w:p w:rsidR="00AD3E8F" w:rsidRPr="00515C3A" w:rsidRDefault="00AD3E8F" w:rsidP="00515C3A">
            <w:pPr>
              <w:pStyle w:val="ListParagraph"/>
              <w:numPr>
                <w:ilvl w:val="0"/>
                <w:numId w:val="37"/>
              </w:numPr>
              <w:spacing w:after="0" w:line="240" w:lineRule="auto"/>
              <w:jc w:val="both"/>
              <w:rPr>
                <w:rFonts w:eastAsia="Times New Roman"/>
                <w:color w:val="000000"/>
                <w:lang w:val="ka-GE"/>
              </w:rPr>
            </w:pPr>
            <w:r w:rsidRPr="00515C3A">
              <w:rPr>
                <w:rFonts w:ascii="Sylfaen" w:eastAsia="Times New Roman" w:hAnsi="Sylfaen" w:cs="Sylfaen"/>
                <w:color w:val="000000"/>
              </w:rPr>
              <w:t>სოფ</w:t>
            </w:r>
            <w:r w:rsidRPr="00515C3A">
              <w:rPr>
                <w:rFonts w:eastAsia="Times New Roman"/>
                <w:color w:val="000000"/>
              </w:rPr>
              <w:t xml:space="preserve">. </w:t>
            </w:r>
            <w:r w:rsidRPr="00515C3A">
              <w:rPr>
                <w:rFonts w:ascii="Sylfaen" w:eastAsia="Times New Roman" w:hAnsi="Sylfaen" w:cs="Sylfaen"/>
                <w:color w:val="000000"/>
              </w:rPr>
              <w:t>საკობიანოში</w:t>
            </w:r>
            <w:r w:rsidRPr="00515C3A">
              <w:rPr>
                <w:rFonts w:eastAsia="Times New Roman"/>
                <w:color w:val="000000"/>
              </w:rPr>
              <w:t xml:space="preserve"> „</w:t>
            </w:r>
            <w:r w:rsidRPr="00515C3A">
              <w:rPr>
                <w:rFonts w:ascii="Sylfaen" w:eastAsia="Times New Roman" w:hAnsi="Sylfaen" w:cs="Sylfaen"/>
                <w:color w:val="000000"/>
              </w:rPr>
              <w:t>მაჩუთახევზე</w:t>
            </w:r>
            <w:r w:rsidRPr="00515C3A">
              <w:rPr>
                <w:rFonts w:eastAsia="Times New Roman"/>
                <w:color w:val="000000"/>
              </w:rPr>
              <w:t xml:space="preserve">“ </w:t>
            </w:r>
            <w:r w:rsidRPr="00515C3A">
              <w:rPr>
                <w:rFonts w:ascii="Sylfaen" w:eastAsia="Times New Roman" w:hAnsi="Sylfaen" w:cs="Sylfaen"/>
                <w:color w:val="000000"/>
              </w:rPr>
              <w:t>რკინა</w:t>
            </w:r>
            <w:r w:rsidRPr="00515C3A">
              <w:rPr>
                <w:rFonts w:eastAsia="Times New Roman"/>
                <w:color w:val="000000"/>
              </w:rPr>
              <w:t>-</w:t>
            </w:r>
            <w:r w:rsidRPr="00515C3A">
              <w:rPr>
                <w:rFonts w:ascii="Sylfaen" w:eastAsia="Times New Roman" w:hAnsi="Sylfaen" w:cs="Sylfaen"/>
                <w:color w:val="000000"/>
              </w:rPr>
              <w:t>ბეტონის</w:t>
            </w:r>
            <w:r w:rsidRPr="00515C3A">
              <w:rPr>
                <w:rFonts w:eastAsia="Times New Roman"/>
                <w:color w:val="000000"/>
              </w:rPr>
              <w:t xml:space="preserve"> </w:t>
            </w:r>
            <w:r w:rsidRPr="00515C3A">
              <w:rPr>
                <w:rFonts w:ascii="Sylfaen" w:eastAsia="Times New Roman" w:hAnsi="Sylfaen" w:cs="Sylfaen"/>
                <w:color w:val="000000"/>
              </w:rPr>
              <w:t>ხიდის</w:t>
            </w:r>
            <w:r w:rsidRPr="00515C3A">
              <w:rPr>
                <w:rFonts w:eastAsia="Times New Roman"/>
                <w:color w:val="000000"/>
              </w:rPr>
              <w:t xml:space="preserve"> </w:t>
            </w:r>
            <w:r w:rsidRPr="00515C3A">
              <w:rPr>
                <w:rFonts w:ascii="Sylfaen" w:eastAsia="Times New Roman" w:hAnsi="Sylfaen" w:cs="Sylfaen"/>
                <w:color w:val="000000"/>
              </w:rPr>
              <w:t>მოწყობა</w:t>
            </w:r>
            <w:r w:rsidR="00515C3A" w:rsidRPr="00515C3A">
              <w:rPr>
                <w:rFonts w:ascii="Sylfaen" w:eastAsia="Times New Roman" w:hAnsi="Sylfaen" w:cs="Sylfaen"/>
                <w:color w:val="000000"/>
                <w:lang w:val="ka-GE"/>
              </w:rPr>
              <w:t xml:space="preserve"> </w:t>
            </w:r>
            <w:r w:rsidR="00515C3A">
              <w:rPr>
                <w:rFonts w:ascii="Sylfaen" w:eastAsia="Times New Roman" w:hAnsi="Sylfaen" w:cs="Sylfaen"/>
                <w:color w:val="000000"/>
                <w:lang w:val="ka-GE"/>
              </w:rPr>
              <w:t>- 35,0</w:t>
            </w:r>
            <w:r w:rsidR="00515C3A" w:rsidRPr="00515C3A">
              <w:rPr>
                <w:rFonts w:ascii="Sylfaen" w:eastAsia="Times New Roman" w:hAnsi="Sylfaen" w:cs="Sylfaen"/>
                <w:color w:val="000000"/>
                <w:lang w:val="ka-GE"/>
              </w:rPr>
              <w:t xml:space="preserve"> ათ. ლარი</w:t>
            </w:r>
          </w:p>
          <w:p w:rsidR="00AD3E8F" w:rsidRPr="00515C3A" w:rsidRDefault="00AD3E8F" w:rsidP="00515C3A">
            <w:pPr>
              <w:pStyle w:val="ListParagraph"/>
              <w:numPr>
                <w:ilvl w:val="0"/>
                <w:numId w:val="37"/>
              </w:numPr>
              <w:spacing w:after="0" w:line="240" w:lineRule="auto"/>
              <w:jc w:val="both"/>
              <w:rPr>
                <w:rFonts w:eastAsia="Times New Roman"/>
                <w:color w:val="000000"/>
                <w:lang w:val="ka-GE"/>
              </w:rPr>
            </w:pPr>
            <w:r w:rsidRPr="00515C3A">
              <w:rPr>
                <w:rFonts w:ascii="Sylfaen" w:eastAsia="Times New Roman" w:hAnsi="Sylfaen" w:cs="Sylfaen"/>
                <w:color w:val="000000"/>
              </w:rPr>
              <w:lastRenderedPageBreak/>
              <w:t>სოფ</w:t>
            </w:r>
            <w:r w:rsidRPr="00515C3A">
              <w:rPr>
                <w:rFonts w:eastAsia="Times New Roman"/>
                <w:color w:val="000000"/>
              </w:rPr>
              <w:t xml:space="preserve">. </w:t>
            </w:r>
            <w:r w:rsidRPr="00515C3A">
              <w:rPr>
                <w:rFonts w:ascii="Sylfaen" w:eastAsia="Times New Roman" w:hAnsi="Sylfaen" w:cs="Sylfaen"/>
                <w:color w:val="000000"/>
              </w:rPr>
              <w:t>ხორბალოში</w:t>
            </w:r>
            <w:r w:rsidRPr="00515C3A">
              <w:rPr>
                <w:rFonts w:eastAsia="Times New Roman"/>
                <w:color w:val="000000"/>
              </w:rPr>
              <w:t xml:space="preserve"> </w:t>
            </w:r>
            <w:r w:rsidRPr="00515C3A">
              <w:rPr>
                <w:rFonts w:ascii="Sylfaen" w:eastAsia="Times New Roman" w:hAnsi="Sylfaen" w:cs="Sylfaen"/>
                <w:color w:val="000000"/>
              </w:rPr>
              <w:t>მისასვლელი</w:t>
            </w:r>
            <w:r w:rsidRPr="00515C3A">
              <w:rPr>
                <w:rFonts w:eastAsia="Times New Roman"/>
                <w:color w:val="000000"/>
              </w:rPr>
              <w:t xml:space="preserve"> </w:t>
            </w:r>
            <w:r w:rsidRPr="00515C3A">
              <w:rPr>
                <w:rFonts w:ascii="Sylfaen" w:eastAsia="Times New Roman" w:hAnsi="Sylfaen" w:cs="Sylfaen"/>
                <w:color w:val="000000"/>
              </w:rPr>
              <w:t>გზის</w:t>
            </w:r>
            <w:r w:rsidRPr="00515C3A">
              <w:rPr>
                <w:rFonts w:eastAsia="Times New Roman"/>
                <w:color w:val="000000"/>
              </w:rPr>
              <w:t xml:space="preserve"> </w:t>
            </w:r>
            <w:r w:rsidRPr="00515C3A">
              <w:rPr>
                <w:rFonts w:ascii="Sylfaen" w:eastAsia="Times New Roman" w:hAnsi="Sylfaen" w:cs="Sylfaen"/>
                <w:color w:val="000000"/>
              </w:rPr>
              <w:t>პირველი</w:t>
            </w:r>
            <w:r w:rsidRPr="00515C3A">
              <w:rPr>
                <w:rFonts w:eastAsia="Times New Roman"/>
                <w:color w:val="000000"/>
              </w:rPr>
              <w:t xml:space="preserve"> </w:t>
            </w:r>
            <w:r w:rsidRPr="00515C3A">
              <w:rPr>
                <w:rFonts w:ascii="Sylfaen" w:eastAsia="Times New Roman" w:hAnsi="Sylfaen" w:cs="Sylfaen"/>
                <w:color w:val="000000"/>
              </w:rPr>
              <w:t>ნაწილის</w:t>
            </w:r>
            <w:r w:rsidRPr="00515C3A">
              <w:rPr>
                <w:rFonts w:eastAsia="Times New Roman"/>
                <w:color w:val="000000"/>
              </w:rPr>
              <w:t xml:space="preserve"> </w:t>
            </w:r>
            <w:r w:rsidRPr="00515C3A">
              <w:rPr>
                <w:rFonts w:ascii="Sylfaen" w:eastAsia="Times New Roman" w:hAnsi="Sylfaen" w:cs="Sylfaen"/>
                <w:color w:val="000000"/>
              </w:rPr>
              <w:t>რეაბილიტაცია</w:t>
            </w:r>
            <w:r w:rsidR="00515C3A" w:rsidRPr="00515C3A">
              <w:rPr>
                <w:rFonts w:ascii="Sylfaen" w:eastAsia="Times New Roman" w:hAnsi="Sylfaen" w:cs="Sylfaen"/>
                <w:color w:val="000000"/>
                <w:lang w:val="ka-GE"/>
              </w:rPr>
              <w:t xml:space="preserve"> </w:t>
            </w:r>
            <w:r w:rsidR="00515C3A">
              <w:rPr>
                <w:rFonts w:ascii="Sylfaen" w:eastAsia="Times New Roman" w:hAnsi="Sylfaen" w:cs="Sylfaen"/>
                <w:color w:val="000000"/>
                <w:lang w:val="ka-GE"/>
              </w:rPr>
              <w:t xml:space="preserve">- 183,9 </w:t>
            </w:r>
            <w:r w:rsidR="00515C3A" w:rsidRPr="00515C3A">
              <w:rPr>
                <w:rFonts w:ascii="Sylfaen" w:eastAsia="Times New Roman" w:hAnsi="Sylfaen" w:cs="Sylfaen"/>
                <w:color w:val="000000"/>
                <w:lang w:val="ka-GE"/>
              </w:rPr>
              <w:t xml:space="preserve"> ათ. ლარი</w:t>
            </w:r>
          </w:p>
          <w:p w:rsidR="00AD3E8F" w:rsidRPr="00515C3A" w:rsidRDefault="00AD3E8F" w:rsidP="00515C3A">
            <w:pPr>
              <w:pStyle w:val="ListParagraph"/>
              <w:numPr>
                <w:ilvl w:val="0"/>
                <w:numId w:val="37"/>
              </w:numPr>
              <w:spacing w:after="0" w:line="240" w:lineRule="auto"/>
              <w:jc w:val="both"/>
              <w:rPr>
                <w:rFonts w:eastAsia="Times New Roman"/>
                <w:color w:val="000000"/>
              </w:rPr>
            </w:pPr>
            <w:r w:rsidRPr="00515C3A">
              <w:rPr>
                <w:rFonts w:ascii="Sylfaen" w:eastAsia="Times New Roman" w:hAnsi="Sylfaen" w:cs="Sylfaen"/>
                <w:color w:val="000000"/>
              </w:rPr>
              <w:t>რეგ</w:t>
            </w:r>
            <w:r w:rsidRPr="00515C3A">
              <w:rPr>
                <w:rFonts w:eastAsia="Times New Roman"/>
                <w:color w:val="000000"/>
              </w:rPr>
              <w:t xml:space="preserve">. </w:t>
            </w:r>
            <w:r w:rsidRPr="00515C3A">
              <w:rPr>
                <w:rFonts w:ascii="Sylfaen" w:eastAsia="Times New Roman" w:hAnsi="Sylfaen" w:cs="Sylfaen"/>
                <w:color w:val="000000"/>
              </w:rPr>
              <w:t>პროექტების</w:t>
            </w:r>
            <w:r w:rsidRPr="00515C3A">
              <w:rPr>
                <w:rFonts w:eastAsia="Times New Roman"/>
                <w:color w:val="000000"/>
              </w:rPr>
              <w:t xml:space="preserve"> </w:t>
            </w:r>
            <w:r w:rsidRPr="00515C3A">
              <w:rPr>
                <w:rFonts w:ascii="Sylfaen" w:eastAsia="Times New Roman" w:hAnsi="Sylfaen" w:cs="Sylfaen"/>
                <w:color w:val="000000"/>
              </w:rPr>
              <w:t>თანადაფინანსება</w:t>
            </w:r>
            <w:r w:rsidRPr="00515C3A">
              <w:rPr>
                <w:rFonts w:eastAsia="Times New Roman"/>
                <w:color w:val="000000"/>
              </w:rPr>
              <w:t xml:space="preserve"> </w:t>
            </w:r>
            <w:r w:rsidR="00515C3A">
              <w:rPr>
                <w:rFonts w:ascii="Sylfaen" w:eastAsia="Times New Roman" w:hAnsi="Sylfaen"/>
                <w:color w:val="000000"/>
                <w:lang w:val="ka-GE"/>
              </w:rPr>
              <w:t>- 250,0</w:t>
            </w:r>
            <w:r w:rsidR="00515C3A" w:rsidRPr="00515C3A">
              <w:rPr>
                <w:rFonts w:eastAsia="Times New Roman"/>
                <w:color w:val="000000"/>
              </w:rPr>
              <w:t xml:space="preserve"> </w:t>
            </w:r>
            <w:r w:rsidR="00515C3A" w:rsidRPr="00515C3A">
              <w:rPr>
                <w:rFonts w:ascii="Sylfaen" w:eastAsia="Times New Roman" w:hAnsi="Sylfaen" w:cs="Sylfaen"/>
                <w:color w:val="000000"/>
              </w:rPr>
              <w:t>ათ</w:t>
            </w:r>
            <w:r w:rsidR="00515C3A" w:rsidRPr="00515C3A">
              <w:rPr>
                <w:rFonts w:eastAsia="Times New Roman"/>
                <w:color w:val="000000"/>
              </w:rPr>
              <w:t xml:space="preserve">. </w:t>
            </w:r>
            <w:r w:rsidR="00515C3A" w:rsidRPr="00515C3A">
              <w:rPr>
                <w:rFonts w:ascii="Sylfaen" w:eastAsia="Times New Roman" w:hAnsi="Sylfaen" w:cs="Sylfaen"/>
                <w:color w:val="000000"/>
              </w:rPr>
              <w:t>ლარი</w:t>
            </w:r>
          </w:p>
          <w:p w:rsidR="00AD3E8F" w:rsidRPr="00515C3A" w:rsidRDefault="00AD3E8F" w:rsidP="00515C3A">
            <w:pPr>
              <w:pStyle w:val="ListParagraph"/>
              <w:numPr>
                <w:ilvl w:val="0"/>
                <w:numId w:val="37"/>
              </w:numPr>
              <w:spacing w:after="0" w:line="240" w:lineRule="auto"/>
              <w:jc w:val="both"/>
              <w:rPr>
                <w:rFonts w:ascii="Sylfaen" w:eastAsia="Times New Roman" w:hAnsi="Sylfaen"/>
                <w:color w:val="000000"/>
                <w:lang w:val="ka-GE"/>
              </w:rPr>
            </w:pPr>
            <w:r w:rsidRPr="00515C3A">
              <w:rPr>
                <w:rFonts w:ascii="Sylfaen" w:eastAsia="Times New Roman" w:hAnsi="Sylfaen" w:cs="Sylfaen"/>
                <w:color w:val="000000"/>
              </w:rPr>
              <w:t>ტექნიკური</w:t>
            </w:r>
            <w:r w:rsidRPr="00515C3A">
              <w:rPr>
                <w:rFonts w:eastAsia="Times New Roman"/>
                <w:color w:val="000000"/>
              </w:rPr>
              <w:t xml:space="preserve"> </w:t>
            </w:r>
            <w:r w:rsidRPr="00515C3A">
              <w:rPr>
                <w:rFonts w:ascii="Sylfaen" w:eastAsia="Times New Roman" w:hAnsi="Sylfaen" w:cs="Sylfaen"/>
                <w:color w:val="000000"/>
              </w:rPr>
              <w:t>ზედამხედველობა</w:t>
            </w:r>
            <w:r w:rsidRPr="00515C3A">
              <w:rPr>
                <w:rFonts w:eastAsia="Times New Roman"/>
                <w:color w:val="000000"/>
              </w:rPr>
              <w:t xml:space="preserve"> </w:t>
            </w:r>
            <w:r w:rsidR="00515C3A" w:rsidRPr="00515C3A">
              <w:rPr>
                <w:rFonts w:ascii="Sylfaen" w:eastAsia="Times New Roman" w:hAnsi="Sylfaen"/>
                <w:color w:val="000000"/>
                <w:lang w:val="ka-GE"/>
              </w:rPr>
              <w:t xml:space="preserve"> </w:t>
            </w:r>
            <w:r w:rsidR="00515C3A">
              <w:rPr>
                <w:rFonts w:ascii="Sylfaen" w:eastAsia="Times New Roman" w:hAnsi="Sylfaen"/>
                <w:color w:val="000000"/>
                <w:lang w:val="ka-GE"/>
              </w:rPr>
              <w:t>- 100,0</w:t>
            </w:r>
            <w:r w:rsidR="00515C3A" w:rsidRPr="00515C3A">
              <w:rPr>
                <w:rFonts w:ascii="Sylfaen" w:eastAsia="Times New Roman" w:hAnsi="Sylfaen"/>
                <w:color w:val="000000"/>
                <w:lang w:val="ka-GE"/>
              </w:rPr>
              <w:t xml:space="preserve"> ათ. ლარი</w:t>
            </w:r>
          </w:p>
          <w:p w:rsidR="00B85842" w:rsidRPr="00515C3A" w:rsidRDefault="00AD3E8F" w:rsidP="00515C3A">
            <w:pPr>
              <w:pStyle w:val="ListParagraph"/>
              <w:numPr>
                <w:ilvl w:val="0"/>
                <w:numId w:val="37"/>
              </w:numPr>
              <w:spacing w:after="0" w:line="240" w:lineRule="auto"/>
              <w:jc w:val="both"/>
              <w:rPr>
                <w:rFonts w:ascii="Sylfaen" w:eastAsia="Times New Roman" w:hAnsi="Sylfaen" w:cs="Calibri"/>
                <w:color w:val="000000"/>
                <w:lang w:val="ka-GE"/>
              </w:rPr>
            </w:pPr>
            <w:r w:rsidRPr="00515C3A">
              <w:rPr>
                <w:rFonts w:ascii="Sylfaen" w:eastAsia="Times New Roman" w:hAnsi="Sylfaen" w:cs="Sylfaen"/>
                <w:color w:val="000000"/>
              </w:rPr>
              <w:t>საპროქტო</w:t>
            </w:r>
            <w:r w:rsidRPr="00515C3A">
              <w:rPr>
                <w:rFonts w:eastAsia="Times New Roman"/>
                <w:color w:val="000000"/>
              </w:rPr>
              <w:t>-</w:t>
            </w:r>
            <w:r w:rsidRPr="00515C3A">
              <w:rPr>
                <w:rFonts w:ascii="Sylfaen" w:eastAsia="Times New Roman" w:hAnsi="Sylfaen" w:cs="Sylfaen"/>
                <w:color w:val="000000"/>
              </w:rPr>
              <w:t>სახარჯთაღრიცხვო</w:t>
            </w:r>
            <w:r w:rsidRPr="00515C3A">
              <w:rPr>
                <w:rFonts w:eastAsia="Times New Roman"/>
                <w:color w:val="000000"/>
              </w:rPr>
              <w:t xml:space="preserve"> </w:t>
            </w:r>
            <w:r w:rsidRPr="00515C3A">
              <w:rPr>
                <w:rFonts w:ascii="Sylfaen" w:eastAsia="Times New Roman" w:hAnsi="Sylfaen" w:cs="Sylfaen"/>
                <w:color w:val="000000"/>
              </w:rPr>
              <w:t>დოკუმენტაციის</w:t>
            </w:r>
            <w:r w:rsidRPr="00515C3A">
              <w:rPr>
                <w:rFonts w:eastAsia="Times New Roman"/>
                <w:color w:val="000000"/>
              </w:rPr>
              <w:t xml:space="preserve"> </w:t>
            </w:r>
            <w:r w:rsidRPr="00515C3A">
              <w:rPr>
                <w:rFonts w:ascii="Sylfaen" w:eastAsia="Times New Roman" w:hAnsi="Sylfaen" w:cs="Sylfaen"/>
                <w:color w:val="000000"/>
              </w:rPr>
              <w:t>შედგენა</w:t>
            </w:r>
            <w:r w:rsidR="00515C3A" w:rsidRPr="00515C3A">
              <w:rPr>
                <w:rFonts w:ascii="Sylfaen" w:eastAsia="Times New Roman" w:hAnsi="Sylfaen" w:cs="Sylfaen"/>
                <w:color w:val="000000"/>
                <w:lang w:val="ka-GE"/>
              </w:rPr>
              <w:t xml:space="preserve"> </w:t>
            </w:r>
            <w:r w:rsidR="00515C3A">
              <w:rPr>
                <w:rFonts w:ascii="Sylfaen" w:eastAsia="Times New Roman" w:hAnsi="Sylfaen" w:cs="Sylfaen"/>
                <w:color w:val="000000"/>
                <w:lang w:val="ka-GE"/>
              </w:rPr>
              <w:t>15,0</w:t>
            </w:r>
            <w:r w:rsidR="00515C3A" w:rsidRPr="00515C3A">
              <w:rPr>
                <w:rFonts w:ascii="Sylfaen" w:eastAsia="Times New Roman" w:hAnsi="Sylfaen" w:cs="Sylfaen"/>
                <w:color w:val="000000"/>
                <w:lang w:val="ka-GE"/>
              </w:rPr>
              <w:t xml:space="preserve"> ათ. ლარი</w:t>
            </w:r>
          </w:p>
        </w:tc>
      </w:tr>
      <w:tr w:rsidR="00B85842" w:rsidRPr="00B8223E" w:rsidTr="002516E2">
        <w:trPr>
          <w:trHeight w:val="690"/>
        </w:trPr>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5842" w:rsidRPr="0040643C" w:rsidRDefault="00B85842" w:rsidP="00B85842">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9" w:type="pct"/>
            <w:gridSpan w:val="6"/>
            <w:tcBorders>
              <w:top w:val="single" w:sz="4" w:space="0" w:color="auto"/>
              <w:left w:val="nil"/>
              <w:right w:val="single" w:sz="4" w:space="0" w:color="000000"/>
            </w:tcBorders>
            <w:shd w:val="clear" w:color="000000" w:fill="FFFFFF"/>
            <w:vAlign w:val="center"/>
            <w:hideMark/>
          </w:tcPr>
          <w:p w:rsidR="00B85842" w:rsidRPr="008250CD" w:rsidRDefault="00B85842" w:rsidP="00B85842">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B85842" w:rsidRPr="008250CD" w:rsidRDefault="00B85842" w:rsidP="00B85842">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126"/>
        <w:gridCol w:w="1385"/>
        <w:gridCol w:w="2072"/>
        <w:gridCol w:w="906"/>
        <w:gridCol w:w="992"/>
        <w:gridCol w:w="1134"/>
        <w:gridCol w:w="961"/>
      </w:tblGrid>
      <w:tr w:rsidR="000D20EF" w:rsidRPr="00B8223E" w:rsidTr="000D20EF">
        <w:trPr>
          <w:trHeight w:val="300"/>
        </w:trPr>
        <w:tc>
          <w:tcPr>
            <w:tcW w:w="11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085" w:type="pct"/>
            <w:gridSpan w:val="4"/>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D20EF" w:rsidRPr="00B8223E" w:rsidTr="00C505AB">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723" w:type="pct"/>
            <w:vMerge w:val="restar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0D20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108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473"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2023 </w:t>
            </w:r>
            <w:r w:rsidRPr="00CE5904">
              <w:rPr>
                <w:rFonts w:ascii="Sylfaen" w:hAnsi="Sylfaen" w:cs="Sylfaen"/>
              </w:rPr>
              <w:t>წ</w:t>
            </w:r>
            <w:r w:rsidRPr="00CE5904">
              <w:t>.</w:t>
            </w:r>
          </w:p>
        </w:tc>
        <w:tc>
          <w:tcPr>
            <w:tcW w:w="518"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2024 </w:t>
            </w:r>
            <w:r w:rsidRPr="00CE5904">
              <w:rPr>
                <w:rFonts w:ascii="Sylfaen" w:hAnsi="Sylfaen" w:cs="Sylfaen"/>
              </w:rPr>
              <w:t>წ</w:t>
            </w:r>
            <w:r w:rsidRPr="00CE5904">
              <w:t>.</w:t>
            </w:r>
          </w:p>
        </w:tc>
        <w:tc>
          <w:tcPr>
            <w:tcW w:w="592"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2025 </w:t>
            </w:r>
            <w:r w:rsidRPr="00CE5904">
              <w:rPr>
                <w:rFonts w:ascii="Sylfaen" w:hAnsi="Sylfaen" w:cs="Sylfaen"/>
              </w:rPr>
              <w:t>წ</w:t>
            </w:r>
            <w:r w:rsidRPr="00CE5904">
              <w:t>.</w:t>
            </w:r>
          </w:p>
        </w:tc>
        <w:tc>
          <w:tcPr>
            <w:tcW w:w="502"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0D20EF" w:rsidRPr="00B8223E" w:rsidTr="00C505AB">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723"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sz w:val="16"/>
                <w:szCs w:val="16"/>
              </w:rPr>
            </w:pPr>
          </w:p>
        </w:tc>
        <w:tc>
          <w:tcPr>
            <w:tcW w:w="108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473" w:type="pct"/>
            <w:tcBorders>
              <w:top w:val="nil"/>
              <w:left w:val="single" w:sz="4" w:space="0" w:color="auto"/>
              <w:bottom w:val="single" w:sz="4" w:space="0" w:color="auto"/>
              <w:right w:val="single" w:sz="4" w:space="0" w:color="auto"/>
            </w:tcBorders>
            <w:shd w:val="clear" w:color="000000" w:fill="FFFFFF"/>
            <w:vAlign w:val="center"/>
          </w:tcPr>
          <w:p w:rsidR="000D20EF" w:rsidRPr="0087582D" w:rsidRDefault="0087582D" w:rsidP="006D0A89">
            <w:pPr>
              <w:jc w:val="center"/>
              <w:rPr>
                <w:rFonts w:ascii="Sylfaen" w:hAnsi="Sylfaen" w:cs="Arial CYR"/>
                <w:sz w:val="16"/>
                <w:szCs w:val="16"/>
                <w:lang w:val="ka-GE"/>
              </w:rPr>
            </w:pPr>
            <w:r>
              <w:rPr>
                <w:rFonts w:ascii="Sylfaen" w:hAnsi="Sylfaen" w:cs="Arial CYR"/>
                <w:sz w:val="16"/>
                <w:szCs w:val="16"/>
                <w:lang w:val="ka-GE"/>
              </w:rPr>
              <w:t>1052,0</w:t>
            </w:r>
          </w:p>
        </w:tc>
        <w:tc>
          <w:tcPr>
            <w:tcW w:w="518" w:type="pct"/>
            <w:tcBorders>
              <w:top w:val="nil"/>
              <w:left w:val="nil"/>
              <w:bottom w:val="single" w:sz="4" w:space="0" w:color="auto"/>
              <w:right w:val="single" w:sz="4" w:space="0" w:color="auto"/>
            </w:tcBorders>
            <w:shd w:val="clear" w:color="000000" w:fill="FFFFFF"/>
            <w:vAlign w:val="center"/>
          </w:tcPr>
          <w:p w:rsidR="000D20EF" w:rsidRPr="0087582D" w:rsidRDefault="0087582D"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1000,0</w:t>
            </w:r>
          </w:p>
        </w:tc>
        <w:tc>
          <w:tcPr>
            <w:tcW w:w="592" w:type="pct"/>
            <w:tcBorders>
              <w:top w:val="nil"/>
              <w:left w:val="nil"/>
              <w:bottom w:val="single" w:sz="4" w:space="0" w:color="auto"/>
              <w:right w:val="single" w:sz="4" w:space="0" w:color="auto"/>
            </w:tcBorders>
            <w:shd w:val="clear" w:color="000000" w:fill="FFFFFF"/>
            <w:vAlign w:val="center"/>
          </w:tcPr>
          <w:p w:rsidR="000D20EF" w:rsidRPr="0087582D" w:rsidRDefault="0087582D"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1120,0</w:t>
            </w:r>
          </w:p>
        </w:tc>
        <w:tc>
          <w:tcPr>
            <w:tcW w:w="502" w:type="pct"/>
            <w:tcBorders>
              <w:top w:val="nil"/>
              <w:left w:val="nil"/>
              <w:bottom w:val="single" w:sz="4" w:space="0" w:color="auto"/>
              <w:right w:val="single" w:sz="4" w:space="0" w:color="auto"/>
            </w:tcBorders>
            <w:shd w:val="clear" w:color="000000" w:fill="FFFFFF"/>
            <w:vAlign w:val="center"/>
          </w:tcPr>
          <w:p w:rsidR="000D20EF" w:rsidRPr="0087582D" w:rsidRDefault="0087582D"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1235,0</w:t>
            </w:r>
          </w:p>
        </w:tc>
      </w:tr>
      <w:tr w:rsidR="000D20EF" w:rsidRPr="00B8223E" w:rsidTr="000D20EF">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0D20EF" w:rsidRPr="00B8223E" w:rsidTr="000D20EF">
        <w:trPr>
          <w:trHeight w:val="511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87582D" w:rsidRPr="0087582D" w:rsidRDefault="0087582D" w:rsidP="0087582D">
            <w:pPr>
              <w:spacing w:after="0" w:line="240" w:lineRule="auto"/>
              <w:jc w:val="both"/>
              <w:rPr>
                <w:rFonts w:eastAsia="Times New Roman"/>
                <w:color w:val="000000"/>
                <w:sz w:val="20"/>
              </w:rPr>
            </w:pP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ითვალისწინებს</w:t>
            </w:r>
            <w:r w:rsidRPr="0087582D">
              <w:rPr>
                <w:rFonts w:eastAsia="Times New Roman"/>
                <w:color w:val="000000"/>
                <w:sz w:val="20"/>
              </w:rPr>
              <w:t xml:space="preserve"> </w:t>
            </w:r>
            <w:r w:rsidRPr="0087582D">
              <w:rPr>
                <w:rFonts w:ascii="Sylfaen" w:eastAsia="Times New Roman" w:hAnsi="Sylfaen" w:cs="Sylfaen"/>
                <w:color w:val="000000"/>
                <w:sz w:val="20"/>
              </w:rPr>
              <w:t>ახმეტის</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ტერიტორიაზე</w:t>
            </w:r>
            <w:r w:rsidRPr="0087582D">
              <w:rPr>
                <w:rFonts w:eastAsia="Times New Roman"/>
                <w:color w:val="000000"/>
                <w:sz w:val="20"/>
              </w:rPr>
              <w:t xml:space="preserve"> </w:t>
            </w:r>
            <w:r w:rsidRPr="0087582D">
              <w:rPr>
                <w:rFonts w:ascii="Sylfaen" w:eastAsia="Times New Roman" w:hAnsi="Sylfaen" w:cs="Sylfaen"/>
                <w:color w:val="000000"/>
                <w:sz w:val="20"/>
              </w:rPr>
              <w:t>არსებული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სისტემების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რეაბილიტაციას</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ახლის</w:t>
            </w:r>
            <w:r w:rsidRPr="0087582D">
              <w:rPr>
                <w:rFonts w:eastAsia="Times New Roman"/>
                <w:color w:val="000000"/>
                <w:sz w:val="20"/>
              </w:rPr>
              <w:t xml:space="preserve"> </w:t>
            </w:r>
            <w:r w:rsidRPr="0087582D">
              <w:rPr>
                <w:rFonts w:ascii="Sylfaen" w:eastAsia="Times New Roman" w:hAnsi="Sylfaen" w:cs="Sylfaen"/>
                <w:color w:val="000000"/>
                <w:sz w:val="20"/>
              </w:rPr>
              <w:t>მოწყობას</w:t>
            </w:r>
            <w:r w:rsidRPr="0087582D">
              <w:rPr>
                <w:rFonts w:eastAsia="Times New Roman"/>
                <w:color w:val="000000"/>
                <w:sz w:val="20"/>
              </w:rPr>
              <w:t xml:space="preserve">. </w:t>
            </w:r>
          </w:p>
          <w:p w:rsidR="0087582D" w:rsidRPr="0087582D" w:rsidRDefault="0087582D" w:rsidP="0087582D">
            <w:pPr>
              <w:spacing w:after="0" w:line="240" w:lineRule="auto"/>
              <w:jc w:val="both"/>
              <w:rPr>
                <w:rFonts w:eastAsia="Times New Roman"/>
                <w:color w:val="000000"/>
                <w:sz w:val="20"/>
              </w:rPr>
            </w:pP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ხორციელდება</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ფარგლებში</w:t>
            </w:r>
            <w:r w:rsidRPr="0087582D">
              <w:rPr>
                <w:rFonts w:eastAsia="Times New Roman"/>
                <w:color w:val="000000"/>
                <w:sz w:val="20"/>
              </w:rPr>
              <w:t xml:space="preserve"> </w:t>
            </w:r>
            <w:r w:rsidRPr="0087582D">
              <w:rPr>
                <w:rFonts w:ascii="Sylfaen" w:eastAsia="Times New Roman" w:hAnsi="Sylfaen" w:cs="Sylfaen"/>
                <w:color w:val="000000"/>
                <w:sz w:val="20"/>
              </w:rPr>
              <w:t>შემავალ</w:t>
            </w:r>
            <w:r w:rsidRPr="0087582D">
              <w:rPr>
                <w:rFonts w:eastAsia="Times New Roman"/>
                <w:color w:val="000000"/>
                <w:sz w:val="20"/>
              </w:rPr>
              <w:t xml:space="preserve"> </w:t>
            </w:r>
            <w:r w:rsidRPr="0087582D">
              <w:rPr>
                <w:rFonts w:ascii="Sylfaen" w:eastAsia="Times New Roman" w:hAnsi="Sylfaen" w:cs="Sylfaen"/>
                <w:color w:val="000000"/>
                <w:sz w:val="20"/>
              </w:rPr>
              <w:t>ყველა</w:t>
            </w:r>
            <w:r w:rsidRPr="0087582D">
              <w:rPr>
                <w:rFonts w:eastAsia="Times New Roman"/>
                <w:color w:val="000000"/>
                <w:sz w:val="20"/>
              </w:rPr>
              <w:t xml:space="preserve"> </w:t>
            </w:r>
            <w:r w:rsidRPr="0087582D">
              <w:rPr>
                <w:rFonts w:ascii="Sylfaen" w:eastAsia="Times New Roman" w:hAnsi="Sylfaen" w:cs="Sylfaen"/>
                <w:color w:val="000000"/>
                <w:sz w:val="20"/>
              </w:rPr>
              <w:t>სოფელში</w:t>
            </w:r>
            <w:r w:rsidRPr="0087582D">
              <w:rPr>
                <w:rFonts w:eastAsia="Times New Roman"/>
                <w:color w:val="000000"/>
                <w:sz w:val="20"/>
              </w:rPr>
              <w:t xml:space="preserve">. </w:t>
            </w:r>
            <w:r w:rsidRPr="0087582D">
              <w:rPr>
                <w:rFonts w:ascii="Sylfaen" w:eastAsia="Times New Roman" w:hAnsi="Sylfaen" w:cs="Sylfaen"/>
                <w:color w:val="000000"/>
                <w:sz w:val="20"/>
              </w:rPr>
              <w:t>ამჟამად</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სოფლებში</w:t>
            </w:r>
            <w:r w:rsidRPr="0087582D">
              <w:rPr>
                <w:rFonts w:eastAsia="Times New Roman"/>
                <w:color w:val="000000"/>
                <w:sz w:val="20"/>
              </w:rPr>
              <w:t xml:space="preserve"> </w:t>
            </w:r>
            <w:r w:rsidRPr="0087582D">
              <w:rPr>
                <w:rFonts w:ascii="Sylfaen" w:eastAsia="Times New Roman" w:hAnsi="Sylfaen" w:cs="Sylfaen"/>
                <w:color w:val="000000"/>
                <w:sz w:val="20"/>
              </w:rPr>
              <w:t>ფუნქციონირებს</w:t>
            </w:r>
            <w:r w:rsidRPr="0087582D">
              <w:rPr>
                <w:rFonts w:eastAsia="Times New Roman"/>
                <w:color w:val="000000"/>
                <w:sz w:val="20"/>
              </w:rPr>
              <w:t xml:space="preserve"> </w:t>
            </w:r>
            <w:r w:rsidRPr="0087582D">
              <w:rPr>
                <w:rFonts w:ascii="Sylfaen" w:eastAsia="Times New Roman" w:hAnsi="Sylfaen" w:cs="Sylfaen"/>
                <w:color w:val="000000"/>
                <w:sz w:val="20"/>
              </w:rPr>
              <w:t>ამჟამად</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მუნიციპალიტეტში</w:t>
            </w:r>
            <w:r w:rsidRPr="0087582D">
              <w:rPr>
                <w:rFonts w:eastAsia="Times New Roman"/>
                <w:color w:val="000000"/>
                <w:sz w:val="20"/>
              </w:rPr>
              <w:t xml:space="preserve"> </w:t>
            </w:r>
            <w:r w:rsidRPr="0087582D">
              <w:rPr>
                <w:rFonts w:ascii="Sylfaen" w:eastAsia="Times New Roman" w:hAnsi="Sylfaen" w:cs="Sylfaen"/>
                <w:color w:val="000000"/>
                <w:sz w:val="20"/>
              </w:rPr>
              <w:t>ფუნქციონირებს</w:t>
            </w:r>
            <w:r w:rsidRPr="0087582D">
              <w:rPr>
                <w:rFonts w:eastAsia="Times New Roman"/>
                <w:color w:val="000000"/>
                <w:sz w:val="20"/>
              </w:rPr>
              <w:t xml:space="preserve"> 29 </w:t>
            </w:r>
            <w:r w:rsidRPr="0087582D">
              <w:rPr>
                <w:rFonts w:ascii="Sylfaen" w:eastAsia="Times New Roman" w:hAnsi="Sylfaen" w:cs="Sylfaen"/>
                <w:color w:val="000000"/>
                <w:sz w:val="20"/>
              </w:rPr>
              <w:t>ჭაბურღილი</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მიმდინარეობს</w:t>
            </w:r>
            <w:r w:rsidRPr="0087582D">
              <w:rPr>
                <w:rFonts w:eastAsia="Times New Roman"/>
                <w:color w:val="000000"/>
                <w:sz w:val="20"/>
              </w:rPr>
              <w:t xml:space="preserve"> 2 </w:t>
            </w:r>
            <w:r w:rsidRPr="0087582D">
              <w:rPr>
                <w:rFonts w:ascii="Sylfaen" w:eastAsia="Times New Roman" w:hAnsi="Sylfaen" w:cs="Sylfaen"/>
                <w:color w:val="000000"/>
                <w:sz w:val="20"/>
              </w:rPr>
              <w:t>ახალი</w:t>
            </w:r>
            <w:r w:rsidRPr="0087582D">
              <w:rPr>
                <w:rFonts w:eastAsia="Times New Roman"/>
                <w:color w:val="000000"/>
                <w:sz w:val="20"/>
              </w:rPr>
              <w:t xml:space="preserve"> </w:t>
            </w:r>
            <w:r w:rsidRPr="0087582D">
              <w:rPr>
                <w:rFonts w:ascii="Sylfaen" w:eastAsia="Times New Roman" w:hAnsi="Sylfaen" w:cs="Sylfaen"/>
                <w:color w:val="000000"/>
                <w:sz w:val="20"/>
              </w:rPr>
              <w:t>ჭაბურღილის</w:t>
            </w:r>
            <w:r w:rsidRPr="0087582D">
              <w:rPr>
                <w:rFonts w:eastAsia="Times New Roman"/>
                <w:color w:val="000000"/>
                <w:sz w:val="20"/>
              </w:rPr>
              <w:t xml:space="preserve"> </w:t>
            </w:r>
            <w:r w:rsidRPr="0087582D">
              <w:rPr>
                <w:rFonts w:ascii="Sylfaen" w:eastAsia="Times New Roman" w:hAnsi="Sylfaen" w:cs="Sylfaen"/>
                <w:color w:val="000000"/>
                <w:sz w:val="20"/>
              </w:rPr>
              <w:t>მოწყობა</w:t>
            </w:r>
            <w:r w:rsidRPr="0087582D">
              <w:rPr>
                <w:rFonts w:eastAsia="Times New Roman"/>
                <w:color w:val="000000"/>
                <w:sz w:val="20"/>
              </w:rPr>
              <w:t xml:space="preserve">, </w:t>
            </w:r>
            <w:r w:rsidRPr="0087582D">
              <w:rPr>
                <w:rFonts w:ascii="Sylfaen" w:eastAsia="Times New Roman" w:hAnsi="Sylfaen" w:cs="Sylfaen"/>
                <w:color w:val="000000"/>
                <w:sz w:val="20"/>
              </w:rPr>
              <w:t>რომელიც</w:t>
            </w:r>
            <w:r w:rsidRPr="0087582D">
              <w:rPr>
                <w:rFonts w:eastAsia="Times New Roman"/>
                <w:color w:val="000000"/>
                <w:sz w:val="20"/>
              </w:rPr>
              <w:t xml:space="preserve"> </w:t>
            </w:r>
            <w:r w:rsidRPr="0087582D">
              <w:rPr>
                <w:rFonts w:ascii="Sylfaen" w:eastAsia="Times New Roman" w:hAnsi="Sylfaen" w:cs="Sylfaen"/>
                <w:color w:val="000000"/>
                <w:sz w:val="20"/>
              </w:rPr>
              <w:t>უზრუნველყოფს</w:t>
            </w:r>
            <w:r w:rsidRPr="0087582D">
              <w:rPr>
                <w:rFonts w:eastAsia="Times New Roman"/>
                <w:color w:val="000000"/>
                <w:sz w:val="20"/>
              </w:rPr>
              <w:t xml:space="preserve"> 12 </w:t>
            </w:r>
            <w:r w:rsidRPr="0087582D">
              <w:rPr>
                <w:rFonts w:ascii="Sylfaen" w:eastAsia="Times New Roman" w:hAnsi="Sylfaen" w:cs="Sylfaen"/>
                <w:color w:val="000000"/>
                <w:sz w:val="20"/>
              </w:rPr>
              <w:t>საათიან</w:t>
            </w:r>
            <w:r w:rsidRPr="0087582D">
              <w:rPr>
                <w:rFonts w:eastAsia="Times New Roman"/>
                <w:color w:val="000000"/>
                <w:sz w:val="20"/>
              </w:rPr>
              <w:t xml:space="preserve"> </w:t>
            </w:r>
            <w:r w:rsidRPr="0087582D">
              <w:rPr>
                <w:rFonts w:ascii="Sylfaen" w:eastAsia="Times New Roman" w:hAnsi="Sylfaen" w:cs="Sylfaen"/>
                <w:color w:val="000000"/>
                <w:sz w:val="20"/>
              </w:rPr>
              <w:t>წყალმომარაგებას</w:t>
            </w:r>
            <w:r w:rsidRPr="0087582D">
              <w:rPr>
                <w:rFonts w:eastAsia="Times New Roman"/>
                <w:color w:val="000000"/>
                <w:sz w:val="20"/>
              </w:rPr>
              <w:t xml:space="preserve">. </w:t>
            </w:r>
            <w:r w:rsidRPr="0087582D">
              <w:rPr>
                <w:rFonts w:ascii="Sylfaen" w:eastAsia="Times New Roman" w:hAnsi="Sylfaen" w:cs="Sylfaen"/>
                <w:color w:val="000000"/>
                <w:sz w:val="20"/>
              </w:rPr>
              <w:t>თუმცა</w:t>
            </w:r>
            <w:r w:rsidRPr="0087582D">
              <w:rPr>
                <w:rFonts w:eastAsia="Times New Roman"/>
                <w:color w:val="000000"/>
                <w:sz w:val="20"/>
              </w:rPr>
              <w:t xml:space="preserve"> </w:t>
            </w:r>
            <w:r w:rsidRPr="0087582D">
              <w:rPr>
                <w:rFonts w:ascii="Sylfaen" w:eastAsia="Times New Roman" w:hAnsi="Sylfaen" w:cs="Sylfaen"/>
                <w:color w:val="000000"/>
                <w:sz w:val="20"/>
              </w:rPr>
              <w:t>კიდევ</w:t>
            </w:r>
            <w:r w:rsidRPr="0087582D">
              <w:rPr>
                <w:rFonts w:eastAsia="Times New Roman"/>
                <w:color w:val="000000"/>
                <w:sz w:val="20"/>
              </w:rPr>
              <w:t xml:space="preserve"> </w:t>
            </w:r>
            <w:r w:rsidRPr="0087582D">
              <w:rPr>
                <w:rFonts w:ascii="Sylfaen" w:eastAsia="Times New Roman" w:hAnsi="Sylfaen" w:cs="Sylfaen"/>
                <w:color w:val="000000"/>
                <w:sz w:val="20"/>
              </w:rPr>
              <w:t>რჩება</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პრობლემა</w:t>
            </w:r>
            <w:r w:rsidRPr="0087582D">
              <w:rPr>
                <w:rFonts w:eastAsia="Times New Roman"/>
                <w:color w:val="000000"/>
                <w:sz w:val="20"/>
              </w:rPr>
              <w:t xml:space="preserve"> </w:t>
            </w:r>
            <w:r w:rsidRPr="0087582D">
              <w:rPr>
                <w:rFonts w:ascii="Sylfaen" w:eastAsia="Times New Roman" w:hAnsi="Sylfaen" w:cs="Sylfaen"/>
                <w:color w:val="000000"/>
                <w:sz w:val="20"/>
              </w:rPr>
              <w:t>დიდ</w:t>
            </w:r>
            <w:r w:rsidRPr="0087582D">
              <w:rPr>
                <w:rFonts w:eastAsia="Times New Roman"/>
                <w:color w:val="000000"/>
                <w:sz w:val="20"/>
              </w:rPr>
              <w:t xml:space="preserve"> </w:t>
            </w:r>
            <w:r w:rsidRPr="0087582D">
              <w:rPr>
                <w:rFonts w:ascii="Sylfaen" w:eastAsia="Times New Roman" w:hAnsi="Sylfaen" w:cs="Sylfaen"/>
                <w:color w:val="000000"/>
                <w:sz w:val="20"/>
              </w:rPr>
              <w:t>გამოწვევად</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საჭიროა</w:t>
            </w:r>
            <w:r w:rsidRPr="0087582D">
              <w:rPr>
                <w:rFonts w:eastAsia="Times New Roman"/>
                <w:color w:val="000000"/>
                <w:sz w:val="20"/>
              </w:rPr>
              <w:t xml:space="preserve"> </w:t>
            </w:r>
            <w:r w:rsidRPr="0087582D">
              <w:rPr>
                <w:rFonts w:ascii="Sylfaen" w:eastAsia="Times New Roman" w:hAnsi="Sylfaen" w:cs="Sylfaen"/>
                <w:color w:val="000000"/>
                <w:sz w:val="20"/>
              </w:rPr>
              <w:t>ახალი</w:t>
            </w:r>
            <w:r w:rsidRPr="0087582D">
              <w:rPr>
                <w:rFonts w:eastAsia="Times New Roman"/>
                <w:color w:val="000000"/>
                <w:sz w:val="20"/>
              </w:rPr>
              <w:t xml:space="preserve"> </w:t>
            </w:r>
            <w:r w:rsidRPr="0087582D">
              <w:rPr>
                <w:rFonts w:ascii="Sylfaen" w:eastAsia="Times New Roman" w:hAnsi="Sylfaen" w:cs="Sylfaen"/>
                <w:color w:val="000000"/>
                <w:sz w:val="20"/>
              </w:rPr>
              <w:t>ჭაბურღილების</w:t>
            </w:r>
            <w:r w:rsidRPr="0087582D">
              <w:rPr>
                <w:rFonts w:eastAsia="Times New Roman"/>
                <w:color w:val="000000"/>
                <w:sz w:val="20"/>
              </w:rPr>
              <w:t xml:space="preserve"> </w:t>
            </w:r>
            <w:r w:rsidRPr="0087582D">
              <w:rPr>
                <w:rFonts w:ascii="Sylfaen" w:eastAsia="Times New Roman" w:hAnsi="Sylfaen" w:cs="Sylfaen"/>
                <w:color w:val="000000"/>
                <w:sz w:val="20"/>
              </w:rPr>
              <w:t>დამატება</w:t>
            </w:r>
            <w:r w:rsidRPr="0087582D">
              <w:rPr>
                <w:rFonts w:eastAsia="Times New Roman"/>
                <w:color w:val="000000"/>
                <w:sz w:val="20"/>
              </w:rPr>
              <w:t xml:space="preserve"> </w:t>
            </w:r>
            <w:r w:rsidRPr="0087582D">
              <w:rPr>
                <w:rFonts w:ascii="Sylfaen" w:eastAsia="Times New Roman" w:hAnsi="Sylfaen" w:cs="Sylfaen"/>
                <w:color w:val="000000"/>
                <w:sz w:val="20"/>
              </w:rPr>
              <w:t>ან</w:t>
            </w:r>
            <w:r w:rsidRPr="0087582D">
              <w:rPr>
                <w:rFonts w:eastAsia="Times New Roman"/>
                <w:color w:val="000000"/>
                <w:sz w:val="20"/>
              </w:rPr>
              <w:t xml:space="preserve"> </w:t>
            </w:r>
            <w:r w:rsidRPr="0087582D">
              <w:rPr>
                <w:rFonts w:ascii="Sylfaen" w:eastAsia="Times New Roman" w:hAnsi="Sylfaen" w:cs="Sylfaen"/>
                <w:color w:val="000000"/>
                <w:sz w:val="20"/>
              </w:rPr>
              <w:t>არსებულის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რეაბილიტაცია</w:t>
            </w:r>
            <w:r w:rsidRPr="0087582D">
              <w:rPr>
                <w:rFonts w:eastAsia="Times New Roman"/>
                <w:color w:val="000000"/>
                <w:sz w:val="20"/>
              </w:rPr>
              <w:t xml:space="preserve"> </w:t>
            </w:r>
          </w:p>
          <w:p w:rsidR="0087582D" w:rsidRPr="0087582D" w:rsidRDefault="0087582D" w:rsidP="0087582D">
            <w:pPr>
              <w:spacing w:after="0" w:line="240" w:lineRule="auto"/>
              <w:jc w:val="both"/>
              <w:rPr>
                <w:rFonts w:eastAsia="Times New Roman"/>
                <w:color w:val="000000"/>
                <w:sz w:val="20"/>
              </w:rPr>
            </w:pPr>
            <w:r w:rsidRPr="0087582D">
              <w:rPr>
                <w:rFonts w:eastAsia="Times New Roman"/>
                <w:color w:val="000000"/>
                <w:sz w:val="20"/>
              </w:rPr>
              <w:t xml:space="preserve"> </w:t>
            </w:r>
          </w:p>
          <w:p w:rsidR="000D20EF" w:rsidRPr="00C505AB" w:rsidRDefault="0087582D" w:rsidP="0087582D">
            <w:pPr>
              <w:spacing w:after="0" w:line="240" w:lineRule="auto"/>
              <w:jc w:val="both"/>
              <w:rPr>
                <w:rFonts w:ascii="Calibri" w:eastAsia="Times New Roman" w:hAnsi="Calibri" w:cs="Calibri"/>
                <w:color w:val="000000"/>
              </w:rPr>
            </w:pP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განვითრების</w:t>
            </w:r>
            <w:r w:rsidRPr="0087582D">
              <w:rPr>
                <w:rFonts w:eastAsia="Times New Roman"/>
                <w:color w:val="000000"/>
                <w:sz w:val="20"/>
              </w:rPr>
              <w:t xml:space="preserve"> </w:t>
            </w: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შედგება</w:t>
            </w:r>
            <w:r w:rsidRPr="0087582D">
              <w:rPr>
                <w:rFonts w:eastAsia="Times New Roman"/>
                <w:color w:val="000000"/>
                <w:sz w:val="20"/>
              </w:rPr>
              <w:t xml:space="preserve"> 3 </w:t>
            </w:r>
            <w:r w:rsidRPr="0087582D">
              <w:rPr>
                <w:rFonts w:ascii="Sylfaen" w:eastAsia="Times New Roman" w:hAnsi="Sylfaen" w:cs="Sylfaen"/>
                <w:color w:val="000000"/>
                <w:sz w:val="20"/>
              </w:rPr>
              <w:t>ქვეპროგრამისაგან</w:t>
            </w:r>
            <w:r w:rsidRPr="0087582D">
              <w:rPr>
                <w:rFonts w:eastAsia="Times New Roman"/>
                <w:color w:val="000000"/>
                <w:sz w:val="20"/>
              </w:rPr>
              <w:t xml:space="preserve">. </w:t>
            </w:r>
            <w:r w:rsidRPr="0087582D">
              <w:rPr>
                <w:rFonts w:ascii="Sylfaen" w:eastAsia="Times New Roman" w:hAnsi="Sylfaen" w:cs="Sylfaen"/>
                <w:color w:val="000000"/>
                <w:sz w:val="20"/>
              </w:rPr>
              <w:t>ესენია</w:t>
            </w:r>
            <w:r w:rsidRPr="0087582D">
              <w:rPr>
                <w:rFonts w:eastAsia="Times New Roman"/>
                <w:color w:val="000000"/>
                <w:sz w:val="20"/>
              </w:rPr>
              <w:t xml:space="preserve">: </w:t>
            </w:r>
            <w:r w:rsidRPr="0087582D">
              <w:rPr>
                <w:rFonts w:ascii="Sylfaen" w:eastAsia="Times New Roman" w:hAnsi="Sylfaen" w:cs="Sylfaen"/>
                <w:color w:val="000000"/>
                <w:sz w:val="20"/>
              </w:rPr>
              <w:t>სასმელი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ექსპლუტაციის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ელექტრო</w:t>
            </w:r>
            <w:r w:rsidRPr="0087582D">
              <w:rPr>
                <w:rFonts w:eastAsia="Times New Roman"/>
                <w:color w:val="000000"/>
                <w:sz w:val="20"/>
              </w:rPr>
              <w:t xml:space="preserve"> </w:t>
            </w:r>
            <w:r w:rsidRPr="0087582D">
              <w:rPr>
                <w:rFonts w:ascii="Sylfaen" w:eastAsia="Times New Roman" w:hAnsi="Sylfaen" w:cs="Sylfaen"/>
                <w:color w:val="000000"/>
                <w:sz w:val="20"/>
              </w:rPr>
              <w:t>ენერგიის</w:t>
            </w:r>
            <w:r w:rsidRPr="0087582D">
              <w:rPr>
                <w:rFonts w:eastAsia="Times New Roman"/>
                <w:color w:val="000000"/>
                <w:sz w:val="20"/>
              </w:rPr>
              <w:t xml:space="preserve"> </w:t>
            </w:r>
            <w:r w:rsidRPr="0087582D">
              <w:rPr>
                <w:rFonts w:ascii="Sylfaen" w:eastAsia="Times New Roman" w:hAnsi="Sylfaen" w:cs="Sylfaen"/>
                <w:color w:val="000000"/>
                <w:sz w:val="20"/>
              </w:rPr>
              <w:t>გადასახადი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რეგ</w:t>
            </w:r>
            <w:r w:rsidRPr="0087582D">
              <w:rPr>
                <w:rFonts w:eastAsia="Times New Roman"/>
                <w:color w:val="000000"/>
                <w:sz w:val="20"/>
              </w:rPr>
              <w:t xml:space="preserve">. </w:t>
            </w:r>
            <w:r w:rsidRPr="0087582D">
              <w:rPr>
                <w:rFonts w:ascii="Sylfaen" w:eastAsia="Times New Roman" w:hAnsi="Sylfaen" w:cs="Sylfaen"/>
                <w:color w:val="000000"/>
                <w:sz w:val="20"/>
              </w:rPr>
              <w:t>პროექტების</w:t>
            </w:r>
            <w:r w:rsidRPr="0087582D">
              <w:rPr>
                <w:rFonts w:eastAsia="Times New Roman"/>
                <w:color w:val="000000"/>
                <w:sz w:val="20"/>
              </w:rPr>
              <w:t xml:space="preserve"> </w:t>
            </w:r>
            <w:r w:rsidRPr="0087582D">
              <w:rPr>
                <w:rFonts w:ascii="Sylfaen" w:eastAsia="Times New Roman" w:hAnsi="Sylfaen" w:cs="Sylfaen"/>
                <w:color w:val="000000"/>
                <w:sz w:val="20"/>
              </w:rPr>
              <w:t>თანადაფინანსება</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სოფლის</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სისტემების</w:t>
            </w:r>
            <w:r w:rsidRPr="0087582D">
              <w:rPr>
                <w:rFonts w:eastAsia="Times New Roman"/>
                <w:color w:val="000000"/>
                <w:sz w:val="20"/>
              </w:rPr>
              <w:t xml:space="preserve"> </w:t>
            </w:r>
            <w:r w:rsidRPr="0087582D">
              <w:rPr>
                <w:rFonts w:ascii="Sylfaen" w:eastAsia="Times New Roman" w:hAnsi="Sylfaen" w:cs="Sylfaen"/>
                <w:color w:val="000000"/>
                <w:sz w:val="20"/>
              </w:rPr>
              <w:t>მოვლა</w:t>
            </w:r>
            <w:r w:rsidRPr="0087582D">
              <w:rPr>
                <w:rFonts w:eastAsia="Times New Roman"/>
                <w:color w:val="000000"/>
                <w:sz w:val="20"/>
              </w:rPr>
              <w:t>-</w:t>
            </w:r>
            <w:r w:rsidRPr="0087582D">
              <w:rPr>
                <w:rFonts w:ascii="Sylfaen" w:eastAsia="Times New Roman" w:hAnsi="Sylfaen" w:cs="Sylfaen"/>
                <w:color w:val="000000"/>
                <w:sz w:val="20"/>
              </w:rPr>
              <w:t>პატრონობა</w:t>
            </w:r>
            <w:r w:rsidRPr="0087582D">
              <w:rPr>
                <w:rFonts w:eastAsia="Times New Roman"/>
                <w:color w:val="000000"/>
                <w:sz w:val="20"/>
              </w:rPr>
              <w:t xml:space="preserve"> (</w:t>
            </w:r>
            <w:r w:rsidRPr="0087582D">
              <w:rPr>
                <w:rFonts w:ascii="Sylfaen" w:eastAsia="Times New Roman" w:hAnsi="Sylfaen" w:cs="Sylfaen"/>
                <w:color w:val="000000"/>
                <w:sz w:val="20"/>
              </w:rPr>
              <w:t>ა</w:t>
            </w:r>
            <w:r w:rsidRPr="0087582D">
              <w:rPr>
                <w:rFonts w:eastAsia="Times New Roman"/>
                <w:color w:val="000000"/>
                <w:sz w:val="20"/>
              </w:rPr>
              <w:t>(</w:t>
            </w:r>
            <w:r w:rsidRPr="0087582D">
              <w:rPr>
                <w:rFonts w:ascii="Sylfaen" w:eastAsia="Times New Roman" w:hAnsi="Sylfaen" w:cs="Sylfaen"/>
                <w:color w:val="000000"/>
                <w:sz w:val="20"/>
              </w:rPr>
              <w:t>ა</w:t>
            </w:r>
            <w:r w:rsidRPr="0087582D">
              <w:rPr>
                <w:rFonts w:eastAsia="Times New Roman"/>
                <w:color w:val="000000"/>
                <w:sz w:val="20"/>
              </w:rPr>
              <w:t>)</w:t>
            </w:r>
            <w:r w:rsidRPr="0087582D">
              <w:rPr>
                <w:rFonts w:ascii="Sylfaen" w:eastAsia="Times New Roman" w:hAnsi="Sylfaen" w:cs="Sylfaen"/>
                <w:color w:val="000000"/>
                <w:sz w:val="20"/>
              </w:rPr>
              <w:t>იპ</w:t>
            </w:r>
            <w:r w:rsidRPr="0087582D">
              <w:rPr>
                <w:rFonts w:eastAsia="Times New Roman"/>
                <w:color w:val="000000"/>
                <w:sz w:val="20"/>
              </w:rPr>
              <w:t>-</w:t>
            </w:r>
            <w:r w:rsidRPr="0087582D">
              <w:rPr>
                <w:rFonts w:ascii="Sylfaen" w:eastAsia="Times New Roman" w:hAnsi="Sylfaen" w:cs="Sylfaen"/>
                <w:color w:val="000000"/>
                <w:sz w:val="20"/>
              </w:rPr>
              <w:t>ის</w:t>
            </w:r>
            <w:r w:rsidRPr="0087582D">
              <w:rPr>
                <w:rFonts w:eastAsia="Times New Roman"/>
                <w:color w:val="000000"/>
                <w:sz w:val="20"/>
              </w:rPr>
              <w:t xml:space="preserve"> </w:t>
            </w:r>
            <w:r w:rsidRPr="0087582D">
              <w:rPr>
                <w:rFonts w:ascii="Sylfaen" w:eastAsia="Times New Roman" w:hAnsi="Sylfaen" w:cs="Sylfaen"/>
                <w:color w:val="000000"/>
                <w:sz w:val="20"/>
              </w:rPr>
              <w:t>მიერ</w:t>
            </w:r>
            <w:r w:rsidRPr="0087582D">
              <w:rPr>
                <w:rFonts w:eastAsia="Times New Roman"/>
                <w:color w:val="000000"/>
                <w:sz w:val="20"/>
              </w:rPr>
              <w:t xml:space="preserve">). </w:t>
            </w:r>
            <w:r w:rsidRPr="0087582D">
              <w:rPr>
                <w:rFonts w:ascii="Sylfaen" w:eastAsia="Times New Roman" w:hAnsi="Sylfaen" w:cs="Sylfaen"/>
                <w:color w:val="000000"/>
                <w:sz w:val="20"/>
              </w:rPr>
              <w:t>ექსპლუტაციის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ქვეპროგრამის</w:t>
            </w:r>
            <w:r w:rsidRPr="0087582D">
              <w:rPr>
                <w:rFonts w:eastAsia="Times New Roman"/>
                <w:color w:val="000000"/>
                <w:sz w:val="20"/>
              </w:rPr>
              <w:t xml:space="preserve"> </w:t>
            </w:r>
            <w:r w:rsidRPr="0087582D">
              <w:rPr>
                <w:rFonts w:ascii="Sylfaen" w:eastAsia="Times New Roman" w:hAnsi="Sylfaen" w:cs="Sylfaen"/>
                <w:color w:val="000000"/>
                <w:sz w:val="20"/>
              </w:rPr>
              <w:t>დაფინანსების</w:t>
            </w:r>
            <w:r w:rsidRPr="0087582D">
              <w:rPr>
                <w:rFonts w:eastAsia="Times New Roman"/>
                <w:color w:val="000000"/>
                <w:sz w:val="20"/>
              </w:rPr>
              <w:t xml:space="preserve"> </w:t>
            </w:r>
            <w:r w:rsidRPr="0087582D">
              <w:rPr>
                <w:rFonts w:ascii="Sylfaen" w:eastAsia="Times New Roman" w:hAnsi="Sylfaen" w:cs="Sylfaen"/>
                <w:color w:val="000000"/>
                <w:sz w:val="20"/>
              </w:rPr>
              <w:t>წყაროა</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ბიუჯეტის</w:t>
            </w:r>
            <w:r w:rsidRPr="0087582D">
              <w:rPr>
                <w:rFonts w:eastAsia="Times New Roman"/>
                <w:color w:val="000000"/>
                <w:sz w:val="20"/>
              </w:rPr>
              <w:t xml:space="preserve"> </w:t>
            </w:r>
            <w:r w:rsidRPr="0087582D">
              <w:rPr>
                <w:rFonts w:ascii="Sylfaen" w:eastAsia="Times New Roman" w:hAnsi="Sylfaen" w:cs="Sylfaen"/>
                <w:color w:val="000000"/>
                <w:sz w:val="20"/>
              </w:rPr>
              <w:t>საკუთარი</w:t>
            </w:r>
            <w:r w:rsidRPr="0087582D">
              <w:rPr>
                <w:rFonts w:eastAsia="Times New Roman"/>
                <w:color w:val="000000"/>
                <w:sz w:val="20"/>
              </w:rPr>
              <w:t xml:space="preserve"> </w:t>
            </w:r>
            <w:r w:rsidRPr="0087582D">
              <w:rPr>
                <w:rFonts w:ascii="Sylfaen" w:eastAsia="Times New Roman" w:hAnsi="Sylfaen" w:cs="Sylfaen"/>
                <w:color w:val="000000"/>
                <w:sz w:val="20"/>
              </w:rPr>
              <w:t>შემოსულობები</w:t>
            </w:r>
            <w:r w:rsidRPr="0087582D">
              <w:rPr>
                <w:rFonts w:eastAsia="Times New Roman"/>
                <w:color w:val="000000"/>
                <w:sz w:val="20"/>
              </w:rPr>
              <w:t xml:space="preserve">, </w:t>
            </w:r>
            <w:r w:rsidRPr="0087582D">
              <w:rPr>
                <w:rFonts w:ascii="Sylfaen" w:eastAsia="Times New Roman" w:hAnsi="Sylfaen" w:cs="Sylfaen"/>
                <w:color w:val="000000"/>
                <w:sz w:val="20"/>
              </w:rPr>
              <w:t>ხოლო</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უმეტესწილად</w:t>
            </w:r>
            <w:r w:rsidRPr="0087582D">
              <w:rPr>
                <w:rFonts w:eastAsia="Times New Roman"/>
                <w:color w:val="000000"/>
                <w:sz w:val="20"/>
              </w:rPr>
              <w:t xml:space="preserve"> </w:t>
            </w:r>
            <w:r w:rsidRPr="0087582D">
              <w:rPr>
                <w:rFonts w:ascii="Sylfaen" w:eastAsia="Times New Roman" w:hAnsi="Sylfaen" w:cs="Sylfaen"/>
                <w:color w:val="000000"/>
                <w:sz w:val="20"/>
              </w:rPr>
              <w:t>ფინანსდება</w:t>
            </w:r>
            <w:r w:rsidRPr="0087582D">
              <w:rPr>
                <w:rFonts w:eastAsia="Times New Roman"/>
                <w:color w:val="000000"/>
                <w:sz w:val="20"/>
              </w:rPr>
              <w:t xml:space="preserve"> </w:t>
            </w:r>
            <w:r w:rsidRPr="0087582D">
              <w:rPr>
                <w:rFonts w:ascii="Sylfaen" w:eastAsia="Times New Roman" w:hAnsi="Sylfaen" w:cs="Sylfaen"/>
                <w:color w:val="000000"/>
                <w:sz w:val="20"/>
              </w:rPr>
              <w:t>სახელმწიფო</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ბიუჯეტის</w:t>
            </w:r>
            <w:r w:rsidRPr="0087582D">
              <w:rPr>
                <w:rFonts w:eastAsia="Times New Roman"/>
                <w:color w:val="000000"/>
                <w:sz w:val="20"/>
              </w:rPr>
              <w:t xml:space="preserve"> </w:t>
            </w:r>
            <w:r w:rsidRPr="0087582D">
              <w:rPr>
                <w:rFonts w:ascii="Sylfaen" w:eastAsia="Times New Roman" w:hAnsi="Sylfaen" w:cs="Sylfaen"/>
                <w:color w:val="000000"/>
                <w:sz w:val="20"/>
              </w:rPr>
              <w:t>ფონდებიდან</w:t>
            </w:r>
            <w:r w:rsidRPr="0087582D">
              <w:rPr>
                <w:rFonts w:eastAsia="Times New Roman"/>
                <w:color w:val="000000"/>
                <w:sz w:val="20"/>
              </w:rPr>
              <w:t xml:space="preserve"> </w:t>
            </w:r>
            <w:r w:rsidRPr="0087582D">
              <w:rPr>
                <w:rFonts w:ascii="Sylfaen" w:eastAsia="Times New Roman" w:hAnsi="Sylfaen" w:cs="Sylfaen"/>
                <w:color w:val="000000"/>
                <w:sz w:val="20"/>
              </w:rPr>
              <w:t>გამოყოფილი</w:t>
            </w:r>
            <w:r w:rsidRPr="0087582D">
              <w:rPr>
                <w:rFonts w:eastAsia="Times New Roman"/>
                <w:color w:val="000000"/>
                <w:sz w:val="20"/>
              </w:rPr>
              <w:t xml:space="preserve"> </w:t>
            </w:r>
            <w:r w:rsidRPr="0087582D">
              <w:rPr>
                <w:rFonts w:ascii="Sylfaen" w:eastAsia="Times New Roman" w:hAnsi="Sylfaen" w:cs="Sylfaen"/>
                <w:color w:val="000000"/>
                <w:sz w:val="20"/>
              </w:rPr>
              <w:t>კაპიტალური</w:t>
            </w:r>
            <w:r w:rsidRPr="0087582D">
              <w:rPr>
                <w:rFonts w:eastAsia="Times New Roman"/>
                <w:color w:val="000000"/>
                <w:sz w:val="20"/>
              </w:rPr>
              <w:t xml:space="preserve"> </w:t>
            </w:r>
            <w:r w:rsidRPr="0087582D">
              <w:rPr>
                <w:rFonts w:ascii="Sylfaen" w:eastAsia="Times New Roman" w:hAnsi="Sylfaen" w:cs="Sylfaen"/>
                <w:color w:val="000000"/>
                <w:sz w:val="20"/>
              </w:rPr>
              <w:t>ტრანსფერიდან</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ადგილობრივი</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ბიუჯეტიდან</w:t>
            </w:r>
            <w:r w:rsidRPr="0087582D">
              <w:rPr>
                <w:rFonts w:eastAsia="Times New Roman"/>
                <w:color w:val="000000"/>
                <w:sz w:val="20"/>
              </w:rPr>
              <w:t xml:space="preserve"> </w:t>
            </w:r>
            <w:r w:rsidRPr="0087582D">
              <w:rPr>
                <w:rFonts w:ascii="Sylfaen" w:eastAsia="Times New Roman" w:hAnsi="Sylfaen" w:cs="Sylfaen"/>
                <w:color w:val="000000"/>
                <w:sz w:val="20"/>
              </w:rPr>
              <w:t>თანადაფინანსების</w:t>
            </w:r>
            <w:r w:rsidRPr="0087582D">
              <w:rPr>
                <w:rFonts w:eastAsia="Times New Roman"/>
                <w:color w:val="000000"/>
                <w:sz w:val="20"/>
              </w:rPr>
              <w:t xml:space="preserve"> </w:t>
            </w:r>
            <w:r w:rsidRPr="0087582D">
              <w:rPr>
                <w:rFonts w:ascii="Sylfaen" w:eastAsia="Times New Roman" w:hAnsi="Sylfaen" w:cs="Sylfaen"/>
                <w:color w:val="000000"/>
                <w:sz w:val="20"/>
              </w:rPr>
              <w:t>სახით</w:t>
            </w:r>
            <w:r w:rsidRPr="0087582D">
              <w:rPr>
                <w:rFonts w:eastAsia="Times New Roman"/>
                <w:color w:val="000000"/>
                <w:sz w:val="20"/>
              </w:rPr>
              <w:t>.</w:t>
            </w:r>
          </w:p>
        </w:tc>
      </w:tr>
      <w:tr w:rsidR="000D20EF" w:rsidRPr="00B8223E" w:rsidTr="000D20EF">
        <w:trPr>
          <w:trHeight w:val="17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0D20EF" w:rsidRPr="00B8223E" w:rsidTr="000D20EF">
        <w:trPr>
          <w:trHeight w:val="39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გამუჯობესებული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360"/>
        <w:gridCol w:w="1800"/>
        <w:gridCol w:w="2149"/>
        <w:gridCol w:w="889"/>
        <w:gridCol w:w="1101"/>
        <w:gridCol w:w="647"/>
        <w:gridCol w:w="630"/>
      </w:tblGrid>
      <w:tr w:rsidR="000D20EF" w:rsidRPr="00B8223E" w:rsidTr="000D20EF">
        <w:trPr>
          <w:trHeight w:val="300"/>
        </w:trPr>
        <w:tc>
          <w:tcPr>
            <w:tcW w:w="1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D20EF" w:rsidRPr="00290FB0" w:rsidRDefault="000D20EF" w:rsidP="006D0A89">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706" w:type="pct"/>
            <w:gridSpan w:val="4"/>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D20EF" w:rsidRPr="00B8223E" w:rsidTr="00A72C03">
        <w:trPr>
          <w:trHeight w:val="30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940" w:type="pct"/>
            <w:vMerge w:val="restart"/>
            <w:tcBorders>
              <w:top w:val="nil"/>
              <w:left w:val="single" w:sz="4" w:space="0" w:color="auto"/>
              <w:bottom w:val="single" w:sz="4" w:space="0" w:color="auto"/>
              <w:right w:val="single" w:sz="4" w:space="0" w:color="auto"/>
            </w:tcBorders>
            <w:shd w:val="clear" w:color="000000" w:fill="FFFFFF"/>
            <w:vAlign w:val="center"/>
            <w:hideMark/>
          </w:tcPr>
          <w:p w:rsidR="000D20EF" w:rsidRPr="00290FB0" w:rsidRDefault="000D20EF" w:rsidP="000D20EF">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12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464"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2023 </w:t>
            </w:r>
            <w:r w:rsidRPr="00CE5904">
              <w:rPr>
                <w:rFonts w:ascii="Sylfaen" w:hAnsi="Sylfaen" w:cs="Sylfaen"/>
              </w:rPr>
              <w:t>წ</w:t>
            </w:r>
            <w:r w:rsidRPr="00CE5904">
              <w:t>.</w:t>
            </w:r>
          </w:p>
        </w:tc>
        <w:tc>
          <w:tcPr>
            <w:tcW w:w="575"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2024 </w:t>
            </w:r>
            <w:r w:rsidRPr="00CE5904">
              <w:rPr>
                <w:rFonts w:ascii="Sylfaen" w:hAnsi="Sylfaen" w:cs="Sylfaen"/>
              </w:rPr>
              <w:t>წ</w:t>
            </w:r>
            <w:r w:rsidRPr="00CE5904">
              <w:t>.</w:t>
            </w:r>
          </w:p>
        </w:tc>
        <w:tc>
          <w:tcPr>
            <w:tcW w:w="338"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2025 </w:t>
            </w:r>
            <w:r w:rsidRPr="00CE5904">
              <w:rPr>
                <w:rFonts w:ascii="Sylfaen" w:hAnsi="Sylfaen" w:cs="Sylfaen"/>
              </w:rPr>
              <w:t>წ</w:t>
            </w:r>
            <w:r w:rsidRPr="00CE5904">
              <w:t>.</w:t>
            </w:r>
          </w:p>
        </w:tc>
        <w:tc>
          <w:tcPr>
            <w:tcW w:w="329"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0D20EF" w:rsidRPr="00B8223E" w:rsidTr="00C505AB">
        <w:trPr>
          <w:trHeight w:val="36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940"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sz w:val="16"/>
                <w:szCs w:val="16"/>
              </w:rPr>
            </w:pPr>
          </w:p>
        </w:tc>
        <w:tc>
          <w:tcPr>
            <w:tcW w:w="112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0D20EF" w:rsidRPr="0087582D" w:rsidRDefault="0087582D" w:rsidP="006D0A89">
            <w:pPr>
              <w:jc w:val="center"/>
              <w:rPr>
                <w:rFonts w:ascii="Sylfaen" w:hAnsi="Sylfaen" w:cs="Arial CYR"/>
                <w:sz w:val="16"/>
                <w:szCs w:val="16"/>
                <w:lang w:val="ka-GE"/>
              </w:rPr>
            </w:pPr>
            <w:r>
              <w:rPr>
                <w:rFonts w:ascii="Sylfaen" w:hAnsi="Sylfaen" w:cs="Arial CYR"/>
                <w:sz w:val="16"/>
                <w:szCs w:val="16"/>
                <w:lang w:val="ka-GE"/>
              </w:rPr>
              <w:t>227,0</w:t>
            </w:r>
          </w:p>
        </w:tc>
        <w:tc>
          <w:tcPr>
            <w:tcW w:w="575" w:type="pct"/>
            <w:tcBorders>
              <w:top w:val="nil"/>
              <w:left w:val="nil"/>
              <w:bottom w:val="single" w:sz="4" w:space="0" w:color="auto"/>
              <w:right w:val="single" w:sz="4" w:space="0" w:color="auto"/>
            </w:tcBorders>
            <w:shd w:val="clear" w:color="000000" w:fill="FFFFFF"/>
            <w:vAlign w:val="center"/>
          </w:tcPr>
          <w:p w:rsidR="000D20EF" w:rsidRPr="0087582D" w:rsidRDefault="0087582D"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150,0</w:t>
            </w:r>
          </w:p>
        </w:tc>
        <w:tc>
          <w:tcPr>
            <w:tcW w:w="338" w:type="pct"/>
            <w:tcBorders>
              <w:top w:val="nil"/>
              <w:left w:val="nil"/>
              <w:bottom w:val="single" w:sz="4" w:space="0" w:color="auto"/>
              <w:right w:val="single" w:sz="4" w:space="0" w:color="auto"/>
            </w:tcBorders>
            <w:shd w:val="clear" w:color="000000" w:fill="FFFFFF"/>
            <w:vAlign w:val="center"/>
          </w:tcPr>
          <w:p w:rsidR="000D20EF" w:rsidRPr="0087582D" w:rsidRDefault="0087582D"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200,0</w:t>
            </w:r>
          </w:p>
        </w:tc>
        <w:tc>
          <w:tcPr>
            <w:tcW w:w="329" w:type="pct"/>
            <w:tcBorders>
              <w:top w:val="nil"/>
              <w:left w:val="nil"/>
              <w:bottom w:val="single" w:sz="4" w:space="0" w:color="auto"/>
              <w:right w:val="single" w:sz="4" w:space="0" w:color="auto"/>
            </w:tcBorders>
            <w:shd w:val="clear" w:color="000000" w:fill="FFFFFF"/>
            <w:vAlign w:val="center"/>
          </w:tcPr>
          <w:p w:rsidR="000D20EF" w:rsidRPr="0087582D" w:rsidRDefault="0087582D"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r>
      <w:tr w:rsidR="000D20EF" w:rsidRPr="00B8223E" w:rsidTr="006D0A89">
        <w:trPr>
          <w:trHeight w:val="2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0D20EF" w:rsidRPr="00B8223E" w:rsidTr="006D0A89">
        <w:trPr>
          <w:trHeight w:val="11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462CDE" w:rsidRPr="00462CDE" w:rsidRDefault="00462CDE" w:rsidP="00462CDE">
            <w:pPr>
              <w:spacing w:after="0" w:line="240" w:lineRule="auto"/>
              <w:jc w:val="both"/>
              <w:rPr>
                <w:rFonts w:eastAsia="Times New Roman"/>
                <w:color w:val="000000"/>
              </w:rPr>
            </w:pPr>
            <w:r w:rsidRPr="00462CDE">
              <w:rPr>
                <w:rFonts w:ascii="Sylfaen" w:eastAsia="Times New Roman" w:hAnsi="Sylfaen" w:cs="Sylfaen"/>
                <w:color w:val="000000"/>
              </w:rPr>
              <w:t>ქვეპროგრამა</w:t>
            </w:r>
            <w:r w:rsidRPr="00462CDE">
              <w:rPr>
                <w:rFonts w:eastAsia="Times New Roman"/>
                <w:color w:val="000000"/>
              </w:rPr>
              <w:t xml:space="preserve"> </w:t>
            </w:r>
            <w:r w:rsidRPr="00462CDE">
              <w:rPr>
                <w:rFonts w:ascii="Sylfaen" w:eastAsia="Times New Roman" w:hAnsi="Sylfaen" w:cs="Sylfaen"/>
                <w:color w:val="000000"/>
              </w:rPr>
              <w:t>ითვალისწინებს</w:t>
            </w:r>
            <w:r w:rsidRPr="00462CDE">
              <w:rPr>
                <w:rFonts w:eastAsia="Times New Roman"/>
                <w:color w:val="000000"/>
              </w:rPr>
              <w:t xml:space="preserve">  </w:t>
            </w:r>
            <w:r w:rsidRPr="00462CDE">
              <w:rPr>
                <w:rFonts w:ascii="Sylfaen" w:eastAsia="Times New Roman" w:hAnsi="Sylfaen" w:cs="Sylfaen"/>
                <w:color w:val="000000"/>
              </w:rPr>
              <w:t>მუნიციპალიტეტის</w:t>
            </w:r>
            <w:r w:rsidRPr="00462CDE">
              <w:rPr>
                <w:rFonts w:eastAsia="Times New Roman"/>
                <w:color w:val="000000"/>
              </w:rPr>
              <w:t xml:space="preserve"> </w:t>
            </w:r>
            <w:r w:rsidRPr="00462CDE">
              <w:rPr>
                <w:rFonts w:ascii="Sylfaen" w:eastAsia="Times New Roman" w:hAnsi="Sylfaen" w:cs="Sylfaen"/>
                <w:color w:val="000000"/>
              </w:rPr>
              <w:t>ტერიტორიაზე</w:t>
            </w:r>
            <w:r w:rsidRPr="00462CDE">
              <w:rPr>
                <w:rFonts w:eastAsia="Times New Roman"/>
                <w:color w:val="000000"/>
              </w:rPr>
              <w:t xml:space="preserve"> </w:t>
            </w:r>
            <w:r w:rsidRPr="00462CDE">
              <w:rPr>
                <w:rFonts w:ascii="Sylfaen" w:eastAsia="Times New Roman" w:hAnsi="Sylfaen" w:cs="Sylfaen"/>
                <w:color w:val="000000"/>
              </w:rPr>
              <w:t>არსებული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სისტემების</w:t>
            </w:r>
            <w:r w:rsidRPr="00462CDE">
              <w:rPr>
                <w:rFonts w:eastAsia="Times New Roman"/>
                <w:color w:val="000000"/>
              </w:rPr>
              <w:t xml:space="preserve"> </w:t>
            </w:r>
            <w:r w:rsidRPr="00462CDE">
              <w:rPr>
                <w:rFonts w:ascii="Sylfaen" w:eastAsia="Times New Roman" w:hAnsi="Sylfaen" w:cs="Sylfaen"/>
                <w:color w:val="000000"/>
              </w:rPr>
              <w:t>სრულ</w:t>
            </w:r>
            <w:r w:rsidRPr="00462CDE">
              <w:rPr>
                <w:rFonts w:eastAsia="Times New Roman"/>
                <w:color w:val="000000"/>
              </w:rPr>
              <w:t xml:space="preserve"> </w:t>
            </w:r>
            <w:r w:rsidRPr="00462CDE">
              <w:rPr>
                <w:rFonts w:ascii="Sylfaen" w:eastAsia="Times New Roman" w:hAnsi="Sylfaen" w:cs="Sylfaen"/>
                <w:color w:val="000000"/>
              </w:rPr>
              <w:t>რეაბილიტაციას</w:t>
            </w:r>
            <w:r w:rsidRPr="00462CDE">
              <w:rPr>
                <w:rFonts w:eastAsia="Times New Roman"/>
                <w:color w:val="000000"/>
              </w:rPr>
              <w:t xml:space="preserve"> </w:t>
            </w:r>
            <w:r w:rsidRPr="00462CDE">
              <w:rPr>
                <w:rFonts w:ascii="Sylfaen" w:eastAsia="Times New Roman" w:hAnsi="Sylfaen" w:cs="Sylfaen"/>
                <w:color w:val="000000"/>
              </w:rPr>
              <w:t>და</w:t>
            </w:r>
            <w:r w:rsidRPr="00462CDE">
              <w:rPr>
                <w:rFonts w:eastAsia="Times New Roman"/>
                <w:color w:val="000000"/>
              </w:rPr>
              <w:t xml:space="preserve"> </w:t>
            </w:r>
            <w:r w:rsidRPr="00462CDE">
              <w:rPr>
                <w:rFonts w:ascii="Sylfaen" w:eastAsia="Times New Roman" w:hAnsi="Sylfaen" w:cs="Sylfaen"/>
                <w:color w:val="000000"/>
              </w:rPr>
              <w:t>ახლის</w:t>
            </w:r>
            <w:r w:rsidRPr="00462CDE">
              <w:rPr>
                <w:rFonts w:eastAsia="Times New Roman"/>
                <w:color w:val="000000"/>
              </w:rPr>
              <w:t xml:space="preserve"> </w:t>
            </w:r>
            <w:r w:rsidRPr="00462CDE">
              <w:rPr>
                <w:rFonts w:ascii="Sylfaen" w:eastAsia="Times New Roman" w:hAnsi="Sylfaen" w:cs="Sylfaen"/>
                <w:color w:val="000000"/>
              </w:rPr>
              <w:t>მოწყობას</w:t>
            </w:r>
            <w:r w:rsidRPr="00462CDE">
              <w:rPr>
                <w:rFonts w:eastAsia="Times New Roman"/>
                <w:color w:val="000000"/>
              </w:rPr>
              <w:t xml:space="preserve">. </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 xml:space="preserve"> 2023 </w:t>
            </w:r>
            <w:r w:rsidRPr="00462CDE">
              <w:rPr>
                <w:rFonts w:ascii="Sylfaen" w:eastAsia="Times New Roman" w:hAnsi="Sylfaen" w:cs="Sylfaen"/>
                <w:color w:val="000000"/>
              </w:rPr>
              <w:t>წლის</w:t>
            </w:r>
            <w:r w:rsidRPr="00462CDE">
              <w:rPr>
                <w:rFonts w:eastAsia="Times New Roman"/>
                <w:color w:val="000000"/>
              </w:rPr>
              <w:t xml:space="preserve"> </w:t>
            </w:r>
            <w:r w:rsidRPr="00462CDE">
              <w:rPr>
                <w:rFonts w:ascii="Sylfaen" w:eastAsia="Times New Roman" w:hAnsi="Sylfaen" w:cs="Sylfaen"/>
                <w:color w:val="000000"/>
              </w:rPr>
              <w:t>ადგილობრივი</w:t>
            </w:r>
            <w:r w:rsidRPr="00462CDE">
              <w:rPr>
                <w:rFonts w:eastAsia="Times New Roman"/>
                <w:color w:val="000000"/>
              </w:rPr>
              <w:t xml:space="preserve"> </w:t>
            </w:r>
            <w:r w:rsidRPr="00462CDE">
              <w:rPr>
                <w:rFonts w:ascii="Sylfaen" w:eastAsia="Times New Roman" w:hAnsi="Sylfaen" w:cs="Sylfaen"/>
                <w:color w:val="000000"/>
              </w:rPr>
              <w:t>ბიუჯეტის</w:t>
            </w:r>
            <w:r w:rsidRPr="00462CDE">
              <w:rPr>
                <w:rFonts w:eastAsia="Times New Roman"/>
                <w:color w:val="000000"/>
              </w:rPr>
              <w:t xml:space="preserve"> </w:t>
            </w:r>
            <w:r w:rsidRPr="00462CDE">
              <w:rPr>
                <w:rFonts w:ascii="Sylfaen" w:eastAsia="Times New Roman" w:hAnsi="Sylfaen" w:cs="Sylfaen"/>
                <w:color w:val="000000"/>
              </w:rPr>
              <w:t>პროექტში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სისტემების</w:t>
            </w:r>
            <w:r w:rsidRPr="00462CDE">
              <w:rPr>
                <w:rFonts w:eastAsia="Times New Roman"/>
                <w:color w:val="000000"/>
              </w:rPr>
              <w:t xml:space="preserve"> </w:t>
            </w:r>
            <w:r w:rsidRPr="00462CDE">
              <w:rPr>
                <w:rFonts w:ascii="Sylfaen" w:eastAsia="Times New Roman" w:hAnsi="Sylfaen" w:cs="Sylfaen"/>
                <w:color w:val="000000"/>
              </w:rPr>
              <w:t>რეაბილიტაციის</w:t>
            </w:r>
            <w:r w:rsidRPr="00462CDE">
              <w:rPr>
                <w:rFonts w:eastAsia="Times New Roman"/>
                <w:color w:val="000000"/>
              </w:rPr>
              <w:t xml:space="preserve"> </w:t>
            </w:r>
            <w:r w:rsidRPr="00462CDE">
              <w:rPr>
                <w:rFonts w:ascii="Sylfaen" w:eastAsia="Times New Roman" w:hAnsi="Sylfaen" w:cs="Sylfaen"/>
                <w:color w:val="000000"/>
              </w:rPr>
              <w:t>მიმართულებით</w:t>
            </w:r>
            <w:r w:rsidRPr="00462CDE">
              <w:rPr>
                <w:rFonts w:eastAsia="Times New Roman"/>
                <w:color w:val="000000"/>
              </w:rPr>
              <w:t xml:space="preserve"> </w:t>
            </w:r>
            <w:r w:rsidRPr="00462CDE">
              <w:rPr>
                <w:rFonts w:ascii="Sylfaen" w:eastAsia="Times New Roman" w:hAnsi="Sylfaen" w:cs="Sylfaen"/>
                <w:color w:val="000000"/>
              </w:rPr>
              <w:t>გათვალისწინებულია</w:t>
            </w:r>
            <w:r w:rsidRPr="00462CDE">
              <w:rPr>
                <w:rFonts w:eastAsia="Times New Roman"/>
                <w:color w:val="000000"/>
              </w:rPr>
              <w:t xml:space="preserve"> 227,0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r w:rsidRPr="00462CDE">
              <w:rPr>
                <w:rFonts w:eastAsia="Times New Roman"/>
                <w:color w:val="000000"/>
              </w:rPr>
              <w:t>:</w:t>
            </w:r>
          </w:p>
          <w:p w:rsidR="00462CDE" w:rsidRPr="00462CDE" w:rsidRDefault="00462CDE" w:rsidP="00462CDE">
            <w:pPr>
              <w:spacing w:after="0" w:line="240" w:lineRule="auto"/>
              <w:jc w:val="both"/>
              <w:rPr>
                <w:rFonts w:ascii="Sylfaen" w:eastAsia="Times New Roman" w:hAnsi="Sylfaen"/>
                <w:color w:val="000000"/>
                <w:lang w:val="ka-GE"/>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ტექნიკური</w:t>
            </w:r>
            <w:r w:rsidRPr="00462CDE">
              <w:rPr>
                <w:rFonts w:eastAsia="Times New Roman"/>
                <w:color w:val="000000"/>
              </w:rPr>
              <w:t xml:space="preserve"> </w:t>
            </w:r>
            <w:r w:rsidRPr="00462CDE">
              <w:rPr>
                <w:rFonts w:ascii="Sylfaen" w:eastAsia="Times New Roman" w:hAnsi="Sylfaen" w:cs="Sylfaen"/>
                <w:color w:val="000000"/>
              </w:rPr>
              <w:t>ზედამხედველობა</w:t>
            </w:r>
            <w:r w:rsidRPr="00462CDE">
              <w:rPr>
                <w:rFonts w:eastAsia="Times New Roman"/>
                <w:color w:val="000000"/>
              </w:rPr>
              <w:t xml:space="preserve"> </w:t>
            </w:r>
            <w:r>
              <w:rPr>
                <w:rFonts w:ascii="Sylfaen" w:eastAsia="Times New Roman" w:hAnsi="Sylfaen"/>
                <w:color w:val="000000"/>
                <w:lang w:val="ka-GE"/>
              </w:rPr>
              <w:t>- 4,0 ათ. ლარი</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საპროქტო</w:t>
            </w:r>
            <w:r w:rsidRPr="00462CDE">
              <w:rPr>
                <w:rFonts w:eastAsia="Times New Roman"/>
                <w:color w:val="000000"/>
              </w:rPr>
              <w:t>-</w:t>
            </w:r>
            <w:r w:rsidRPr="00462CDE">
              <w:rPr>
                <w:rFonts w:ascii="Sylfaen" w:eastAsia="Times New Roman" w:hAnsi="Sylfaen" w:cs="Sylfaen"/>
                <w:color w:val="000000"/>
              </w:rPr>
              <w:t>სახარჯთაღრიცხვო</w:t>
            </w:r>
            <w:r w:rsidRPr="00462CDE">
              <w:rPr>
                <w:rFonts w:eastAsia="Times New Roman"/>
                <w:color w:val="000000"/>
              </w:rPr>
              <w:t xml:space="preserve"> </w:t>
            </w:r>
            <w:r w:rsidRPr="00462CDE">
              <w:rPr>
                <w:rFonts w:ascii="Sylfaen" w:eastAsia="Times New Roman" w:hAnsi="Sylfaen" w:cs="Sylfaen"/>
                <w:color w:val="000000"/>
              </w:rPr>
              <w:t>დოკუმენტაციის</w:t>
            </w:r>
            <w:r w:rsidRPr="00462CDE">
              <w:rPr>
                <w:rFonts w:eastAsia="Times New Roman"/>
                <w:color w:val="000000"/>
              </w:rPr>
              <w:t xml:space="preserve"> </w:t>
            </w:r>
            <w:r w:rsidRPr="00462CDE">
              <w:rPr>
                <w:rFonts w:ascii="Sylfaen" w:eastAsia="Times New Roman" w:hAnsi="Sylfaen" w:cs="Sylfaen"/>
                <w:color w:val="000000"/>
              </w:rPr>
              <w:t>შედგენა</w:t>
            </w:r>
            <w:r w:rsidRPr="00462CDE">
              <w:rPr>
                <w:rFonts w:eastAsia="Times New Roman"/>
                <w:color w:val="000000"/>
              </w:rPr>
              <w:t xml:space="preserve"> - </w:t>
            </w:r>
            <w:r>
              <w:rPr>
                <w:rFonts w:ascii="Sylfaen" w:eastAsia="Times New Roman" w:hAnsi="Sylfaen"/>
                <w:color w:val="000000"/>
                <w:lang w:val="ka-GE"/>
              </w:rPr>
              <w:t>3,0</w:t>
            </w:r>
            <w:r w:rsidRPr="00462CDE">
              <w:rPr>
                <w:rFonts w:eastAsia="Times New Roman"/>
                <w:color w:val="000000"/>
              </w:rPr>
              <w:t xml:space="preserve">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ხადორში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ქსელის</w:t>
            </w:r>
            <w:r w:rsidRPr="00462CDE">
              <w:rPr>
                <w:rFonts w:eastAsia="Times New Roman"/>
                <w:color w:val="000000"/>
              </w:rPr>
              <w:t xml:space="preserve"> </w:t>
            </w:r>
            <w:r w:rsidRPr="00462CDE">
              <w:rPr>
                <w:rFonts w:ascii="Sylfaen" w:eastAsia="Times New Roman" w:hAnsi="Sylfaen" w:cs="Sylfaen"/>
                <w:color w:val="000000"/>
              </w:rPr>
              <w:t>მოწყობა</w:t>
            </w:r>
            <w:r w:rsidRPr="00462CDE">
              <w:rPr>
                <w:rFonts w:eastAsia="Times New Roman"/>
                <w:color w:val="000000"/>
              </w:rPr>
              <w:t xml:space="preserve"> - </w:t>
            </w:r>
            <w:r>
              <w:rPr>
                <w:rFonts w:ascii="Sylfaen" w:eastAsia="Times New Roman" w:hAnsi="Sylfaen"/>
                <w:color w:val="000000"/>
                <w:lang w:val="ka-GE"/>
              </w:rPr>
              <w:t>25,0</w:t>
            </w:r>
            <w:r w:rsidRPr="00462CDE">
              <w:rPr>
                <w:rFonts w:eastAsia="Times New Roman"/>
                <w:color w:val="000000"/>
              </w:rPr>
              <w:t xml:space="preserve">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p>
          <w:p w:rsidR="00462CDE" w:rsidRPr="00462CDE" w:rsidRDefault="00462CDE" w:rsidP="00462CDE">
            <w:pPr>
              <w:spacing w:after="0" w:line="240" w:lineRule="auto"/>
              <w:jc w:val="both"/>
              <w:rPr>
                <w:rFonts w:eastAsia="Times New Roman"/>
                <w:color w:val="000000"/>
                <w:lang w:val="ka-GE"/>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ყვარელწყალში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ქსელის</w:t>
            </w:r>
            <w:r w:rsidRPr="00462CDE">
              <w:rPr>
                <w:rFonts w:eastAsia="Times New Roman"/>
                <w:color w:val="000000"/>
              </w:rPr>
              <w:t xml:space="preserve"> </w:t>
            </w:r>
            <w:r w:rsidRPr="00462CDE">
              <w:rPr>
                <w:rFonts w:ascii="Sylfaen" w:eastAsia="Times New Roman" w:hAnsi="Sylfaen" w:cs="Sylfaen"/>
                <w:color w:val="000000"/>
              </w:rPr>
              <w:t>რეაბილიტაცია</w:t>
            </w:r>
            <w:r>
              <w:rPr>
                <w:rFonts w:ascii="Sylfaen" w:eastAsia="Times New Roman" w:hAnsi="Sylfaen" w:cs="Sylfaen"/>
                <w:color w:val="000000"/>
                <w:lang w:val="ka-GE"/>
              </w:rPr>
              <w:t xml:space="preserve"> </w:t>
            </w:r>
            <w:r w:rsidRPr="00462CDE">
              <w:rPr>
                <w:rFonts w:ascii="Sylfaen" w:eastAsia="Times New Roman" w:hAnsi="Sylfaen" w:cs="Sylfaen"/>
                <w:color w:val="000000"/>
                <w:lang w:val="ka-GE"/>
              </w:rPr>
              <w:t xml:space="preserve">- </w:t>
            </w:r>
            <w:r>
              <w:rPr>
                <w:rFonts w:ascii="Sylfaen" w:eastAsia="Times New Roman" w:hAnsi="Sylfaen" w:cs="Sylfaen"/>
                <w:color w:val="000000"/>
                <w:lang w:val="ka-GE"/>
              </w:rPr>
              <w:t>80,0</w:t>
            </w:r>
            <w:r w:rsidRPr="00462CDE">
              <w:rPr>
                <w:rFonts w:ascii="Sylfaen" w:eastAsia="Times New Roman" w:hAnsi="Sylfaen" w:cs="Sylfaen"/>
                <w:color w:val="000000"/>
                <w:lang w:val="ka-GE"/>
              </w:rPr>
              <w:t xml:space="preserve"> ათ. ლარი</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ზემო</w:t>
            </w:r>
            <w:r w:rsidRPr="00462CDE">
              <w:rPr>
                <w:rFonts w:eastAsia="Times New Roman"/>
                <w:color w:val="000000"/>
              </w:rPr>
              <w:t xml:space="preserve"> </w:t>
            </w:r>
            <w:r w:rsidRPr="00462CDE">
              <w:rPr>
                <w:rFonts w:ascii="Sylfaen" w:eastAsia="Times New Roman" w:hAnsi="Sylfaen" w:cs="Sylfaen"/>
                <w:color w:val="000000"/>
              </w:rPr>
              <w:t>ხოდაშენში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ჭაბურღილის</w:t>
            </w:r>
            <w:r w:rsidRPr="00462CDE">
              <w:rPr>
                <w:rFonts w:eastAsia="Times New Roman"/>
                <w:color w:val="000000"/>
              </w:rPr>
              <w:t xml:space="preserve"> </w:t>
            </w:r>
            <w:r w:rsidRPr="00462CDE">
              <w:rPr>
                <w:rFonts w:ascii="Sylfaen" w:eastAsia="Times New Roman" w:hAnsi="Sylfaen" w:cs="Sylfaen"/>
                <w:color w:val="000000"/>
              </w:rPr>
              <w:t>მოწყობა</w:t>
            </w:r>
            <w:r w:rsidRPr="00462CDE">
              <w:rPr>
                <w:rFonts w:eastAsia="Times New Roman"/>
                <w:color w:val="000000"/>
              </w:rPr>
              <w:t xml:space="preserve"> - </w:t>
            </w:r>
            <w:r>
              <w:rPr>
                <w:rFonts w:ascii="Sylfaen" w:eastAsia="Times New Roman" w:hAnsi="Sylfaen"/>
                <w:color w:val="000000"/>
                <w:lang w:val="ka-GE"/>
              </w:rPr>
              <w:t>80,0</w:t>
            </w:r>
            <w:r w:rsidRPr="00462CDE">
              <w:rPr>
                <w:rFonts w:eastAsia="Times New Roman"/>
                <w:color w:val="000000"/>
              </w:rPr>
              <w:t xml:space="preserve">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p>
          <w:p w:rsidR="000D20EF" w:rsidRPr="00462CDE" w:rsidRDefault="00462CDE" w:rsidP="00462CDE">
            <w:pPr>
              <w:spacing w:after="0" w:line="240" w:lineRule="auto"/>
              <w:jc w:val="both"/>
              <w:rPr>
                <w:rFonts w:ascii="Sylfaen" w:eastAsia="Times New Roman" w:hAnsi="Sylfaen" w:cs="Sylfaen"/>
                <w:color w:val="000000"/>
                <w:lang w:val="ka-GE"/>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ქისტაურში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შიდა</w:t>
            </w:r>
            <w:r w:rsidRPr="00462CDE">
              <w:rPr>
                <w:rFonts w:eastAsia="Times New Roman"/>
                <w:color w:val="000000"/>
              </w:rPr>
              <w:t xml:space="preserve"> </w:t>
            </w:r>
            <w:r w:rsidRPr="00462CDE">
              <w:rPr>
                <w:rFonts w:ascii="Sylfaen" w:eastAsia="Times New Roman" w:hAnsi="Sylfaen" w:cs="Sylfaen"/>
                <w:color w:val="000000"/>
              </w:rPr>
              <w:t>ქსელის</w:t>
            </w:r>
            <w:r w:rsidRPr="00462CDE">
              <w:rPr>
                <w:rFonts w:eastAsia="Times New Roman"/>
                <w:color w:val="000000"/>
              </w:rPr>
              <w:t xml:space="preserve"> </w:t>
            </w:r>
            <w:r w:rsidRPr="00462CDE">
              <w:rPr>
                <w:rFonts w:ascii="Sylfaen" w:eastAsia="Times New Roman" w:hAnsi="Sylfaen" w:cs="Sylfaen"/>
                <w:color w:val="000000"/>
              </w:rPr>
              <w:t>რეაბილიტაცია</w:t>
            </w:r>
            <w:r>
              <w:rPr>
                <w:rFonts w:ascii="Sylfaen" w:eastAsia="Times New Roman" w:hAnsi="Sylfaen" w:cs="Sylfaen"/>
                <w:color w:val="000000"/>
                <w:lang w:val="ka-GE"/>
              </w:rPr>
              <w:t xml:space="preserve"> </w:t>
            </w:r>
            <w:r w:rsidRPr="00462CDE">
              <w:rPr>
                <w:rFonts w:ascii="Sylfaen" w:eastAsia="Times New Roman" w:hAnsi="Sylfaen" w:cs="Sylfaen"/>
                <w:color w:val="000000"/>
                <w:lang w:val="ka-GE"/>
              </w:rPr>
              <w:t xml:space="preserve">- </w:t>
            </w:r>
            <w:r>
              <w:rPr>
                <w:rFonts w:ascii="Sylfaen" w:eastAsia="Times New Roman" w:hAnsi="Sylfaen" w:cs="Sylfaen"/>
                <w:color w:val="000000"/>
                <w:lang w:val="ka-GE"/>
              </w:rPr>
              <w:t>35,0</w:t>
            </w:r>
            <w:r w:rsidRPr="00462CDE">
              <w:rPr>
                <w:rFonts w:ascii="Sylfaen" w:eastAsia="Times New Roman" w:hAnsi="Sylfaen" w:cs="Sylfaen"/>
                <w:color w:val="000000"/>
                <w:lang w:val="ka-GE"/>
              </w:rPr>
              <w:t xml:space="preserve"> ათ. ლარი</w:t>
            </w:r>
          </w:p>
        </w:tc>
      </w:tr>
      <w:tr w:rsidR="000D20EF" w:rsidRPr="00B8223E" w:rsidTr="006D0A89">
        <w:trPr>
          <w:trHeight w:val="458"/>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0D20EF" w:rsidRPr="00B8223E" w:rsidTr="006D0A89">
        <w:trPr>
          <w:trHeight w:val="12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186"/>
        <w:gridCol w:w="1559"/>
        <w:gridCol w:w="2589"/>
        <w:gridCol w:w="825"/>
        <w:gridCol w:w="739"/>
        <w:gridCol w:w="843"/>
        <w:gridCol w:w="835"/>
      </w:tblGrid>
      <w:tr w:rsidR="00B1297E" w:rsidRPr="00B8223E" w:rsidTr="00E474B0">
        <w:trPr>
          <w:trHeight w:val="300"/>
        </w:trPr>
        <w:tc>
          <w:tcPr>
            <w:tcW w:w="1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E474B0">
        <w:trPr>
          <w:trHeight w:val="300"/>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5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E474B0">
        <w:trPr>
          <w:trHeight w:val="368"/>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1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474B0">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rPr>
              <w:t>250.0</w:t>
            </w:r>
            <w:r w:rsidRPr="00B8223E">
              <w:rPr>
                <w:rFonts w:ascii="Calibri" w:eastAsia="Times New Roman" w:hAnsi="Calibri" w:cs="Calibri"/>
                <w:color w:val="000000"/>
                <w:sz w:val="2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A0277">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A0277">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A0277">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lang w:val="ka-GE"/>
              </w:rPr>
              <w:t>25</w:t>
            </w:r>
            <w:r w:rsidR="00EA0277">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474B0">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rPr>
              <w:t>25</w:t>
            </w:r>
            <w:r w:rsidR="00EA0277">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r>
      <w:tr w:rsidR="00B1297E" w:rsidRPr="00B8223E" w:rsidTr="00E474B0">
        <w:trPr>
          <w:trHeight w:val="2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D20EF" w:rsidRPr="00B8223E" w:rsidTr="009B5574">
        <w:trPr>
          <w:trHeight w:val="11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0D20EF">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59" w:type="pct"/>
            <w:gridSpan w:val="6"/>
            <w:tcBorders>
              <w:top w:val="single" w:sz="4" w:space="0" w:color="auto"/>
              <w:left w:val="nil"/>
              <w:bottom w:val="single" w:sz="4" w:space="0" w:color="auto"/>
              <w:right w:val="single" w:sz="4" w:space="0" w:color="000000"/>
            </w:tcBorders>
            <w:shd w:val="clear" w:color="auto" w:fill="auto"/>
            <w:vAlign w:val="center"/>
          </w:tcPr>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 xml:space="preserve">      </w:t>
            </w:r>
            <w:r w:rsidRPr="009B5574">
              <w:rPr>
                <w:rFonts w:ascii="Sylfaen" w:eastAsia="Times New Roman" w:hAnsi="Sylfaen" w:cs="Sylfaen"/>
                <w:color w:val="000000"/>
              </w:rPr>
              <w:t>ქვეპროგრამის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ფარგლებში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გათვალისწინებულია</w:t>
            </w:r>
            <w:r w:rsidRPr="009B5574">
              <w:rPr>
                <w:rFonts w:ascii="Calibri" w:eastAsia="Times New Roman" w:hAnsi="Calibri" w:cs="Calibri"/>
                <w:color w:val="000000"/>
              </w:rPr>
              <w:t xml:space="preserve"> </w:t>
            </w:r>
            <w:r w:rsidRPr="009B5574">
              <w:rPr>
                <w:rFonts w:ascii="Sylfaen" w:eastAsia="Times New Roman" w:hAnsi="Sylfaen" w:cs="Sylfaen"/>
                <w:color w:val="000000"/>
              </w:rPr>
              <w:t>მუნიციპალიტეტის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ტერიტორიაზე</w:t>
            </w:r>
            <w:r w:rsidRPr="009B5574">
              <w:rPr>
                <w:rFonts w:ascii="Calibri" w:eastAsia="Times New Roman" w:hAnsi="Calibri" w:cs="Calibri"/>
                <w:color w:val="000000"/>
              </w:rPr>
              <w:t xml:space="preserve"> </w:t>
            </w:r>
            <w:r w:rsidRPr="009B5574">
              <w:rPr>
                <w:rFonts w:ascii="Sylfaen" w:eastAsia="Times New Roman" w:hAnsi="Sylfaen" w:cs="Sylfaen"/>
                <w:color w:val="000000"/>
              </w:rPr>
              <w:t>არსებულ</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ჭაბურღილებზე</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მოხმარებული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ელ</w:t>
            </w:r>
            <w:r w:rsidRPr="009B5574">
              <w:rPr>
                <w:rFonts w:ascii="Calibri" w:eastAsia="Times New Roman" w:hAnsi="Calibri" w:cs="Calibri"/>
                <w:color w:val="000000"/>
              </w:rPr>
              <w:t xml:space="preserve">. </w:t>
            </w:r>
            <w:r w:rsidRPr="009B5574">
              <w:rPr>
                <w:rFonts w:ascii="Sylfaen" w:eastAsia="Times New Roman" w:hAnsi="Sylfaen" w:cs="Sylfaen"/>
                <w:color w:val="000000"/>
              </w:rPr>
              <w:t>ენერგიის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საფასურის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გადახდა</w:t>
            </w:r>
            <w:r w:rsidRPr="009B5574">
              <w:rPr>
                <w:rFonts w:ascii="Calibri" w:eastAsia="Times New Roman" w:hAnsi="Calibri" w:cs="Calibri"/>
                <w:color w:val="000000"/>
              </w:rPr>
              <w:t xml:space="preserve">. 1 </w:t>
            </w:r>
            <w:r w:rsidRPr="009B5574">
              <w:rPr>
                <w:rFonts w:ascii="Sylfaen" w:eastAsia="Times New Roman" w:hAnsi="Sylfaen" w:cs="Sylfaen"/>
                <w:color w:val="000000"/>
              </w:rPr>
              <w:t>კვტ</w:t>
            </w:r>
            <w:r w:rsidRPr="009B5574">
              <w:rPr>
                <w:rFonts w:ascii="Calibri" w:eastAsia="Times New Roman" w:hAnsi="Calibri" w:cs="Calibri"/>
                <w:color w:val="000000"/>
              </w:rPr>
              <w:t>.</w:t>
            </w:r>
            <w:r w:rsidRPr="009B5574">
              <w:rPr>
                <w:rFonts w:ascii="Sylfaen" w:eastAsia="Times New Roman" w:hAnsi="Sylfaen" w:cs="Sylfaen"/>
                <w:color w:val="000000"/>
              </w:rPr>
              <w:t>სთ</w:t>
            </w:r>
            <w:r w:rsidRPr="009B5574">
              <w:rPr>
                <w:rFonts w:ascii="Calibri" w:eastAsia="Times New Roman" w:hAnsi="Calibri" w:cs="Calibri"/>
                <w:color w:val="000000"/>
              </w:rPr>
              <w:t>-</w:t>
            </w:r>
            <w:r w:rsidRPr="009B5574">
              <w:rPr>
                <w:rFonts w:ascii="Sylfaen" w:eastAsia="Times New Roman" w:hAnsi="Sylfaen" w:cs="Sylfaen"/>
                <w:color w:val="000000"/>
              </w:rPr>
              <w:t>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ღირებულებაა</w:t>
            </w:r>
            <w:r w:rsidRPr="009B5574">
              <w:rPr>
                <w:rFonts w:ascii="Calibri" w:eastAsia="Times New Roman" w:hAnsi="Calibri" w:cs="Calibri"/>
                <w:color w:val="000000"/>
              </w:rPr>
              <w:t xml:space="preserve"> 0.3196.                  </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 xml:space="preserve"> </w:t>
            </w:r>
            <w:r w:rsidRPr="009B5574">
              <w:rPr>
                <w:rFonts w:ascii="Sylfaen" w:eastAsia="Times New Roman" w:hAnsi="Sylfaen" w:cs="Sylfaen"/>
                <w:color w:val="000000"/>
              </w:rPr>
              <w:t>ამჟამად</w:t>
            </w:r>
            <w:r w:rsidRPr="009B5574">
              <w:rPr>
                <w:rFonts w:ascii="Calibri" w:eastAsia="Times New Roman" w:hAnsi="Calibri" w:cs="Calibri"/>
                <w:color w:val="000000"/>
              </w:rPr>
              <w:t xml:space="preserve"> </w:t>
            </w:r>
            <w:r w:rsidRPr="009B5574">
              <w:rPr>
                <w:rFonts w:ascii="Sylfaen" w:eastAsia="Times New Roman" w:hAnsi="Sylfaen" w:cs="Sylfaen"/>
                <w:color w:val="000000"/>
              </w:rPr>
              <w:t>მუნიციპალიტეტში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ფუნქციონირებს</w:t>
            </w:r>
            <w:r w:rsidRPr="009B5574">
              <w:rPr>
                <w:rFonts w:ascii="Calibri" w:eastAsia="Times New Roman" w:hAnsi="Calibri" w:cs="Calibri"/>
                <w:color w:val="000000"/>
              </w:rPr>
              <w:t xml:space="preserve"> 29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2 </w:t>
            </w:r>
            <w:r w:rsidRPr="009B5574">
              <w:rPr>
                <w:rFonts w:ascii="Sylfaen" w:eastAsia="Times New Roman" w:hAnsi="Sylfaen" w:cs="Sylfaen"/>
                <w:color w:val="000000"/>
              </w:rPr>
              <w:t>ახალი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w:t>
            </w:r>
            <w:r w:rsidRPr="009B5574">
              <w:rPr>
                <w:rFonts w:ascii="Sylfaen" w:eastAsia="Times New Roman" w:hAnsi="Sylfaen" w:cs="Sylfaen"/>
                <w:color w:val="000000"/>
              </w:rPr>
              <w:t>რომელიც</w:t>
            </w:r>
            <w:r w:rsidRPr="009B5574">
              <w:rPr>
                <w:rFonts w:ascii="Calibri" w:eastAsia="Times New Roman" w:hAnsi="Calibri" w:cs="Calibri"/>
                <w:color w:val="000000"/>
              </w:rPr>
              <w:t xml:space="preserve"> </w:t>
            </w:r>
            <w:r w:rsidRPr="009B5574">
              <w:rPr>
                <w:rFonts w:ascii="Sylfaen" w:eastAsia="Times New Roman" w:hAnsi="Sylfaen" w:cs="Sylfaen"/>
                <w:color w:val="000000"/>
              </w:rPr>
              <w:t>უზრუნველყოფს</w:t>
            </w:r>
            <w:r w:rsidRPr="009B5574">
              <w:rPr>
                <w:rFonts w:ascii="Calibri" w:eastAsia="Times New Roman" w:hAnsi="Calibri" w:cs="Calibri"/>
                <w:color w:val="000000"/>
              </w:rPr>
              <w:t xml:space="preserve"> 12 </w:t>
            </w:r>
            <w:r w:rsidRPr="009B5574">
              <w:rPr>
                <w:rFonts w:ascii="Sylfaen" w:eastAsia="Times New Roman" w:hAnsi="Sylfaen" w:cs="Sylfaen"/>
                <w:color w:val="000000"/>
              </w:rPr>
              <w:t>საათიან</w:t>
            </w:r>
            <w:r w:rsidRPr="009B5574">
              <w:rPr>
                <w:rFonts w:ascii="Calibri" w:eastAsia="Times New Roman" w:hAnsi="Calibri" w:cs="Calibri"/>
                <w:color w:val="000000"/>
              </w:rPr>
              <w:t xml:space="preserve"> </w:t>
            </w:r>
            <w:r w:rsidRPr="009B5574">
              <w:rPr>
                <w:rFonts w:ascii="Sylfaen" w:eastAsia="Times New Roman" w:hAnsi="Sylfaen" w:cs="Sylfaen"/>
                <w:color w:val="000000"/>
              </w:rPr>
              <w:t>წყალმომარაგებას</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სოფ</w:t>
            </w:r>
            <w:r w:rsidRPr="009B5574">
              <w:rPr>
                <w:rFonts w:ascii="Calibri" w:eastAsia="Times New Roman" w:hAnsi="Calibri" w:cs="Calibri"/>
                <w:color w:val="000000"/>
              </w:rPr>
              <w:t xml:space="preserve">. </w:t>
            </w:r>
            <w:r w:rsidRPr="009B5574">
              <w:rPr>
                <w:rFonts w:ascii="Sylfaen" w:eastAsia="Times New Roman" w:hAnsi="Sylfaen" w:cs="Sylfaen"/>
                <w:color w:val="000000"/>
              </w:rPr>
              <w:t>აწყურში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80%-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ზემო</w:t>
            </w:r>
            <w:r w:rsidRPr="009B5574">
              <w:rPr>
                <w:rFonts w:ascii="Calibri" w:eastAsia="Times New Roman" w:hAnsi="Calibri" w:cs="Calibri"/>
                <w:color w:val="000000"/>
              </w:rPr>
              <w:t xml:space="preserve"> </w:t>
            </w:r>
            <w:r w:rsidRPr="009B5574">
              <w:rPr>
                <w:rFonts w:ascii="Sylfaen" w:eastAsia="Times New Roman" w:hAnsi="Sylfaen" w:cs="Sylfaen"/>
                <w:color w:val="000000"/>
              </w:rPr>
              <w:t>ხოდაშენში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40%-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ჩაბინაანი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100%-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ოდლისი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 </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ხორხელი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ხორხელი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იმერლიაანთუბანი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ახშანი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50%;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ქისტაური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20%;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ახალშენი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საკობიანოში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უკვე</w:t>
            </w:r>
            <w:r w:rsidRPr="009B5574">
              <w:rPr>
                <w:rFonts w:ascii="Calibri" w:eastAsia="Times New Roman" w:hAnsi="Calibri" w:cs="Calibri"/>
                <w:color w:val="000000"/>
              </w:rPr>
              <w:t xml:space="preserve"> </w:t>
            </w:r>
            <w:r w:rsidRPr="009B5574">
              <w:rPr>
                <w:rFonts w:ascii="Sylfaen" w:eastAsia="Times New Roman" w:hAnsi="Sylfaen" w:cs="Sylfaen"/>
                <w:color w:val="000000"/>
              </w:rPr>
              <w:t>ფუნქციონირებს</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რომლითაც</w:t>
            </w:r>
            <w:r w:rsidRPr="009B5574">
              <w:rPr>
                <w:rFonts w:ascii="Calibri" w:eastAsia="Times New Roman" w:hAnsi="Calibri" w:cs="Calibri"/>
                <w:color w:val="000000"/>
              </w:rPr>
              <w:t xml:space="preserve">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30%, </w:t>
            </w:r>
            <w:r w:rsidRPr="009B5574">
              <w:rPr>
                <w:rFonts w:ascii="Sylfaen" w:eastAsia="Times New Roman" w:hAnsi="Sylfaen" w:cs="Sylfaen"/>
                <w:color w:val="000000"/>
              </w:rPr>
              <w:t>ასევე</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მეორე</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დამატებით</w:t>
            </w:r>
            <w:r w:rsidRPr="009B5574">
              <w:rPr>
                <w:rFonts w:ascii="Calibri" w:eastAsia="Times New Roman" w:hAnsi="Calibri" w:cs="Calibri"/>
                <w:color w:val="000000"/>
              </w:rPr>
              <w:t xml:space="preserve"> 30% </w:t>
            </w:r>
            <w:r w:rsidRPr="009B5574">
              <w:rPr>
                <w:rFonts w:ascii="Sylfaen" w:eastAsia="Times New Roman" w:hAnsi="Sylfaen" w:cs="Sylfaen"/>
                <w:color w:val="000000"/>
              </w:rPr>
              <w:t>ისარგებლებს</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ბაყილოვანი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წინუბანი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ხორბალო</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ფიჩხოვანი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მაღრაანი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ბაბანეური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ალავერდი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კოღოთო</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lastRenderedPageBreak/>
              <w:t>-</w:t>
            </w:r>
            <w:r w:rsidRPr="009B5574">
              <w:rPr>
                <w:rFonts w:ascii="Calibri" w:eastAsia="Times New Roman" w:hAnsi="Calibri" w:cs="Calibri"/>
                <w:color w:val="000000"/>
              </w:rPr>
              <w:tab/>
            </w:r>
            <w:r w:rsidRPr="009B5574">
              <w:rPr>
                <w:rFonts w:ascii="Sylfaen" w:eastAsia="Times New Roman" w:hAnsi="Sylfaen" w:cs="Sylfaen"/>
                <w:color w:val="000000"/>
              </w:rPr>
              <w:t>ოჟიო</w:t>
            </w:r>
            <w:r w:rsidRPr="009B5574">
              <w:rPr>
                <w:rFonts w:ascii="Calibri" w:eastAsia="Times New Roman" w:hAnsi="Calibri" w:cs="Calibri"/>
                <w:color w:val="000000"/>
              </w:rPr>
              <w:t xml:space="preserve"> 3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ხადორი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სოფლეში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ბირკიანი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სოფლეში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w:t>
            </w:r>
          </w:p>
          <w:p w:rsidR="000D20EF" w:rsidRPr="00E474B0"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სოფელ</w:t>
            </w:r>
            <w:r w:rsidRPr="009B5574">
              <w:rPr>
                <w:rFonts w:ascii="Calibri" w:eastAsia="Times New Roman" w:hAnsi="Calibri" w:cs="Calibri"/>
                <w:color w:val="000000"/>
              </w:rPr>
              <w:t xml:space="preserve"> </w:t>
            </w:r>
            <w:r w:rsidRPr="009B5574">
              <w:rPr>
                <w:rFonts w:ascii="Sylfaen" w:eastAsia="Times New Roman" w:hAnsi="Sylfaen" w:cs="Sylfaen"/>
                <w:color w:val="000000"/>
              </w:rPr>
              <w:t>ყვარელშყალში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 </w:t>
            </w:r>
            <w:r w:rsidRPr="009B5574">
              <w:rPr>
                <w:rFonts w:ascii="Sylfaen" w:eastAsia="Times New Roman" w:hAnsi="Sylfaen" w:cs="Sylfaen"/>
                <w:color w:val="000000"/>
              </w:rPr>
              <w:t>ისარგებლებს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r w:rsidRPr="009B5574">
              <w:rPr>
                <w:rFonts w:ascii="Calibri" w:eastAsia="Times New Roman" w:hAnsi="Calibri" w:cs="Calibri"/>
                <w:color w:val="000000"/>
              </w:rPr>
              <w:tab/>
            </w:r>
          </w:p>
        </w:tc>
      </w:tr>
      <w:tr w:rsidR="00B1297E" w:rsidRPr="00B8223E" w:rsidTr="00E474B0">
        <w:trPr>
          <w:trHeight w:val="45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474B0">
        <w:trPr>
          <w:trHeight w:val="12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Default="00B1297E" w:rsidP="00B1297E">
      <w:pPr>
        <w:rPr>
          <w:rFonts w:ascii="Sylfaen" w:hAnsi="Sylfaen"/>
          <w:b/>
          <w:lang w:val="ka-GE"/>
        </w:rPr>
      </w:pPr>
    </w:p>
    <w:p w:rsidR="000D20EF" w:rsidRDefault="000D20EF" w:rsidP="00B1297E">
      <w:pPr>
        <w:rPr>
          <w:rFonts w:ascii="Sylfaen" w:hAnsi="Sylfaen"/>
          <w:b/>
          <w:lang w:val="ka-GE"/>
        </w:rPr>
      </w:pPr>
    </w:p>
    <w:p w:rsidR="000D20EF" w:rsidRPr="00B8223E" w:rsidRDefault="000D20EF" w:rsidP="00B1297E">
      <w:pPr>
        <w:rPr>
          <w:rFonts w:ascii="Sylfaen" w:hAnsi="Sylfaen"/>
          <w:b/>
          <w:lang w:val="ka-GE"/>
        </w:rPr>
      </w:pPr>
    </w:p>
    <w:tbl>
      <w:tblPr>
        <w:tblW w:w="4995" w:type="pct"/>
        <w:tblInd w:w="18" w:type="dxa"/>
        <w:tblLayout w:type="fixed"/>
        <w:tblLook w:val="04A0" w:firstRow="1" w:lastRow="0" w:firstColumn="1" w:lastColumn="0" w:noHBand="0" w:noVBand="1"/>
      </w:tblPr>
      <w:tblGrid>
        <w:gridCol w:w="2348"/>
        <w:gridCol w:w="631"/>
        <w:gridCol w:w="2765"/>
        <w:gridCol w:w="1006"/>
        <w:gridCol w:w="989"/>
        <w:gridCol w:w="899"/>
        <w:gridCol w:w="928"/>
      </w:tblGrid>
      <w:tr w:rsidR="00EF53C3" w:rsidRPr="00B8223E" w:rsidTr="00E474B0">
        <w:trPr>
          <w:trHeight w:val="300"/>
        </w:trPr>
        <w:tc>
          <w:tcPr>
            <w:tcW w:w="1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98" w:type="pct"/>
            <w:gridSpan w:val="4"/>
            <w:tcBorders>
              <w:top w:val="single" w:sz="4" w:space="0" w:color="auto"/>
              <w:left w:val="nil"/>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B8223E" w:rsidTr="00E474B0">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E474B0" w:rsidRPr="00B8223E" w:rsidRDefault="00E474B0" w:rsidP="00E474B0">
            <w:pPr>
              <w:spacing w:after="0" w:line="240" w:lineRule="auto"/>
              <w:rPr>
                <w:rFonts w:ascii="Calibri" w:eastAsia="Times New Roman" w:hAnsi="Calibri"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5" w:type="pct"/>
            <w:vMerge/>
            <w:tcBorders>
              <w:top w:val="nil"/>
              <w:left w:val="single" w:sz="4" w:space="0" w:color="auto"/>
              <w:bottom w:val="single" w:sz="4" w:space="0" w:color="auto"/>
              <w:right w:val="single" w:sz="4" w:space="0" w:color="auto"/>
            </w:tcBorders>
            <w:vAlign w:val="center"/>
            <w:hideMark/>
          </w:tcPr>
          <w:p w:rsidR="00E474B0" w:rsidRPr="00B8223E" w:rsidRDefault="00E474B0" w:rsidP="00E474B0">
            <w:pPr>
              <w:spacing w:after="0" w:line="240" w:lineRule="auto"/>
              <w:rPr>
                <w:rFonts w:ascii="Calibri" w:eastAsia="Times New Roman" w:hAnsi="Calibri" w:cs="Calibri"/>
                <w:color w:val="000000"/>
              </w:rPr>
            </w:pPr>
          </w:p>
        </w:tc>
        <w:tc>
          <w:tcPr>
            <w:tcW w:w="526"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5"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F53C3" w:rsidRPr="00B8223E" w:rsidTr="00E474B0">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sz w:val="16"/>
                <w:szCs w:val="16"/>
              </w:rPr>
            </w:pPr>
          </w:p>
        </w:tc>
        <w:tc>
          <w:tcPr>
            <w:tcW w:w="1445" w:type="pct"/>
            <w:vMerge/>
            <w:tcBorders>
              <w:top w:val="nil"/>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rPr>
            </w:pPr>
          </w:p>
        </w:tc>
        <w:tc>
          <w:tcPr>
            <w:tcW w:w="526" w:type="pct"/>
            <w:tcBorders>
              <w:top w:val="nil"/>
              <w:left w:val="nil"/>
              <w:bottom w:val="single" w:sz="4" w:space="0" w:color="auto"/>
              <w:right w:val="single" w:sz="4" w:space="0" w:color="auto"/>
            </w:tcBorders>
            <w:shd w:val="clear" w:color="000000" w:fill="FFFFFF"/>
          </w:tcPr>
          <w:p w:rsidR="00EF53C3" w:rsidRPr="009B5574" w:rsidRDefault="009B5574" w:rsidP="006D0A89">
            <w:pPr>
              <w:rPr>
                <w:rFonts w:ascii="Sylfaen" w:hAnsi="Sylfaen"/>
                <w:lang w:val="ka-GE"/>
              </w:rPr>
            </w:pPr>
            <w:r>
              <w:rPr>
                <w:rFonts w:ascii="Sylfaen" w:hAnsi="Sylfaen"/>
                <w:lang w:val="ka-GE"/>
              </w:rPr>
              <w:t>575,0</w:t>
            </w:r>
          </w:p>
        </w:tc>
        <w:tc>
          <w:tcPr>
            <w:tcW w:w="517" w:type="pct"/>
            <w:tcBorders>
              <w:top w:val="nil"/>
              <w:left w:val="nil"/>
              <w:bottom w:val="single" w:sz="4" w:space="0" w:color="auto"/>
              <w:right w:val="single" w:sz="4" w:space="0" w:color="auto"/>
            </w:tcBorders>
            <w:shd w:val="clear" w:color="000000" w:fill="FFFFFF"/>
          </w:tcPr>
          <w:p w:rsidR="00EF53C3" w:rsidRPr="000A316C" w:rsidRDefault="00E474B0" w:rsidP="006D0A89">
            <w:r>
              <w:t>600.0</w:t>
            </w:r>
          </w:p>
        </w:tc>
        <w:tc>
          <w:tcPr>
            <w:tcW w:w="470" w:type="pct"/>
            <w:tcBorders>
              <w:top w:val="nil"/>
              <w:left w:val="nil"/>
              <w:bottom w:val="single" w:sz="4" w:space="0" w:color="auto"/>
              <w:right w:val="single" w:sz="4" w:space="0" w:color="auto"/>
            </w:tcBorders>
            <w:shd w:val="clear" w:color="000000" w:fill="FFFFFF"/>
          </w:tcPr>
          <w:p w:rsidR="00EF53C3" w:rsidRPr="000A316C" w:rsidRDefault="00E474B0" w:rsidP="006D0A89">
            <w:r>
              <w:t>670.0</w:t>
            </w:r>
          </w:p>
        </w:tc>
        <w:tc>
          <w:tcPr>
            <w:tcW w:w="485" w:type="pct"/>
            <w:tcBorders>
              <w:top w:val="nil"/>
              <w:left w:val="nil"/>
              <w:bottom w:val="single" w:sz="4" w:space="0" w:color="auto"/>
              <w:right w:val="single" w:sz="4" w:space="0" w:color="auto"/>
            </w:tcBorders>
            <w:shd w:val="clear" w:color="000000" w:fill="FFFFFF"/>
          </w:tcPr>
          <w:p w:rsidR="00EF53C3" w:rsidRDefault="00E474B0" w:rsidP="006D0A89">
            <w:r>
              <w:t>735.0</w:t>
            </w:r>
          </w:p>
        </w:tc>
      </w:tr>
      <w:tr w:rsidR="00EF53C3" w:rsidRPr="00B8223E" w:rsidTr="006D0A89">
        <w:trPr>
          <w:trHeight w:val="90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EF53C3" w:rsidRPr="00B8223E" w:rsidTr="006D0A89">
        <w:trPr>
          <w:trHeight w:val="125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tc>
      </w:tr>
      <w:tr w:rsidR="00EF53C3" w:rsidRPr="00B8223E" w:rsidTr="006D0A89">
        <w:trPr>
          <w:trHeight w:val="395"/>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EF53C3" w:rsidRPr="00B8223E" w:rsidTr="006D0A89">
        <w:trPr>
          <w:trHeight w:val="368"/>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EF53C3" w:rsidRPr="0020278D" w:rsidTr="006D0A89">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20278D" w:rsidTr="0077338E">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rPr>
                <w:rFonts w:ascii="Arial" w:eastAsia="Times New Roman" w:hAnsi="Arial" w:cs="Arial"/>
                <w:color w:val="333333"/>
                <w:sz w:val="16"/>
                <w:szCs w:val="16"/>
              </w:rPr>
            </w:pPr>
          </w:p>
        </w:tc>
        <w:tc>
          <w:tcPr>
            <w:tcW w:w="498"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8"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5"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F53C3" w:rsidRPr="0020278D" w:rsidTr="006D0A89">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F53C3" w:rsidRPr="00E474B0" w:rsidRDefault="00E474B0" w:rsidP="006D0A89">
            <w:pPr>
              <w:spacing w:after="0" w:line="240" w:lineRule="auto"/>
              <w:jc w:val="center"/>
              <w:rPr>
                <w:rFonts w:ascii="Sylfaen" w:eastAsia="Times New Roman" w:hAnsi="Sylfaen" w:cs="Calibri"/>
                <w:color w:val="000000"/>
              </w:rPr>
            </w:pPr>
            <w:r>
              <w:rPr>
                <w:rFonts w:ascii="Sylfaen" w:eastAsia="Times New Roman" w:hAnsi="Sylfaen" w:cs="Calibri"/>
                <w:color w:val="000000"/>
              </w:rPr>
              <w:t>594.3</w:t>
            </w:r>
          </w:p>
        </w:tc>
        <w:tc>
          <w:tcPr>
            <w:tcW w:w="470" w:type="pct"/>
            <w:tcBorders>
              <w:top w:val="single" w:sz="4" w:space="0" w:color="auto"/>
              <w:left w:val="nil"/>
              <w:bottom w:val="single" w:sz="4" w:space="0" w:color="auto"/>
              <w:right w:val="nil"/>
            </w:tcBorders>
            <w:shd w:val="clear" w:color="auto" w:fill="auto"/>
          </w:tcPr>
          <w:p w:rsidR="00EF53C3" w:rsidRPr="00B8223E" w:rsidRDefault="00E474B0" w:rsidP="006D0A89">
            <w:pPr>
              <w:spacing w:after="0" w:line="240" w:lineRule="auto"/>
              <w:jc w:val="center"/>
              <w:rPr>
                <w:rFonts w:ascii="Calibri" w:eastAsia="Times New Roman" w:hAnsi="Calibri" w:cs="Calibri"/>
                <w:color w:val="000000"/>
              </w:rPr>
            </w:pPr>
            <w:r>
              <w:rPr>
                <w:rFonts w:ascii="Calibri" w:eastAsia="Times New Roman" w:hAnsi="Calibri" w:cs="Calibri"/>
                <w:color w:val="000000"/>
              </w:rPr>
              <w:t>595.0</w:t>
            </w:r>
          </w:p>
        </w:tc>
        <w:tc>
          <w:tcPr>
            <w:tcW w:w="488" w:type="pct"/>
            <w:tcBorders>
              <w:top w:val="single" w:sz="4" w:space="0" w:color="auto"/>
              <w:left w:val="nil"/>
              <w:bottom w:val="single" w:sz="4" w:space="0" w:color="auto"/>
              <w:right w:val="nil"/>
            </w:tcBorders>
            <w:shd w:val="clear" w:color="auto" w:fill="auto"/>
          </w:tcPr>
          <w:p w:rsidR="00EF53C3" w:rsidRPr="00B8223E" w:rsidRDefault="00E474B0" w:rsidP="006D0A89">
            <w:pPr>
              <w:spacing w:after="0" w:line="240" w:lineRule="auto"/>
              <w:jc w:val="center"/>
              <w:rPr>
                <w:rFonts w:ascii="Calibri" w:eastAsia="Times New Roman" w:hAnsi="Calibri" w:cs="Calibri"/>
                <w:color w:val="000000"/>
              </w:rPr>
            </w:pPr>
            <w:r>
              <w:rPr>
                <w:rFonts w:ascii="Calibri" w:eastAsia="Times New Roman" w:hAnsi="Calibri" w:cs="Calibri"/>
                <w:color w:val="000000"/>
              </w:rPr>
              <w:t>622.5</w:t>
            </w:r>
          </w:p>
        </w:tc>
        <w:tc>
          <w:tcPr>
            <w:tcW w:w="605" w:type="pct"/>
            <w:tcBorders>
              <w:top w:val="single" w:sz="4" w:space="0" w:color="auto"/>
              <w:left w:val="nil"/>
              <w:bottom w:val="single" w:sz="4" w:space="0" w:color="auto"/>
              <w:right w:val="nil"/>
            </w:tcBorders>
            <w:shd w:val="clear" w:color="auto" w:fill="auto"/>
          </w:tcPr>
          <w:p w:rsidR="00EF53C3" w:rsidRPr="00B8223E" w:rsidRDefault="00E474B0" w:rsidP="006D0A89">
            <w:pPr>
              <w:spacing w:after="0" w:line="240" w:lineRule="auto"/>
              <w:jc w:val="center"/>
              <w:rPr>
                <w:rFonts w:ascii="Calibri" w:eastAsia="Times New Roman" w:hAnsi="Calibri" w:cs="Calibri"/>
                <w:color w:val="000000"/>
              </w:rPr>
            </w:pPr>
            <w:r>
              <w:rPr>
                <w:rFonts w:ascii="Calibri" w:eastAsia="Times New Roman" w:hAnsi="Calibri" w:cs="Calibri"/>
                <w:color w:val="000000"/>
              </w:rPr>
              <w:t>650.0</w:t>
            </w:r>
          </w:p>
        </w:tc>
      </w:tr>
      <w:tr w:rsidR="00EF53C3" w:rsidRPr="0020278D" w:rsidTr="006D0A89">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20278D" w:rsidRDefault="00EF53C3" w:rsidP="006D0A89">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EF53C3" w:rsidRPr="0020278D" w:rsidTr="006D0A89">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E474B0" w:rsidRDefault="00EF53C3" w:rsidP="006D0A89">
            <w:pPr>
              <w:spacing w:after="0" w:line="240" w:lineRule="auto"/>
              <w:jc w:val="both"/>
              <w:rPr>
                <w:rFonts w:ascii="Arial" w:eastAsia="Times New Roman" w:hAnsi="Arial" w:cs="Arial"/>
                <w:color w:val="333333"/>
                <w:sz w:val="20"/>
                <w:szCs w:val="16"/>
              </w:rPr>
            </w:pPr>
          </w:p>
          <w:p w:rsidR="00EF53C3" w:rsidRPr="00E474B0" w:rsidRDefault="00EF53C3" w:rsidP="006D0A89">
            <w:pPr>
              <w:spacing w:after="0" w:line="240" w:lineRule="auto"/>
              <w:jc w:val="both"/>
              <w:rPr>
                <w:rFonts w:ascii="Arial" w:eastAsia="Times New Roman" w:hAnsi="Arial" w:cs="Arial"/>
                <w:color w:val="333333"/>
                <w:sz w:val="20"/>
                <w:szCs w:val="16"/>
              </w:rPr>
            </w:pP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დღე</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ღამის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ნებისმიერ</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დროს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მოსახლეობის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კომფორტული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უსაფრთხო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გადაადგილებისათვის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აუცილებელ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პირობას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წარმოადგენს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ქალაქისა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ქუჩებში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ახალი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ქსელების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პროგრამის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ფარგლებში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განხორციელდება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ქსელებზე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გახარჯული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ელექტრო</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ენერგიის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საფასურის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გადახდა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მოვლა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პატრონობას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უზრუნველყოფს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ა</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იპ</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ახმეტის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სამსახური</w:t>
            </w:r>
            <w:r w:rsidRPr="00E474B0">
              <w:rPr>
                <w:rFonts w:ascii="Arial" w:eastAsia="Times New Roman" w:hAnsi="Arial" w:cs="Arial"/>
                <w:color w:val="333333"/>
                <w:sz w:val="20"/>
                <w:szCs w:val="16"/>
              </w:rPr>
              <w:t>.</w:t>
            </w:r>
          </w:p>
          <w:p w:rsidR="00EF53C3" w:rsidRPr="00E474B0" w:rsidRDefault="00EF53C3" w:rsidP="006D0A89">
            <w:pPr>
              <w:spacing w:after="0" w:line="240" w:lineRule="auto"/>
              <w:jc w:val="both"/>
              <w:rPr>
                <w:rFonts w:ascii="Arial" w:eastAsia="Times New Roman" w:hAnsi="Arial" w:cs="Arial"/>
                <w:color w:val="333333"/>
                <w:sz w:val="20"/>
                <w:szCs w:val="16"/>
              </w:rPr>
            </w:pPr>
          </w:p>
          <w:p w:rsidR="00EF53C3" w:rsidRPr="00E474B0" w:rsidRDefault="00EF53C3" w:rsidP="006D0A89">
            <w:pPr>
              <w:spacing w:after="0" w:line="240" w:lineRule="auto"/>
              <w:jc w:val="both"/>
              <w:rPr>
                <w:rFonts w:ascii="Sylfaen" w:eastAsia="Times New Roman" w:hAnsi="Sylfaen" w:cs="Arial"/>
                <w:color w:val="333333"/>
                <w:sz w:val="20"/>
                <w:szCs w:val="16"/>
                <w:lang w:val="ka-GE"/>
              </w:rPr>
            </w:pP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111 </w:t>
            </w:r>
            <w:r w:rsidRPr="00E474B0">
              <w:rPr>
                <w:rFonts w:ascii="Sylfaen" w:eastAsia="Times New Roman" w:hAnsi="Sylfaen" w:cs="Sylfaen"/>
                <w:color w:val="333333"/>
                <w:sz w:val="20"/>
                <w:szCs w:val="16"/>
              </w:rPr>
              <w:t>სოფლიდან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თუშეთის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ბარის</w:t>
            </w:r>
            <w:r w:rsidRPr="00E474B0">
              <w:rPr>
                <w:rFonts w:ascii="Arial" w:eastAsia="Times New Roman" w:hAnsi="Arial" w:cs="Arial"/>
                <w:color w:val="333333"/>
                <w:sz w:val="20"/>
                <w:szCs w:val="16"/>
              </w:rPr>
              <w:t xml:space="preserve"> 5 </w:t>
            </w:r>
            <w:r w:rsidRPr="00E474B0">
              <w:rPr>
                <w:rFonts w:ascii="Sylfaen" w:eastAsia="Times New Roman" w:hAnsi="Sylfaen" w:cs="Sylfaen"/>
                <w:color w:val="333333"/>
                <w:sz w:val="20"/>
                <w:szCs w:val="16"/>
              </w:rPr>
              <w:t>სოფელში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ელექტრო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მათში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ენერგიით</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უზრუნველყოფა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მზის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პანელების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მეშვეობით</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ხოლო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დანარჩენი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სოფლებიდან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სადაც</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არსებობს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ენერგია</w:t>
            </w:r>
            <w:r w:rsidRPr="00E474B0">
              <w:rPr>
                <w:rFonts w:ascii="Arial" w:eastAsia="Times New Roman" w:hAnsi="Arial" w:cs="Arial"/>
                <w:color w:val="333333"/>
                <w:sz w:val="20"/>
                <w:szCs w:val="16"/>
              </w:rPr>
              <w:t xml:space="preserve">, 6 </w:t>
            </w:r>
            <w:r w:rsidRPr="00E474B0">
              <w:rPr>
                <w:rFonts w:ascii="Sylfaen" w:eastAsia="Times New Roman" w:hAnsi="Sylfaen" w:cs="Sylfaen"/>
                <w:color w:val="333333"/>
                <w:sz w:val="20"/>
                <w:szCs w:val="16"/>
              </w:rPr>
              <w:t>სოფლის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ყველგან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მოწყობილი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წერტილები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ეს</w:t>
            </w:r>
            <w:r w:rsidRPr="00E474B0">
              <w:rPr>
                <w:rFonts w:ascii="Arial" w:eastAsia="Times New Roman" w:hAnsi="Arial" w:cs="Arial"/>
                <w:color w:val="333333"/>
                <w:sz w:val="20"/>
                <w:szCs w:val="16"/>
              </w:rPr>
              <w:t xml:space="preserve"> 6 </w:t>
            </w:r>
            <w:r w:rsidRPr="00E474B0">
              <w:rPr>
                <w:rFonts w:ascii="Sylfaen" w:eastAsia="Times New Roman" w:hAnsi="Sylfaen" w:cs="Sylfaen"/>
                <w:color w:val="333333"/>
                <w:sz w:val="20"/>
                <w:szCs w:val="16"/>
              </w:rPr>
              <w:t>სოფელია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ვეძები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ხადორი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ხევისჭალა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ახალდაბა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ჩარექაული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კოჯორი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ამ</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სოფლებშიც</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მოსახლეობის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მოთხოვნის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შესაბამისად</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ეტაპობრივად</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განხორციელდება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მოწყობა</w:t>
            </w:r>
          </w:p>
        </w:tc>
      </w:tr>
      <w:tr w:rsidR="00EF53C3" w:rsidRPr="0020278D" w:rsidTr="006D0A89">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20278D" w:rsidRDefault="00EF53C3" w:rsidP="006D0A89">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B1297E" w:rsidRDefault="00B1297E" w:rsidP="00B1297E">
      <w:pPr>
        <w:rPr>
          <w:rFonts w:ascii="Sylfaen" w:hAnsi="Sylfaen"/>
          <w:b/>
          <w:lang w:val="ka-GE"/>
        </w:rPr>
      </w:pPr>
    </w:p>
    <w:p w:rsidR="00EF53C3" w:rsidRPr="00B8223E" w:rsidRDefault="00EF53C3"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CA3CE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CA3CE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2"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EA027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გახარჯული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ელექტრო</w:t>
            </w:r>
            <w:r w:rsidRPr="00B8223E">
              <w:rPr>
                <w:rFonts w:ascii="Calibri" w:eastAsia="Times New Roman" w:hAnsi="Calibri" w:cs="Calibri"/>
                <w:color w:val="000000"/>
              </w:rPr>
              <w:t>-</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საფასურის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გადახდა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CA3CEF">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CA3CE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02 03 03</w:t>
            </w:r>
          </w:p>
        </w:tc>
        <w:tc>
          <w:tcPr>
            <w:tcW w:w="1410"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CA3CE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E474B0" w:rsidRDefault="00E474B0" w:rsidP="00B1297E">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274.3</w:t>
            </w:r>
          </w:p>
        </w:tc>
        <w:tc>
          <w:tcPr>
            <w:tcW w:w="470" w:type="pct"/>
            <w:tcBorders>
              <w:top w:val="nil"/>
              <w:left w:val="nil"/>
              <w:bottom w:val="single" w:sz="4" w:space="0" w:color="auto"/>
              <w:right w:val="single" w:sz="4" w:space="0" w:color="auto"/>
            </w:tcBorders>
            <w:shd w:val="clear" w:color="000000" w:fill="FFFFFF"/>
            <w:vAlign w:val="center"/>
          </w:tcPr>
          <w:p w:rsidR="009B510F" w:rsidRPr="00E474B0" w:rsidRDefault="00E474B0" w:rsidP="00B1297E">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275.0</w:t>
            </w:r>
          </w:p>
        </w:tc>
        <w:tc>
          <w:tcPr>
            <w:tcW w:w="517" w:type="pct"/>
            <w:tcBorders>
              <w:top w:val="nil"/>
              <w:left w:val="nil"/>
              <w:bottom w:val="single" w:sz="4" w:space="0" w:color="auto"/>
              <w:right w:val="single" w:sz="4" w:space="0" w:color="auto"/>
            </w:tcBorders>
            <w:shd w:val="clear" w:color="000000" w:fill="FFFFFF"/>
            <w:vAlign w:val="center"/>
          </w:tcPr>
          <w:p w:rsidR="00B1297E" w:rsidRPr="00E474B0" w:rsidRDefault="00E474B0" w:rsidP="00B1297E">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302.5</w:t>
            </w:r>
          </w:p>
        </w:tc>
        <w:tc>
          <w:tcPr>
            <w:tcW w:w="620" w:type="pct"/>
            <w:tcBorders>
              <w:top w:val="nil"/>
              <w:left w:val="nil"/>
              <w:bottom w:val="single" w:sz="4" w:space="0" w:color="auto"/>
              <w:right w:val="single" w:sz="4" w:space="0" w:color="auto"/>
            </w:tcBorders>
            <w:shd w:val="clear" w:color="000000" w:fill="FFFFFF"/>
            <w:vAlign w:val="center"/>
          </w:tcPr>
          <w:p w:rsidR="00B1297E" w:rsidRPr="00E474B0" w:rsidRDefault="00E474B0" w:rsidP="00B1297E">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330.0</w:t>
            </w:r>
          </w:p>
        </w:tc>
      </w:tr>
      <w:tr w:rsidR="00B1297E" w:rsidRPr="00B8223E" w:rsidTr="00CA3CEF">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CA3CEF">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sidR="009B510F">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sidR="009B510F">
              <w:rPr>
                <w:rFonts w:ascii="Calibri" w:eastAsia="Times New Roman" w:hAnsi="Calibri" w:cs="Calibri"/>
                <w:color w:val="000000"/>
              </w:rPr>
              <w:t>.</w:t>
            </w:r>
            <w:r w:rsidRPr="00B8223E">
              <w:rPr>
                <w:rFonts w:ascii="Calibri" w:eastAsia="Times New Roman" w:hAnsi="Calibri" w:cs="Calibri"/>
                <w:color w:val="000000"/>
              </w:rPr>
              <w:t xml:space="preserve">                                                                                                                                                                                               </w:t>
            </w:r>
          </w:p>
        </w:tc>
      </w:tr>
      <w:tr w:rsidR="00B1297E" w:rsidRPr="00B8223E" w:rsidTr="00CA3CEF">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Pr="00B8223E" w:rsidRDefault="00B1297E"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684637" w:rsidRPr="00684637" w:rsidTr="00BE1BDC">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დასახელება</w:t>
            </w:r>
            <w:r w:rsidRPr="00684637">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jc w:val="center"/>
              <w:rPr>
                <w:rFonts w:ascii="Calibri" w:eastAsia="Times New Roman" w:hAnsi="Calibri" w:cs="Calibri"/>
                <w:color w:val="000000"/>
                <w:sz w:val="16"/>
                <w:szCs w:val="16"/>
              </w:rPr>
            </w:pPr>
            <w:r w:rsidRPr="00684637">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84637" w:rsidRPr="00684637" w:rsidRDefault="00684637" w:rsidP="00684637">
            <w:pPr>
              <w:spacing w:after="0" w:line="240" w:lineRule="auto"/>
              <w:jc w:val="center"/>
              <w:rPr>
                <w:rFonts w:ascii="Calibri" w:eastAsia="Times New Roman" w:hAnsi="Calibri" w:cs="Calibri"/>
                <w:color w:val="000000"/>
                <w:lang w:val="ka-GE"/>
              </w:rPr>
            </w:pPr>
            <w:r w:rsidRPr="00684637">
              <w:rPr>
                <w:rFonts w:ascii="Sylfaen" w:eastAsia="Times New Roman" w:hAnsi="Sylfaen" w:cs="Sylfaen"/>
                <w:color w:val="000000"/>
                <w:lang w:val="ka-GE"/>
              </w:rPr>
              <w:t>საზოგადოებრივი სივრცეების მოწყობა-რეაბილიტაცია, ექსპლოატაცია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jc w:val="center"/>
              <w:rPr>
                <w:rFonts w:ascii="Calibri" w:eastAsia="Times New Roman" w:hAnsi="Calibri" w:cs="Calibri"/>
                <w:color w:val="000000"/>
              </w:rPr>
            </w:pPr>
            <w:r w:rsidRPr="00684637">
              <w:rPr>
                <w:rFonts w:ascii="Sylfaen" w:eastAsia="Times New Roman" w:hAnsi="Sylfaen" w:cs="Sylfaen"/>
                <w:color w:val="000000"/>
              </w:rPr>
              <w:t>დაფინანსება</w:t>
            </w:r>
            <w:r w:rsidRPr="00684637">
              <w:rPr>
                <w:rFonts w:ascii="Calibri" w:eastAsia="Times New Roman" w:hAnsi="Calibri" w:cs="Calibri"/>
                <w:color w:val="000000"/>
              </w:rPr>
              <w:t xml:space="preserve"> </w:t>
            </w:r>
            <w:r w:rsidRPr="00684637">
              <w:rPr>
                <w:rFonts w:ascii="Sylfaen" w:eastAsia="Times New Roman" w:hAnsi="Sylfaen" w:cs="Sylfaen"/>
                <w:color w:val="000000"/>
              </w:rPr>
              <w:t>ათას</w:t>
            </w:r>
            <w:r w:rsidRPr="00684637">
              <w:rPr>
                <w:rFonts w:ascii="Calibri" w:eastAsia="Times New Roman" w:hAnsi="Calibri" w:cs="Calibri"/>
                <w:color w:val="000000"/>
              </w:rPr>
              <w:t xml:space="preserve"> </w:t>
            </w:r>
            <w:r w:rsidRPr="00684637">
              <w:rPr>
                <w:rFonts w:ascii="Sylfaen" w:eastAsia="Times New Roman" w:hAnsi="Sylfaen" w:cs="Sylfaen"/>
                <w:color w:val="000000"/>
              </w:rPr>
              <w:t>ლარებში</w:t>
            </w:r>
          </w:p>
        </w:tc>
      </w:tr>
      <w:tr w:rsidR="00684637" w:rsidRPr="00684637" w:rsidTr="00BE1BDC">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84637" w:rsidRPr="00684637" w:rsidRDefault="00684637" w:rsidP="00684637">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jc w:val="center"/>
              <w:rPr>
                <w:rFonts w:ascii="Sylfaen" w:eastAsia="Times New Roman" w:hAnsi="Sylfaen" w:cs="Calibri"/>
                <w:color w:val="000000"/>
                <w:sz w:val="16"/>
                <w:szCs w:val="16"/>
                <w:lang w:val="ka-GE"/>
              </w:rPr>
            </w:pPr>
            <w:r w:rsidRPr="00684637">
              <w:rPr>
                <w:rFonts w:ascii="Calibri" w:eastAsia="Times New Roman" w:hAnsi="Calibri" w:cs="Calibri"/>
                <w:color w:val="000000"/>
                <w:sz w:val="16"/>
                <w:szCs w:val="16"/>
              </w:rPr>
              <w:t xml:space="preserve">02 </w:t>
            </w:r>
            <w:r w:rsidRPr="00684637">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684637" w:rsidRPr="00684637" w:rsidRDefault="00684637" w:rsidP="00684637">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jc w:val="center"/>
              <w:rPr>
                <w:rFonts w:ascii="Calibri" w:eastAsia="Times New Roman" w:hAnsi="Calibri" w:cs="Calibri"/>
                <w:color w:val="000000"/>
              </w:rPr>
            </w:pPr>
            <w:r w:rsidRPr="00684637">
              <w:rPr>
                <w:rFonts w:ascii="Sylfaen" w:eastAsia="Times New Roman" w:hAnsi="Sylfaen" w:cs="Calibri"/>
                <w:color w:val="000000"/>
                <w:lang w:val="ka-GE"/>
              </w:rPr>
              <w:t>2023</w:t>
            </w:r>
            <w:r w:rsidRPr="00684637">
              <w:rPr>
                <w:rFonts w:ascii="Calibri" w:eastAsia="Times New Roman" w:hAnsi="Calibri" w:cs="Calibri"/>
                <w:color w:val="000000"/>
              </w:rPr>
              <w:t xml:space="preserve"> </w:t>
            </w:r>
            <w:r w:rsidRPr="00684637">
              <w:rPr>
                <w:rFonts w:ascii="Sylfaen" w:eastAsia="Times New Roman" w:hAnsi="Sylfaen" w:cs="Sylfaen"/>
                <w:color w:val="000000"/>
              </w:rPr>
              <w:t>წ</w:t>
            </w:r>
            <w:r w:rsidRPr="00684637">
              <w:rPr>
                <w:rFonts w:ascii="Calibri" w:eastAsia="Times New Roman" w:hAnsi="Calibri" w:cs="Calibri"/>
                <w:color w:val="000000"/>
              </w:rPr>
              <w:t>.</w:t>
            </w:r>
          </w:p>
        </w:tc>
      </w:tr>
      <w:tr w:rsidR="00684637" w:rsidRPr="00684637" w:rsidTr="00BE1BDC">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84637" w:rsidRPr="00684637" w:rsidRDefault="00684637" w:rsidP="00684637">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84637" w:rsidRPr="00684637" w:rsidRDefault="00684637" w:rsidP="00684637">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684637" w:rsidRPr="00684637" w:rsidRDefault="00684637" w:rsidP="00684637">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jc w:val="center"/>
              <w:rPr>
                <w:rFonts w:ascii="Sylfaen" w:eastAsia="Times New Roman" w:hAnsi="Sylfaen" w:cs="Arial CYR"/>
                <w:sz w:val="16"/>
                <w:szCs w:val="16"/>
              </w:rPr>
            </w:pPr>
            <w:r w:rsidRPr="00684637">
              <w:rPr>
                <w:rFonts w:ascii="Sylfaen" w:eastAsia="Times New Roman" w:hAnsi="Sylfaen" w:cs="Arial CYR"/>
                <w:sz w:val="16"/>
                <w:szCs w:val="16"/>
              </w:rPr>
              <w:t>213.0</w:t>
            </w:r>
          </w:p>
        </w:tc>
      </w:tr>
      <w:tr w:rsidR="00684637" w:rsidRPr="00684637" w:rsidTr="00BE1BDC">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განმახორციელებელი</w:t>
            </w:r>
            <w:r w:rsidRPr="00684637">
              <w:rPr>
                <w:rFonts w:ascii="Calibri" w:eastAsia="Times New Roman" w:hAnsi="Calibri" w:cs="Calibri"/>
                <w:color w:val="000000"/>
              </w:rPr>
              <w:t xml:space="preserve"> </w:t>
            </w:r>
            <w:r w:rsidRPr="00684637">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684637" w:rsidRPr="00684637" w:rsidRDefault="00684637" w:rsidP="00684637">
            <w:pPr>
              <w:spacing w:after="0" w:line="240" w:lineRule="auto"/>
              <w:jc w:val="center"/>
              <w:rPr>
                <w:rFonts w:ascii="Sylfaen" w:eastAsia="Times New Roman" w:hAnsi="Sylfaen" w:cs="Arial"/>
                <w:szCs w:val="16"/>
              </w:rPr>
            </w:pPr>
            <w:r w:rsidRPr="00684637">
              <w:rPr>
                <w:rFonts w:ascii="Sylfaen" w:eastAsia="Times New Roman" w:hAnsi="Sylfaen" w:cs="Sylfaen"/>
                <w:szCs w:val="16"/>
              </w:rPr>
              <w:t>ახმეტის</w:t>
            </w:r>
            <w:r w:rsidRPr="00684637">
              <w:rPr>
                <w:rFonts w:ascii="Sylfaen" w:eastAsia="Times New Roman" w:hAnsi="Sylfaen" w:cs="Arial"/>
                <w:szCs w:val="16"/>
              </w:rPr>
              <w:t xml:space="preserve"> </w:t>
            </w:r>
            <w:r w:rsidRPr="00684637">
              <w:rPr>
                <w:rFonts w:ascii="Sylfaen" w:eastAsia="Times New Roman" w:hAnsi="Sylfaen" w:cs="Sylfaen"/>
                <w:szCs w:val="16"/>
              </w:rPr>
              <w:t>მუნიციპალიტეტის</w:t>
            </w:r>
            <w:r w:rsidRPr="00684637">
              <w:rPr>
                <w:rFonts w:ascii="Sylfaen" w:eastAsia="Times New Roman" w:hAnsi="Sylfaen" w:cs="Arial"/>
                <w:szCs w:val="16"/>
              </w:rPr>
              <w:t xml:space="preserve"> </w:t>
            </w:r>
            <w:r w:rsidRPr="00684637">
              <w:rPr>
                <w:rFonts w:ascii="Sylfaen" w:eastAsia="Times New Roman" w:hAnsi="Sylfaen" w:cs="Sylfaen"/>
                <w:szCs w:val="16"/>
              </w:rPr>
              <w:t>მერიის</w:t>
            </w:r>
            <w:r w:rsidRPr="00684637">
              <w:rPr>
                <w:rFonts w:ascii="Sylfaen" w:eastAsia="Times New Roman" w:hAnsi="Sylfaen" w:cs="Arial"/>
                <w:szCs w:val="16"/>
              </w:rPr>
              <w:t xml:space="preserve"> </w:t>
            </w:r>
            <w:r w:rsidRPr="00684637">
              <w:rPr>
                <w:rFonts w:ascii="Sylfaen" w:eastAsia="Times New Roman" w:hAnsi="Sylfaen" w:cs="Sylfaen"/>
                <w:szCs w:val="16"/>
              </w:rPr>
              <w:t>ინფრასტრუქტურის</w:t>
            </w:r>
            <w:r w:rsidRPr="00684637">
              <w:rPr>
                <w:rFonts w:ascii="Sylfaen" w:eastAsia="Times New Roman" w:hAnsi="Sylfaen" w:cs="Arial"/>
                <w:szCs w:val="16"/>
              </w:rPr>
              <w:t xml:space="preserve">, </w:t>
            </w:r>
            <w:r w:rsidRPr="00684637">
              <w:rPr>
                <w:rFonts w:ascii="Sylfaen" w:eastAsia="Times New Roman" w:hAnsi="Sylfaen" w:cs="Sylfaen"/>
                <w:szCs w:val="16"/>
              </w:rPr>
              <w:t>სივრცითი</w:t>
            </w:r>
            <w:r w:rsidRPr="00684637">
              <w:rPr>
                <w:rFonts w:ascii="Sylfaen" w:eastAsia="Times New Roman" w:hAnsi="Sylfaen" w:cs="Arial"/>
                <w:szCs w:val="16"/>
              </w:rPr>
              <w:t xml:space="preserve"> </w:t>
            </w:r>
            <w:r w:rsidRPr="00684637">
              <w:rPr>
                <w:rFonts w:ascii="Sylfaen" w:eastAsia="Times New Roman" w:hAnsi="Sylfaen" w:cs="Sylfaen"/>
                <w:szCs w:val="16"/>
              </w:rPr>
              <w:t>მოწყობის</w:t>
            </w:r>
            <w:r w:rsidRPr="00684637">
              <w:rPr>
                <w:rFonts w:ascii="Sylfaen" w:eastAsia="Times New Roman" w:hAnsi="Sylfaen" w:cs="Arial"/>
                <w:szCs w:val="16"/>
              </w:rPr>
              <w:t xml:space="preserve">, </w:t>
            </w:r>
            <w:r w:rsidRPr="00684637">
              <w:rPr>
                <w:rFonts w:ascii="Sylfaen" w:eastAsia="Times New Roman" w:hAnsi="Sylfaen" w:cs="Sylfaen"/>
                <w:szCs w:val="16"/>
              </w:rPr>
              <w:t>მშენებლობის</w:t>
            </w:r>
            <w:r w:rsidRPr="00684637">
              <w:rPr>
                <w:rFonts w:ascii="Sylfaen" w:eastAsia="Times New Roman" w:hAnsi="Sylfaen" w:cs="Arial"/>
                <w:szCs w:val="16"/>
              </w:rPr>
              <w:t xml:space="preserve"> </w:t>
            </w:r>
            <w:r w:rsidRPr="00684637">
              <w:rPr>
                <w:rFonts w:ascii="Sylfaen" w:eastAsia="Times New Roman" w:hAnsi="Sylfaen" w:cs="Sylfaen"/>
                <w:szCs w:val="16"/>
              </w:rPr>
              <w:t>და</w:t>
            </w:r>
            <w:r w:rsidRPr="00684637">
              <w:rPr>
                <w:rFonts w:ascii="Sylfaen" w:eastAsia="Times New Roman" w:hAnsi="Sylfaen" w:cs="Arial"/>
                <w:szCs w:val="16"/>
              </w:rPr>
              <w:t xml:space="preserve"> </w:t>
            </w:r>
            <w:r w:rsidRPr="00684637">
              <w:rPr>
                <w:rFonts w:ascii="Sylfaen" w:eastAsia="Times New Roman" w:hAnsi="Sylfaen" w:cs="Sylfaen"/>
                <w:szCs w:val="16"/>
              </w:rPr>
              <w:t>არქიტექტურის</w:t>
            </w:r>
            <w:r w:rsidRPr="00684637">
              <w:rPr>
                <w:rFonts w:ascii="Sylfaen" w:eastAsia="Times New Roman" w:hAnsi="Sylfaen" w:cs="Arial"/>
                <w:szCs w:val="16"/>
              </w:rPr>
              <w:t xml:space="preserve"> </w:t>
            </w:r>
            <w:r w:rsidRPr="00684637">
              <w:rPr>
                <w:rFonts w:ascii="Sylfaen" w:eastAsia="Times New Roman" w:hAnsi="Sylfaen" w:cs="Sylfaen"/>
                <w:szCs w:val="16"/>
              </w:rPr>
              <w:t>სამსახური</w:t>
            </w:r>
          </w:p>
        </w:tc>
      </w:tr>
      <w:tr w:rsidR="00684637" w:rsidRPr="00684637" w:rsidTr="00BE1BDC">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w:t>
            </w:r>
            <w:r w:rsidRPr="00684637">
              <w:rPr>
                <w:rFonts w:ascii="Sylfaen" w:eastAsia="Times New Roman" w:hAnsi="Sylfaen" w:cs="Sylfaen"/>
                <w:color w:val="000000"/>
              </w:rPr>
              <w:t>ღონისძიების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684637" w:rsidRPr="00684637" w:rsidRDefault="00684637" w:rsidP="00684637">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t>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213,0 ლარით დაფინანსება:</w:t>
            </w:r>
          </w:p>
          <w:p w:rsidR="00684637" w:rsidRPr="00684637" w:rsidRDefault="00684637" w:rsidP="00684637">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გაგარინის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- 30,0 ათ. ლარი</w:t>
            </w:r>
          </w:p>
          <w:p w:rsidR="00684637" w:rsidRPr="00684637" w:rsidRDefault="00684637" w:rsidP="00684637">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სააკაძის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- 30,0 ათ. ლარი</w:t>
            </w:r>
          </w:p>
          <w:p w:rsidR="00684637" w:rsidRPr="00684637" w:rsidRDefault="00684637" w:rsidP="00684637">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ლეონიძის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Pr>
                <w:rFonts w:ascii="Sylfaen" w:eastAsia="Times New Roman" w:hAnsi="Sylfaen" w:cs="Calibri"/>
                <w:color w:val="000000"/>
                <w:lang w:val="ka-GE"/>
              </w:rPr>
              <w:t>50,0</w:t>
            </w:r>
            <w:r w:rsidRPr="00684637">
              <w:rPr>
                <w:rFonts w:ascii="Sylfaen" w:eastAsia="Times New Roman" w:hAnsi="Sylfaen" w:cs="Calibri"/>
                <w:color w:val="000000"/>
                <w:lang w:val="ka-GE"/>
              </w:rPr>
              <w:t xml:space="preserve"> ათ. ლარი</w:t>
            </w:r>
          </w:p>
          <w:p w:rsidR="00684637" w:rsidRPr="00684637" w:rsidRDefault="00684637" w:rsidP="00684637">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კვირიკეს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ეკლესიის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- 30,0 ათ. ლარი</w:t>
            </w:r>
          </w:p>
          <w:p w:rsidR="00684637" w:rsidRPr="00684637" w:rsidRDefault="00684637" w:rsidP="00684637">
            <w:pPr>
              <w:numPr>
                <w:ilvl w:val="0"/>
                <w:numId w:val="38"/>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სოფ</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ზემო</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ალვანში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ადმინისტრაციული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შენობის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- 6</w:t>
            </w:r>
            <w:r w:rsidRPr="00684637">
              <w:rPr>
                <w:rFonts w:ascii="Sylfaen" w:eastAsia="Times New Roman" w:hAnsi="Sylfaen" w:cs="Calibri"/>
                <w:color w:val="000000"/>
                <w:lang w:val="ka-GE"/>
              </w:rPr>
              <w:t>0,0 ათ. ლარი</w:t>
            </w:r>
          </w:p>
          <w:p w:rsidR="00684637" w:rsidRPr="00684637" w:rsidRDefault="00684637" w:rsidP="00684637">
            <w:pPr>
              <w:numPr>
                <w:ilvl w:val="0"/>
                <w:numId w:val="38"/>
              </w:numPr>
              <w:spacing w:after="0" w:line="240" w:lineRule="auto"/>
              <w:contextualSpacing/>
              <w:jc w:val="both"/>
              <w:rPr>
                <w:rFonts w:ascii="Sylfaen" w:eastAsia="Times New Roman" w:hAnsi="Sylfaen" w:cs="Calibri"/>
                <w:color w:val="000000"/>
                <w:lang w:val="ka-GE"/>
              </w:rPr>
            </w:pPr>
            <w:r w:rsidRPr="00684637">
              <w:rPr>
                <w:rFonts w:ascii="Sylfaen" w:eastAsia="Times New Roman" w:hAnsi="Sylfaen" w:cs="Calibri"/>
                <w:color w:val="000000"/>
                <w:lang w:val="ka-GE"/>
              </w:rPr>
              <w:t>ტექნიკური ზედამხედველობის ხარჯი</w:t>
            </w:r>
            <w:r>
              <w:rPr>
                <w:rFonts w:ascii="Sylfaen" w:eastAsia="Times New Roman" w:hAnsi="Sylfaen" w:cs="Calibri"/>
                <w:color w:val="000000"/>
                <w:lang w:val="ka-GE"/>
              </w:rPr>
              <w:t xml:space="preserve"> - 3</w:t>
            </w:r>
            <w:r w:rsidRPr="00684637">
              <w:rPr>
                <w:rFonts w:ascii="Sylfaen" w:eastAsia="Times New Roman" w:hAnsi="Sylfaen" w:cs="Calibri"/>
                <w:color w:val="000000"/>
                <w:lang w:val="ka-GE"/>
              </w:rPr>
              <w:t>,0 ათ. ლარი</w:t>
            </w:r>
          </w:p>
          <w:p w:rsidR="00684637" w:rsidRPr="00684637" w:rsidRDefault="00684637" w:rsidP="00684637">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w:t>
            </w:r>
            <w:r>
              <w:rPr>
                <w:rFonts w:ascii="Sylfaen" w:eastAsia="Times New Roman" w:hAnsi="Sylfaen" w:cs="Calibri"/>
                <w:color w:val="000000"/>
                <w:lang w:val="ka-GE"/>
              </w:rPr>
              <w:t xml:space="preserve"> 10,0 ათ. ლარით</w:t>
            </w:r>
            <w:r w:rsidRPr="00684637">
              <w:rPr>
                <w:rFonts w:ascii="Sylfaen" w:eastAsia="Times New Roman" w:hAnsi="Sylfaen" w:cs="Calibri"/>
                <w:color w:val="000000"/>
                <w:lang w:val="ka-GE"/>
              </w:rPr>
              <w:t>.</w:t>
            </w:r>
          </w:p>
        </w:tc>
      </w:tr>
      <w:tr w:rsidR="00684637" w:rsidRPr="00684637" w:rsidTr="00BE1BDC">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684637" w:rsidRPr="00684637" w:rsidRDefault="00684637" w:rsidP="00684637">
            <w:pPr>
              <w:spacing w:after="0" w:line="240" w:lineRule="auto"/>
              <w:jc w:val="both"/>
              <w:rPr>
                <w:rFonts w:ascii="Calibri" w:eastAsia="Times New Roman" w:hAnsi="Calibri" w:cs="Calibri"/>
                <w:color w:val="000000"/>
                <w:lang w:val="ka-GE"/>
              </w:rPr>
            </w:pPr>
            <w:r w:rsidRPr="00684637">
              <w:rPr>
                <w:rFonts w:ascii="Sylfaen" w:eastAsia="Times New Roman" w:hAnsi="Sylfaen" w:cs="Sylfaen"/>
                <w:color w:val="000000"/>
                <w:lang w:val="ka-GE"/>
              </w:rPr>
              <w:t>მოეწყობა საზოგადოებრივი სივრცეები</w:t>
            </w:r>
          </w:p>
        </w:tc>
      </w:tr>
    </w:tbl>
    <w:p w:rsidR="00B1297E" w:rsidRDefault="00B1297E"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2570"/>
        <w:gridCol w:w="1080"/>
        <w:gridCol w:w="1015"/>
        <w:gridCol w:w="910"/>
        <w:gridCol w:w="1153"/>
      </w:tblGrid>
      <w:tr w:rsidR="00F3456D" w:rsidRPr="00F266B1" w:rsidTr="000805C2">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42"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F3456D" w:rsidRPr="00F266B1" w:rsidRDefault="00F3456D" w:rsidP="006D0A8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171" w:type="pct"/>
            <w:gridSpan w:val="4"/>
            <w:tcBorders>
              <w:top w:val="single" w:sz="4" w:space="0" w:color="auto"/>
              <w:left w:val="nil"/>
              <w:bottom w:val="single" w:sz="4" w:space="0" w:color="auto"/>
              <w:right w:val="single" w:sz="4" w:space="0" w:color="auto"/>
            </w:tcBorders>
            <w:shd w:val="clear" w:color="000000" w:fill="FFFFFF"/>
            <w:vAlign w:val="center"/>
          </w:tcPr>
          <w:p w:rsidR="00F3456D" w:rsidRPr="00B8223E" w:rsidRDefault="00F3456D"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F266B1" w:rsidTr="000805C2">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E474B0" w:rsidRPr="00F266B1" w:rsidRDefault="00E474B0" w:rsidP="00E474B0">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474B0" w:rsidRPr="00F266B1" w:rsidRDefault="00E474B0" w:rsidP="00E474B0">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vAlign w:val="center"/>
            <w:hideMark/>
          </w:tcPr>
          <w:p w:rsidR="00E474B0" w:rsidRPr="00F266B1" w:rsidRDefault="00E474B0" w:rsidP="00E474B0">
            <w:pPr>
              <w:spacing w:after="0" w:line="240" w:lineRule="auto"/>
              <w:rPr>
                <w:rFonts w:ascii="Arial" w:eastAsia="Times New Roman" w:hAnsi="Arial" w:cs="Arial"/>
                <w:color w:val="333333"/>
                <w:sz w:val="16"/>
                <w:szCs w:val="16"/>
              </w:rPr>
            </w:pPr>
          </w:p>
        </w:tc>
        <w:tc>
          <w:tcPr>
            <w:tcW w:w="564" w:type="pct"/>
            <w:tcBorders>
              <w:top w:val="nil"/>
              <w:left w:val="nil"/>
              <w:bottom w:val="single" w:sz="4" w:space="0" w:color="auto"/>
              <w:right w:val="single" w:sz="4" w:space="0" w:color="auto"/>
            </w:tcBorders>
            <w:shd w:val="clear" w:color="000000" w:fill="FFFFFF"/>
            <w:vAlign w:val="center"/>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30"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3456D" w:rsidRPr="00F266B1" w:rsidTr="000805C2">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F3456D" w:rsidRPr="00F266B1" w:rsidRDefault="00F3456D"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F3456D" w:rsidRPr="00F266B1" w:rsidRDefault="00F3456D" w:rsidP="006D0A89">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vAlign w:val="center"/>
            <w:hideMark/>
          </w:tcPr>
          <w:p w:rsidR="00F3456D" w:rsidRPr="00F266B1" w:rsidRDefault="00F3456D" w:rsidP="006D0A89">
            <w:pPr>
              <w:spacing w:after="0" w:line="240" w:lineRule="auto"/>
              <w:rPr>
                <w:rFonts w:ascii="Arial" w:eastAsia="Times New Roman" w:hAnsi="Arial" w:cs="Arial"/>
                <w:color w:val="333333"/>
                <w:sz w:val="16"/>
                <w:szCs w:val="16"/>
              </w:rPr>
            </w:pPr>
          </w:p>
        </w:tc>
        <w:tc>
          <w:tcPr>
            <w:tcW w:w="564" w:type="pct"/>
            <w:tcBorders>
              <w:top w:val="nil"/>
              <w:left w:val="single" w:sz="4" w:space="0" w:color="auto"/>
              <w:bottom w:val="single" w:sz="4" w:space="0" w:color="auto"/>
              <w:right w:val="single" w:sz="4" w:space="0" w:color="auto"/>
            </w:tcBorders>
            <w:shd w:val="clear" w:color="000000" w:fill="FFFFFF"/>
            <w:vAlign w:val="center"/>
          </w:tcPr>
          <w:p w:rsidR="00F3456D" w:rsidRDefault="00E474B0" w:rsidP="006D0A89">
            <w:pPr>
              <w:rPr>
                <w:rFonts w:ascii="Arial CYR" w:hAnsi="Arial CYR" w:cs="Arial CYR"/>
                <w:sz w:val="16"/>
                <w:szCs w:val="16"/>
              </w:rPr>
            </w:pPr>
            <w:r>
              <w:rPr>
                <w:rFonts w:ascii="Arial CYR" w:hAnsi="Arial CYR" w:cs="Arial CYR"/>
                <w:sz w:val="16"/>
                <w:szCs w:val="16"/>
              </w:rPr>
              <w:t>279.5</w:t>
            </w:r>
          </w:p>
        </w:tc>
        <w:tc>
          <w:tcPr>
            <w:tcW w:w="530"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475"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602"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r>
      <w:tr w:rsidR="00F3456D" w:rsidRPr="00F266B1" w:rsidTr="006D0A8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3456D" w:rsidRPr="00F266B1" w:rsidRDefault="00F3456D" w:rsidP="006D0A8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F3456D" w:rsidRPr="00F266B1" w:rsidTr="006D0A89">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3456D" w:rsidRDefault="00F3456D" w:rsidP="006D0A89">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F3456D" w:rsidRPr="006C104E" w:rsidRDefault="00F3456D" w:rsidP="006D0A89">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F3456D" w:rsidRPr="006C104E" w:rsidRDefault="00F3456D" w:rsidP="006D0A89">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F3456D" w:rsidRPr="006C104E" w:rsidRDefault="00F3456D" w:rsidP="006D0A89">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F3456D" w:rsidRPr="006C104E" w:rsidRDefault="00F3456D" w:rsidP="006D0A89">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F3456D" w:rsidRPr="006C104E" w:rsidRDefault="00F3456D" w:rsidP="006D0A89">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F3456D" w:rsidRDefault="00F3456D" w:rsidP="006D0A89">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F3456D" w:rsidRDefault="00F3456D" w:rsidP="006D0A89">
            <w:pPr>
              <w:spacing w:after="0" w:line="240" w:lineRule="auto"/>
              <w:rPr>
                <w:rFonts w:ascii="Arial" w:eastAsia="Times New Roman" w:hAnsi="Arial" w:cs="Arial"/>
                <w:color w:val="333333"/>
                <w:sz w:val="16"/>
                <w:szCs w:val="16"/>
              </w:rPr>
            </w:pPr>
          </w:p>
          <w:p w:rsidR="00F3456D" w:rsidRPr="00F266B1" w:rsidRDefault="00F3456D" w:rsidP="006D0A8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აღნიშნული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ამით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F3456D" w:rsidRPr="00F266B1" w:rsidTr="006D0A8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3456D" w:rsidRPr="00F266B1" w:rsidRDefault="00F3456D" w:rsidP="006D0A8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EF53C3" w:rsidRDefault="00EF53C3"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p w:rsidR="00F3456D" w:rsidRPr="00B8223E" w:rsidRDefault="00F3456D" w:rsidP="00B1297E">
      <w:pPr>
        <w:jc w:val="both"/>
        <w:rPr>
          <w:rFonts w:ascii="Sylfaen" w:hAnsi="Sylfaen"/>
          <w:b/>
          <w:color w:val="1F4E79" w:themeColor="accent1" w:themeShade="80"/>
          <w:lang w:val="ka-GE"/>
        </w:rPr>
      </w:pPr>
    </w:p>
    <w:p w:rsidR="00F3456D"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ayout w:type="fixed"/>
        <w:tblLook w:val="04A0" w:firstRow="1" w:lastRow="0" w:firstColumn="1" w:lastColumn="0" w:noHBand="0" w:noVBand="1"/>
      </w:tblPr>
      <w:tblGrid>
        <w:gridCol w:w="2300"/>
        <w:gridCol w:w="802"/>
        <w:gridCol w:w="2289"/>
        <w:gridCol w:w="927"/>
        <w:gridCol w:w="1101"/>
        <w:gridCol w:w="904"/>
        <w:gridCol w:w="1253"/>
      </w:tblGrid>
      <w:tr w:rsidR="00B1297E" w:rsidRPr="00B8223E" w:rsidTr="00B23C3D">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1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8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B23C3D">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95"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84"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5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B23C3D">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9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84"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1098.5</w:t>
            </w:r>
          </w:p>
        </w:tc>
        <w:tc>
          <w:tcPr>
            <w:tcW w:w="575"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1210.0</w:t>
            </w:r>
          </w:p>
        </w:tc>
        <w:tc>
          <w:tcPr>
            <w:tcW w:w="472"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1331.0</w:t>
            </w:r>
          </w:p>
        </w:tc>
        <w:tc>
          <w:tcPr>
            <w:tcW w:w="655"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1463.0</w:t>
            </w:r>
          </w:p>
        </w:tc>
      </w:tr>
      <w:tr w:rsidR="00B1297E" w:rsidRPr="00B8223E" w:rsidTr="00B23C3D">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23C3D">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B4D07" w:rsidRPr="002B4D07" w:rsidRDefault="002B4D07" w:rsidP="002B4D07">
            <w:pPr>
              <w:jc w:val="both"/>
              <w:rPr>
                <w:rFonts w:cs="Calibri"/>
                <w:bCs/>
                <w:sz w:val="20"/>
                <w:szCs w:val="20"/>
              </w:rPr>
            </w:pPr>
            <w:r w:rsidRPr="002B4D07">
              <w:rPr>
                <w:rFonts w:ascii="Sylfaen" w:hAnsi="Sylfaen" w:cs="Calibri"/>
                <w:bCs/>
                <w:sz w:val="20"/>
                <w:szCs w:val="20"/>
              </w:rPr>
              <w:t>პროგრამის</w:t>
            </w:r>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sidRPr="002B4D07">
              <w:rPr>
                <w:rFonts w:cs="Calibri"/>
                <w:bCs/>
                <w:sz w:val="20"/>
                <w:szCs w:val="20"/>
              </w:rPr>
              <w:t>,</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შეგროვებისა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გატანის</w:t>
            </w:r>
            <w:r w:rsidRPr="002B4D07">
              <w:rPr>
                <w:rFonts w:cs="Calibri"/>
                <w:bCs/>
                <w:sz w:val="20"/>
                <w:szCs w:val="20"/>
              </w:rPr>
              <w:t xml:space="preserve"> </w:t>
            </w:r>
            <w:r w:rsidRPr="002B4D07">
              <w:rPr>
                <w:rFonts w:ascii="Sylfaen" w:hAnsi="Sylfaen" w:cs="Calibri"/>
                <w:bCs/>
                <w:sz w:val="20"/>
                <w:szCs w:val="20"/>
              </w:rPr>
              <w:t>ეფექტური</w:t>
            </w:r>
            <w:r w:rsidRPr="002B4D07">
              <w:rPr>
                <w:rFonts w:cs="Calibri"/>
                <w:bCs/>
                <w:sz w:val="20"/>
                <w:szCs w:val="20"/>
              </w:rPr>
              <w:t xml:space="preserve"> </w:t>
            </w:r>
            <w:r w:rsidRPr="002B4D07">
              <w:rPr>
                <w:rFonts w:ascii="Sylfaen" w:hAnsi="Sylfaen" w:cs="Calibri"/>
                <w:bCs/>
                <w:sz w:val="20"/>
                <w:szCs w:val="20"/>
              </w:rPr>
              <w:t>სისტემის</w:t>
            </w:r>
            <w:r w:rsidRPr="002B4D07">
              <w:rPr>
                <w:rFonts w:cs="Calibri"/>
                <w:bCs/>
                <w:sz w:val="20"/>
                <w:szCs w:val="20"/>
              </w:rPr>
              <w:t xml:space="preserve"> </w:t>
            </w:r>
            <w:r w:rsidRPr="002B4D07">
              <w:rPr>
                <w:rFonts w:ascii="Sylfaen" w:hAnsi="Sylfaen" w:cs="Calibri"/>
                <w:bCs/>
                <w:sz w:val="20"/>
                <w:szCs w:val="20"/>
              </w:rPr>
              <w:t>დანერგვა</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tab/>
            </w:r>
          </w:p>
          <w:p w:rsidR="00C028C4" w:rsidRPr="00C028C4" w:rsidRDefault="002B4D07" w:rsidP="002B4D07">
            <w:pPr>
              <w:jc w:val="both"/>
              <w:rPr>
                <w:rFonts w:ascii="Sylfaen" w:hAnsi="Sylfaen" w:cs="Calibri"/>
                <w:bCs/>
                <w:sz w:val="20"/>
                <w:szCs w:val="20"/>
              </w:rPr>
            </w:pP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r w:rsidRPr="002B4D07">
              <w:rPr>
                <w:rFonts w:ascii="Sylfaen" w:hAnsi="Sylfaen" w:cs="Calibri"/>
                <w:bCs/>
                <w:sz w:val="20"/>
                <w:szCs w:val="20"/>
              </w:rPr>
              <w:t>იგვება</w:t>
            </w:r>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r w:rsidRPr="002B4D07">
              <w:rPr>
                <w:rFonts w:ascii="Sylfaen" w:hAnsi="Sylfaen" w:cs="Calibri"/>
                <w:bCs/>
                <w:sz w:val="20"/>
                <w:szCs w:val="20"/>
              </w:rPr>
              <w:t>ხდება</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r w:rsidRPr="002B4D07">
              <w:rPr>
                <w:rFonts w:ascii="Sylfaen" w:hAnsi="Sylfaen" w:cs="Calibri"/>
                <w:bCs/>
                <w:sz w:val="20"/>
                <w:szCs w:val="20"/>
              </w:rPr>
              <w:t>პერიოდულად</w:t>
            </w:r>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r w:rsidRPr="002B4D07">
              <w:rPr>
                <w:rFonts w:cs="Calibri"/>
                <w:bCs/>
                <w:sz w:val="20"/>
                <w:szCs w:val="20"/>
              </w:rPr>
              <w:tab/>
            </w:r>
            <w:r w:rsidRPr="002B4D07">
              <w:rPr>
                <w:rFonts w:cs="Calibri"/>
                <w:bCs/>
                <w:sz w:val="20"/>
                <w:szCs w:val="20"/>
              </w:rPr>
              <w:tab/>
            </w:r>
            <w:r w:rsidRPr="002B4D07">
              <w:rPr>
                <w:rFonts w:cs="Calibri"/>
                <w:bCs/>
                <w:sz w:val="20"/>
                <w:szCs w:val="20"/>
              </w:rPr>
              <w:tab/>
            </w:r>
          </w:p>
        </w:tc>
      </w:tr>
      <w:tr w:rsidR="00B1297E" w:rsidRPr="00B8223E" w:rsidTr="00B23C3D">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C23ABF">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tcPr>
          <w:p w:rsidR="00B1297E" w:rsidRPr="00953461" w:rsidRDefault="00953461"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468,2</w:t>
            </w:r>
          </w:p>
        </w:tc>
        <w:tc>
          <w:tcPr>
            <w:tcW w:w="517"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680.0</w:t>
            </w:r>
          </w:p>
        </w:tc>
        <w:tc>
          <w:tcPr>
            <w:tcW w:w="517"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750.0</w:t>
            </w:r>
          </w:p>
        </w:tc>
        <w:tc>
          <w:tcPr>
            <w:tcW w:w="621"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825.0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B1297E" w:rsidRPr="00B8223E" w:rsidTr="00C028C4">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953461" w:rsidRPr="00953461" w:rsidRDefault="00953461" w:rsidP="00953461">
            <w:pPr>
              <w:spacing w:after="0" w:line="240" w:lineRule="auto"/>
              <w:jc w:val="both"/>
              <w:rPr>
                <w:rFonts w:ascii="Sylfaen" w:eastAsia="Times New Roman" w:hAnsi="Sylfaen" w:cs="Sylfaen"/>
                <w:color w:val="000000"/>
                <w:sz w:val="20"/>
              </w:rPr>
            </w:pPr>
            <w:r w:rsidRPr="00953461">
              <w:rPr>
                <w:rFonts w:ascii="Sylfaen" w:eastAsia="Times New Roman" w:hAnsi="Sylfaen" w:cs="Sylfaen"/>
                <w:color w:val="000000"/>
                <w:sz w:val="20"/>
              </w:rPr>
              <w:t xml:space="preserve">"ახმეტის მუნიციპალიტეტი ქვეყანაში ერთადერთი მუნიციპალიტეტია, რომელიც მართავს დაცულ ტერიტორიას, კერძოდ, თუშეთის დაცული ლანდშაფტს. თუშეთის დაცული ლანდშაფტი მიეკუთვნება ბუნების დაცვის საერთაშორისო კავშირის (IUCN) დაცული ტერიტორიების მართვის V კატეგორია და მისი ფართობი მოიცავს  32035 ჰა ტერიტორიას, აქედან 5029 </w:t>
            </w:r>
            <w:r w:rsidRPr="00953461">
              <w:rPr>
                <w:rFonts w:ascii="Sylfaen" w:eastAsia="Times New Roman" w:hAnsi="Sylfaen" w:cs="Sylfaen"/>
                <w:color w:val="000000"/>
                <w:sz w:val="20"/>
              </w:rPr>
              <w:lastRenderedPageBreak/>
              <w:t xml:space="preserve">ჰა-ს შეადგენს ტყე, რომელსაც ასევე მართავს ახმეტის მუნიციპალიტეტის მერია, რაც ასევე არის პირველი და ჯერჯერობით ერთადერთი პრეცენდენტი, ტყის მუნიციპალური მმართველობისა. თუშეთის დაცული ლანდშაფტის ტერიტორია მოიცავს ჰაბიტატებს, რომლებიც  „ზურმუხტის ქსელის“ (GE0000008) ნაწილია,. კავკასიის ეკორეგიონული კონსერვაციის გეგმის (Ecoregional Conservation Plan (ECP) For The Caucasus 2020 Edition) მიხედვით, წარმოადგენს  საკონსერვაციო ლანდშაფტის „დასავლეთ მცირე კავკასიონის“.ნაწილს და საკვანძო ბიომრავალფეროვნების ადგილს (Key Biodiversity Area – Tusheti 104), აგრეთვე, თუშეთის დაცული ლანდშაფტის ტერიტორია მოქცეულია ფრინველთა სპეციალური დაცული ტერიტორიის ფარგლებში (SPA 08; IBA GEO22-GEO23) და არის „სამი ალაზნის ბიოსფერული რეზერვატის“ მნიშვნელოვანი შემადგენელი ნაწილი. ა(ა)იპ თუშეთის დაცული ლანდშაფტის ამ უდიდესი და მსოფლიო მნიშვნელობის სივრცის სამართავად არის შექმნილი ა(ა)იპ. ,,თუშეთის დაცული ლანდშაფტის ადმინისტრაცია" რომლის მენეჯმენტის  გეგმაც დამტკიცებულია მთავრობის დადგენილებით და მასში განსაზღვრულია შემდეგი მიზნები და ამოცანები: უნიკალური ეკოსისტემების, ცალკეული ბუნებრივი კომპონენტების ანთროპოგენიზაციის შედეგად გადაგვარება–დაღუპვისგან დაცვა; უმდიდრესი ეროვნული მემკვიდრეობის – ხალხური ხუროთმოძღვრების ძეგლთა და ისტორიულ-კულტურული ლანდშაფტის შენარჩუნება; ხალხური შემოქმედების ტრადიციათა შენარჩუნება და განვითარება. თუშეთის უნიკალური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ადგილობრივი მოსახლეობისათვის საშეშე და სამასალე მერქნის ხელმისაწვდომობის უზრუნველყოფა, ტყის მავნებლების გამრავლებისა და ხანძრების თავიდან აცილების ეფექტური სისტემების შემუშავება, ტრადიციული სასოფლო-სამეურნეო პოტენციალის შესწავლა და განვითარების მხარდაჭერა. თუშეთში მუდმივმაცხოვრებელი მოსახლეობის მოტივირება, საძოვრების მდგრადი მართვის სისტემის შექმნა, ძირითადი ტურისტული ბილიკებისა და ინფრასტრუქტურის შექმნა, თუშეთის ენდემური მცენარეული კულტურებისა და ცხოველთა ჯიშების (თუშური ცხვარი, თუშური ცხენი) დაცვის სტრატეგიის შემუშავება, დაცულ ლანდშაფტში გადაშენების საფრთხის ქვეშ მყოფი სახეობების სტაბილური რაოდენობის უზრუნველყოფა. ვინაიდან, ზემოაღნიშნულ ამოცანათა გადასაჭრელად ადმინისტრაციის საბაზისო ბიუჯეტი საკმარისი არ არის, საჭირო ღონისძიებათა უდიდესი ნაწილი ფინანსდება საერთაშორისო ფონდებისა და გარემოსდაცვითი ორგანიზაციების მიერ, აღნიშნულ პროექტებში ახმეტის მუნიციპალიტეტის კონტრიბუცია შეადგენს მხოლოდ საჭირო თანხის 5-10 %-ს, რადგანაც ახმეტის მერიის ბიუჯეტის სიმწირე, ხშირად არ იძლევა კონტრიბუციის დაფინანსების საშუალებას, ააიპ ,,თუშეთის დაცული ლანდშაფტის ადმინისტრაცია"-ის სტრატეგიას წარმოადგენს საკუთარი  სახსრების მოზიდვა მისი წესდებით ნებადართული საქმიანობით: სატყეო მომსახურება, დაცულ ტერიტორიაზე შესასვლელი ნებაყოფლობითი გადასახადის დაწესება და ა.შ. თუმცა გასათვალისწინებელია, რომ სარგებელი რომელსაც ახმეტის მუნიციპალიტეტს და მის მოსახლეობას მოუტანს ააიპ. ,,თუშეთის დაცული ლანდშაფტის ადმინისტრაცია"-ის გამართული მუშაობა, არ გამოიხატება ციფრობრივ-რაოდენობრივი ინდიკატორებით, არამედ უნდა შეფასდეს </w:t>
            </w:r>
            <w:r w:rsidRPr="00953461">
              <w:rPr>
                <w:rFonts w:ascii="Sylfaen" w:eastAsia="Times New Roman" w:hAnsi="Sylfaen" w:cs="Sylfaen"/>
                <w:color w:val="000000"/>
                <w:sz w:val="20"/>
              </w:rPr>
              <w:lastRenderedPageBreak/>
              <w:t xml:space="preserve">ხარისხობრივი - გარემოსდაცვითი ინდიკატორებით. </w:t>
            </w:r>
          </w:p>
          <w:p w:rsidR="00953461" w:rsidRPr="00953461" w:rsidRDefault="00953461" w:rsidP="00953461">
            <w:pPr>
              <w:spacing w:after="0" w:line="240" w:lineRule="auto"/>
              <w:jc w:val="both"/>
              <w:rPr>
                <w:rFonts w:ascii="Sylfaen" w:eastAsia="Times New Roman" w:hAnsi="Sylfaen" w:cs="Sylfaen"/>
                <w:color w:val="000000"/>
                <w:sz w:val="20"/>
              </w:rPr>
            </w:pPr>
            <w:r w:rsidRPr="00953461">
              <w:rPr>
                <w:rFonts w:ascii="Sylfaen" w:eastAsia="Times New Roman" w:hAnsi="Sylfaen" w:cs="Sylfaen"/>
                <w:color w:val="000000"/>
                <w:sz w:val="20"/>
              </w:rPr>
              <w:t xml:space="preserve"> 2. თუშეთის შიდა გზებს ყოველწლიურად ესჭიროება აღდგენა-რეაბილიტაცია, რის გამოც თდლ-ს ადმინისტრაციას გადმოეცა სამი ერთეული საგზაო ტექნიკა და კონკრეტული ფინანსური რესურსი.</w:t>
            </w:r>
          </w:p>
          <w:p w:rsidR="00953461" w:rsidRPr="00953461" w:rsidRDefault="00953461" w:rsidP="00953461">
            <w:pPr>
              <w:spacing w:after="0" w:line="240" w:lineRule="auto"/>
              <w:jc w:val="both"/>
              <w:rPr>
                <w:rFonts w:ascii="Sylfaen" w:eastAsia="Times New Roman" w:hAnsi="Sylfaen" w:cs="Sylfaen"/>
                <w:color w:val="000000"/>
                <w:sz w:val="20"/>
              </w:rPr>
            </w:pPr>
            <w:r w:rsidRPr="00953461">
              <w:rPr>
                <w:rFonts w:ascii="Sylfaen" w:eastAsia="Times New Roman" w:hAnsi="Sylfaen" w:cs="Sylfaen"/>
                <w:color w:val="000000"/>
                <w:sz w:val="20"/>
              </w:rPr>
              <w:t xml:space="preserve">ზემო აღნიშნული ფინანსურ-ტექნიკური რესურსის მეშვეობით, თდლ-ს ადმინისტრაციამ არამხოლოდ უზრუნველყო ყოველწლიური  გზის გაწმენდა- შენარჩუნება   სეზონის განმავლობაში,   არამედ შეძლო წლების მანძილზე საავტომობილო გზის გარეშე მყოფი ხეობებისა და სოფლების (წოვათის ხეობის 7 და გომეწრის 1 სოფელი) გარესამყაროსთან დაკავშირება.  მოიხრეშა   წლების განმავლობაში დახრამული ქუჩები და ამოიცვალა დაზიანებული ხიდ-ბოგირები.   ადმინისტრაციის ტექნიკა, ექსკავატორი თუ თვითმცლელი ემსახურება ადგილობრივს სხვადასხვა კერძო სამუშაოების შესასრულებლად.   </w:t>
            </w:r>
          </w:p>
          <w:p w:rsidR="00B1297E" w:rsidRPr="00B8223E" w:rsidRDefault="00953461" w:rsidP="00953461">
            <w:pPr>
              <w:spacing w:after="0" w:line="240" w:lineRule="auto"/>
              <w:jc w:val="both"/>
              <w:rPr>
                <w:rFonts w:ascii="Calibri" w:eastAsia="Times New Roman" w:hAnsi="Calibri" w:cs="Calibri"/>
                <w:color w:val="000000"/>
                <w:sz w:val="20"/>
              </w:rPr>
            </w:pPr>
            <w:r w:rsidRPr="00953461">
              <w:rPr>
                <w:rFonts w:ascii="Sylfaen" w:eastAsia="Times New Roman" w:hAnsi="Sylfaen" w:cs="Sylfaen"/>
                <w:color w:val="000000"/>
                <w:sz w:val="20"/>
              </w:rPr>
              <w:tab/>
            </w:r>
            <w:r w:rsidRPr="00953461">
              <w:rPr>
                <w:rFonts w:ascii="Sylfaen" w:eastAsia="Times New Roman" w:hAnsi="Sylfaen" w:cs="Sylfaen"/>
                <w:color w:val="000000"/>
                <w:sz w:val="20"/>
              </w:rPr>
              <w:tab/>
            </w:r>
            <w:r w:rsidRPr="00953461">
              <w:rPr>
                <w:rFonts w:ascii="Sylfaen" w:eastAsia="Times New Roman" w:hAnsi="Sylfaen" w:cs="Sylfaen"/>
                <w:color w:val="000000"/>
                <w:sz w:val="20"/>
              </w:rPr>
              <w:tab/>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953461" w:rsidRDefault="00953461" w:rsidP="00953461">
            <w:pPr>
              <w:rPr>
                <w:rFonts w:ascii="Sylfaen" w:eastAsia="Times New Roman" w:hAnsi="Sylfaen" w:cs="Sylfaen"/>
                <w:color w:val="000000"/>
                <w:sz w:val="20"/>
              </w:rPr>
            </w:pPr>
            <w:r w:rsidRPr="00953461">
              <w:rPr>
                <w:rFonts w:ascii="Sylfaen" w:eastAsia="Times New Roman" w:hAnsi="Sylfaen" w:cs="Sylfaen"/>
                <w:color w:val="000000"/>
                <w:sz w:val="20"/>
              </w:rPr>
              <w:t>ქვეპროგრამის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w:t>
            </w:r>
            <w:r>
              <w:rPr>
                <w:rFonts w:ascii="Sylfaen" w:eastAsia="Times New Roman" w:hAnsi="Sylfaen" w:cs="Sylfaen"/>
                <w:color w:val="000000"/>
                <w:sz w:val="20"/>
              </w:rPr>
              <w:t xml:space="preserve">ოველთაო ხელწვდომის პირობებში.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953461" w:rsidRPr="00953461" w:rsidRDefault="00953461" w:rsidP="00953461">
            <w:pPr>
              <w:jc w:val="both"/>
              <w:rPr>
                <w:rFonts w:ascii="Calibri" w:eastAsia="Times New Roman" w:hAnsi="Calibri" w:cs="Calibri"/>
                <w:color w:val="000000"/>
                <w:sz w:val="20"/>
              </w:rPr>
            </w:pPr>
            <w:r w:rsidRPr="00953461">
              <w:rPr>
                <w:rFonts w:ascii="Sylfaen" w:eastAsia="Times New Roman" w:hAnsi="Sylfaen" w:cs="Sylfaen"/>
                <w:color w:val="000000"/>
                <w:sz w:val="20"/>
              </w:rPr>
              <w:t>ზემოაღნიშნულ</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ღონისძიებათა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განსახორციელებლად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შესაბამისი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ინსტრუმენტები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სახელმძღვანელოები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გზამკვლევები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მეგზურები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ინფრასტრუქტურა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მაგალითად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შემუშავდა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სივრცითი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დაგეგმვის</w:t>
            </w:r>
            <w:r w:rsidRPr="00953461">
              <w:rPr>
                <w:rFonts w:ascii="Calibri" w:eastAsia="Times New Roman" w:hAnsi="Calibri" w:cs="Calibri"/>
                <w:color w:val="000000"/>
                <w:sz w:val="20"/>
              </w:rPr>
              <w:t xml:space="preserve"> 10 </w:t>
            </w:r>
            <w:r w:rsidRPr="00953461">
              <w:rPr>
                <w:rFonts w:ascii="Sylfaen" w:eastAsia="Times New Roman" w:hAnsi="Sylfaen" w:cs="Sylfaen"/>
                <w:color w:val="000000"/>
                <w:sz w:val="20"/>
              </w:rPr>
              <w:t>წლიანი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დოკუმენტი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მშენებლობის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სახელმძღვანელო</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გაიდ</w:t>
            </w:r>
            <w:r w:rsidRPr="00953461">
              <w:rPr>
                <w:rFonts w:ascii="Calibri" w:eastAsia="Times New Roman" w:hAnsi="Calibri" w:cs="Calibri"/>
                <w:color w:val="000000"/>
                <w:sz w:val="20"/>
              </w:rPr>
              <w:t>-</w:t>
            </w:r>
            <w:r w:rsidRPr="00953461">
              <w:rPr>
                <w:rFonts w:ascii="Sylfaen" w:eastAsia="Times New Roman" w:hAnsi="Sylfaen" w:cs="Sylfaen"/>
                <w:color w:val="000000"/>
                <w:sz w:val="20"/>
              </w:rPr>
              <w:t>ლაინი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თუშეთში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არსებული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უნიკალური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ტყის</w:t>
            </w:r>
            <w:r w:rsidRPr="00953461">
              <w:rPr>
                <w:rFonts w:ascii="Calibri" w:eastAsia="Times New Roman" w:hAnsi="Calibri" w:cs="Calibri"/>
                <w:color w:val="000000"/>
                <w:sz w:val="20"/>
              </w:rPr>
              <w:t xml:space="preserve"> 10 </w:t>
            </w:r>
            <w:r w:rsidRPr="00953461">
              <w:rPr>
                <w:rFonts w:ascii="Sylfaen" w:eastAsia="Times New Roman" w:hAnsi="Sylfaen" w:cs="Sylfaen"/>
                <w:color w:val="000000"/>
                <w:sz w:val="20"/>
              </w:rPr>
              <w:t>წლიანი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გეგმა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მუშავდება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საძოვრების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გეგმა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ძოვების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ნორმატივები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უნდა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გაფართოვდეს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ტურისტული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ბილიკების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ქსელი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სხვადასხვა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ხეობაში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მოეწყობა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საკემპინგე</w:t>
            </w:r>
            <w:r w:rsidRPr="00953461">
              <w:rPr>
                <w:rFonts w:ascii="Calibri" w:eastAsia="Times New Roman" w:hAnsi="Calibri" w:cs="Calibri"/>
                <w:color w:val="000000"/>
                <w:sz w:val="20"/>
              </w:rPr>
              <w:t>-</w:t>
            </w:r>
            <w:r w:rsidRPr="00953461">
              <w:rPr>
                <w:rFonts w:ascii="Sylfaen" w:eastAsia="Times New Roman" w:hAnsi="Sylfaen" w:cs="Sylfaen"/>
                <w:color w:val="000000"/>
                <w:sz w:val="20"/>
              </w:rPr>
              <w:t>საპიკნიკე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ადგილიები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ბიომრავალფეროვნების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მოწყვლად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სახეობებზე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დაინერგება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მონიტორინგისა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პატრულირების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ახალი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სისტემები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შეეწყობა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სოფლის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მეურნეობის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დარგების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მომთაბარე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მეცხვარეობისა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მესაქონლეობის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განვითარებას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ხორბლისა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მარცვლეული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კულტურების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მოყვანას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ხელსაქმის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შენარჩუნებას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გაგრძელდება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მუშაობა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დაცული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ლანდშაფტის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გაფართოებაზე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ტბათანას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ტერიტორიის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მიერთებით</w:t>
            </w:r>
          </w:p>
          <w:p w:rsidR="00B1297E" w:rsidRPr="00B8223E" w:rsidRDefault="00B1297E" w:rsidP="00953461">
            <w:pPr>
              <w:spacing w:after="0" w:line="240" w:lineRule="auto"/>
              <w:jc w:val="both"/>
              <w:rPr>
                <w:rFonts w:ascii="Calibri" w:eastAsia="Times New Roman" w:hAnsi="Calibri" w:cs="Calibri"/>
                <w:color w:val="000000"/>
                <w:sz w:val="20"/>
              </w:rPr>
            </w:pP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248"/>
        <w:gridCol w:w="837"/>
        <w:gridCol w:w="2467"/>
        <w:gridCol w:w="1061"/>
        <w:gridCol w:w="958"/>
        <w:gridCol w:w="1017"/>
        <w:gridCol w:w="988"/>
      </w:tblGrid>
      <w:tr w:rsidR="00B1297E" w:rsidRPr="00B8223E" w:rsidTr="002B4D07">
        <w:trPr>
          <w:trHeight w:val="300"/>
        </w:trPr>
        <w:tc>
          <w:tcPr>
            <w:tcW w:w="1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28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B23C3D">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88"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554"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0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3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B23C3D">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8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4" w:type="pct"/>
            <w:tcBorders>
              <w:top w:val="nil"/>
              <w:left w:val="nil"/>
              <w:bottom w:val="single" w:sz="4" w:space="0" w:color="auto"/>
              <w:right w:val="single" w:sz="4" w:space="0" w:color="auto"/>
            </w:tcBorders>
            <w:shd w:val="clear" w:color="000000" w:fill="FFFFFF"/>
            <w:vAlign w:val="center"/>
          </w:tcPr>
          <w:p w:rsidR="00B1297E" w:rsidRPr="006D7E1C" w:rsidRDefault="006D7E1C" w:rsidP="00961F0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284,3</w:t>
            </w:r>
          </w:p>
        </w:tc>
        <w:tc>
          <w:tcPr>
            <w:tcW w:w="500" w:type="pct"/>
            <w:tcBorders>
              <w:top w:val="nil"/>
              <w:left w:val="nil"/>
              <w:bottom w:val="single" w:sz="4" w:space="0" w:color="auto"/>
              <w:right w:val="single" w:sz="4" w:space="0" w:color="auto"/>
            </w:tcBorders>
            <w:shd w:val="clear" w:color="000000" w:fill="FFFFFF"/>
          </w:tcPr>
          <w:p w:rsidR="00B1297E" w:rsidRPr="006D7E1C" w:rsidRDefault="006D7E1C" w:rsidP="00961F00">
            <w:pPr>
              <w:jc w:val="center"/>
              <w:rPr>
                <w:rFonts w:ascii="Sylfaen" w:hAnsi="Sylfaen"/>
                <w:lang w:val="ka-GE"/>
              </w:rPr>
            </w:pPr>
            <w:r>
              <w:rPr>
                <w:rFonts w:ascii="Sylfaen" w:hAnsi="Sylfaen"/>
                <w:lang w:val="ka-GE"/>
              </w:rPr>
              <w:t>300,0</w:t>
            </w:r>
          </w:p>
        </w:tc>
        <w:tc>
          <w:tcPr>
            <w:tcW w:w="531" w:type="pct"/>
            <w:tcBorders>
              <w:top w:val="nil"/>
              <w:left w:val="nil"/>
              <w:bottom w:val="single" w:sz="4" w:space="0" w:color="auto"/>
              <w:right w:val="single" w:sz="4" w:space="0" w:color="auto"/>
            </w:tcBorders>
            <w:shd w:val="clear" w:color="000000" w:fill="FFFFFF"/>
          </w:tcPr>
          <w:p w:rsidR="00B1297E" w:rsidRPr="00C23ABF" w:rsidRDefault="00C23ABF" w:rsidP="00961F00">
            <w:pPr>
              <w:jc w:val="center"/>
              <w:rPr>
                <w:rFonts w:ascii="Sylfaen" w:hAnsi="Sylfaen"/>
              </w:rPr>
            </w:pPr>
            <w:r>
              <w:rPr>
                <w:rFonts w:ascii="Sylfaen" w:hAnsi="Sylfaen"/>
              </w:rPr>
              <w:t>308.0</w:t>
            </w:r>
          </w:p>
        </w:tc>
        <w:tc>
          <w:tcPr>
            <w:tcW w:w="516" w:type="pct"/>
            <w:tcBorders>
              <w:top w:val="nil"/>
              <w:left w:val="nil"/>
              <w:bottom w:val="single" w:sz="4" w:space="0" w:color="auto"/>
              <w:right w:val="single" w:sz="4" w:space="0" w:color="auto"/>
            </w:tcBorders>
            <w:shd w:val="clear" w:color="000000" w:fill="FFFFFF"/>
          </w:tcPr>
          <w:p w:rsidR="00B1297E" w:rsidRPr="00C23ABF" w:rsidRDefault="00C23ABF" w:rsidP="00961F00">
            <w:pPr>
              <w:jc w:val="center"/>
              <w:rPr>
                <w:rFonts w:ascii="Sylfaen" w:hAnsi="Sylfaen"/>
              </w:rPr>
            </w:pPr>
            <w:r>
              <w:rPr>
                <w:rFonts w:ascii="Sylfaen" w:hAnsi="Sylfaen"/>
              </w:rPr>
              <w:t>338.8</w:t>
            </w:r>
          </w:p>
        </w:tc>
      </w:tr>
      <w:tr w:rsidR="00B1297E" w:rsidRPr="00B8223E" w:rsidTr="002B4D07">
        <w:trPr>
          <w:trHeight w:val="900"/>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1297E" w:rsidRPr="00B8223E" w:rsidTr="002B4D07">
        <w:trPr>
          <w:trHeight w:val="409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C22440" w:rsidP="000E3FEE">
            <w:pPr>
              <w:spacing w:after="0" w:line="240" w:lineRule="auto"/>
              <w:jc w:val="both"/>
              <w:rPr>
                <w:rFonts w:ascii="Calibri" w:eastAsia="Times New Roman" w:hAnsi="Calibri" w:cs="Calibri"/>
                <w:color w:val="000000"/>
              </w:rPr>
            </w:pPr>
            <w:r w:rsidRPr="00C22440">
              <w:rPr>
                <w:rFonts w:ascii="Sylfaen" w:eastAsia="Times New Roman" w:hAnsi="Sylfaen" w:cs="Sylfaen"/>
                <w:color w:val="00000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p>
        </w:tc>
      </w:tr>
      <w:tr w:rsidR="00B1297E" w:rsidRPr="00B8223E" w:rsidTr="002B4D07">
        <w:trPr>
          <w:trHeight w:val="76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26" w:type="pct"/>
            <w:gridSpan w:val="6"/>
            <w:tcBorders>
              <w:top w:val="single" w:sz="4" w:space="0" w:color="auto"/>
              <w:left w:val="nil"/>
              <w:bottom w:val="single" w:sz="4" w:space="0" w:color="auto"/>
              <w:right w:val="single" w:sz="4" w:space="0" w:color="000000"/>
            </w:tcBorders>
            <w:shd w:val="clear" w:color="auto" w:fill="auto"/>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Calibri"/>
                <w:color w:val="000000"/>
                <w:lang w:val="ka-GE"/>
              </w:rPr>
              <w:t xml:space="preserve">მოვლილი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w:t>
            </w:r>
            <w:r w:rsidRPr="00B8223E">
              <w:rPr>
                <w:rFonts w:ascii="Calibri" w:eastAsia="Times New Roman" w:hAnsi="Calibri" w:cs="Calibri"/>
                <w:color w:val="00000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5572AE" w:rsidRPr="00B8223E" w:rsidTr="006D0A8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Default="005572AE" w:rsidP="006D0A89">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5572AE" w:rsidRPr="00114AB6" w:rsidRDefault="005572AE" w:rsidP="006D0A89">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5572AE" w:rsidRPr="00B8223E" w:rsidRDefault="005572AE"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23ABF" w:rsidRPr="00E92726" w:rsidTr="0077338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23ABF" w:rsidRPr="00013E70" w:rsidRDefault="00C23ABF" w:rsidP="00C23ABF">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ABF" w:rsidRPr="00F266B1" w:rsidRDefault="00C23ABF" w:rsidP="00C23ABF">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23ABF" w:rsidRPr="00F266B1" w:rsidRDefault="00C23ABF" w:rsidP="00C23ABF">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C23ABF" w:rsidRPr="00B8223E" w:rsidRDefault="00C23ABF" w:rsidP="00C23AB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572AE" w:rsidRPr="00E92726" w:rsidTr="00C23ABF">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5572AE" w:rsidRPr="00E9103F" w:rsidRDefault="00E9103F"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364,0</w:t>
            </w:r>
          </w:p>
        </w:tc>
        <w:tc>
          <w:tcPr>
            <w:tcW w:w="436" w:type="pct"/>
            <w:tcBorders>
              <w:top w:val="nil"/>
              <w:left w:val="nil"/>
              <w:bottom w:val="single" w:sz="4" w:space="0" w:color="auto"/>
              <w:right w:val="single" w:sz="4" w:space="0" w:color="auto"/>
            </w:tcBorders>
            <w:shd w:val="clear" w:color="auto" w:fill="auto"/>
            <w:vAlign w:val="center"/>
          </w:tcPr>
          <w:p w:rsidR="005572AE" w:rsidRPr="00E9103F" w:rsidRDefault="00E9103F"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250,0</w:t>
            </w:r>
          </w:p>
        </w:tc>
        <w:tc>
          <w:tcPr>
            <w:tcW w:w="475" w:type="pct"/>
            <w:tcBorders>
              <w:top w:val="nil"/>
              <w:left w:val="nil"/>
              <w:bottom w:val="single" w:sz="4" w:space="0" w:color="auto"/>
              <w:right w:val="single" w:sz="4" w:space="0" w:color="auto"/>
            </w:tcBorders>
            <w:shd w:val="clear" w:color="auto" w:fill="auto"/>
            <w:vAlign w:val="center"/>
          </w:tcPr>
          <w:p w:rsidR="005572AE" w:rsidRPr="00E9103F" w:rsidRDefault="00E9103F"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350,0</w:t>
            </w:r>
          </w:p>
        </w:tc>
        <w:tc>
          <w:tcPr>
            <w:tcW w:w="602" w:type="pct"/>
            <w:tcBorders>
              <w:top w:val="nil"/>
              <w:left w:val="nil"/>
              <w:bottom w:val="single" w:sz="4" w:space="0" w:color="auto"/>
              <w:right w:val="single" w:sz="4" w:space="0" w:color="auto"/>
            </w:tcBorders>
            <w:shd w:val="clear" w:color="auto" w:fill="auto"/>
            <w:vAlign w:val="center"/>
          </w:tcPr>
          <w:p w:rsidR="005572AE" w:rsidRPr="00E9103F" w:rsidRDefault="00E9103F"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450,0</w:t>
            </w:r>
          </w:p>
        </w:tc>
      </w:tr>
      <w:tr w:rsidR="005572AE" w:rsidRPr="00F266B1" w:rsidTr="006D0A8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5572AE" w:rsidRPr="00F266B1" w:rsidTr="006D0A89">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114AB6"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5572AE" w:rsidRPr="00F266B1" w:rsidTr="006D0A8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236D9F"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B53DD" w:rsidRPr="00B8223E" w:rsidTr="00BE1BDC">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AB53DD" w:rsidRDefault="00AB53DD" w:rsidP="00AB53DD">
            <w:pPr>
              <w:jc w:val="center"/>
              <w:rPr>
                <w:rFonts w:ascii="Sylfaen" w:eastAsia="Times New Roman" w:hAnsi="Sylfaen" w:cs="Sylfaen"/>
                <w:color w:val="333333"/>
                <w:sz w:val="16"/>
                <w:szCs w:val="16"/>
                <w:lang w:val="ka-GE"/>
              </w:rPr>
            </w:pPr>
            <w:r w:rsidRPr="00AB53DD">
              <w:rPr>
                <w:rFonts w:ascii="Sylfaen" w:eastAsia="Times New Roman" w:hAnsi="Sylfaen" w:cs="Sylfaen"/>
                <w:color w:val="333333"/>
                <w:sz w:val="16"/>
                <w:szCs w:val="16"/>
                <w:lang w:val="ka-GE"/>
              </w:rPr>
              <w:t>სანიაღვრე არხების მოწყობა, რეაბილიტაცია</w:t>
            </w:r>
          </w:p>
          <w:p w:rsidR="00AB53DD" w:rsidRPr="00114AB6" w:rsidRDefault="00AB53DD" w:rsidP="00AB53D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B53DD" w:rsidRPr="00B8223E" w:rsidRDefault="00AB53DD" w:rsidP="00BE1B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B53DD" w:rsidRPr="00E92726" w:rsidTr="00BE1BDC">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B53DD" w:rsidRPr="00013E70" w:rsidRDefault="00AB53DD" w:rsidP="00BE1BD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AB53DD" w:rsidRPr="00B8223E" w:rsidRDefault="00AB53DD" w:rsidP="00BE1BD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B53DD" w:rsidRPr="00E92726" w:rsidTr="00BE1BDC">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B53DD" w:rsidRPr="009616B9" w:rsidRDefault="00AB53DD"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156,0</w:t>
            </w:r>
          </w:p>
        </w:tc>
        <w:tc>
          <w:tcPr>
            <w:tcW w:w="436" w:type="pct"/>
            <w:tcBorders>
              <w:top w:val="nil"/>
              <w:left w:val="nil"/>
              <w:bottom w:val="single" w:sz="4" w:space="0" w:color="auto"/>
              <w:right w:val="single" w:sz="4" w:space="0" w:color="auto"/>
            </w:tcBorders>
            <w:shd w:val="clear" w:color="auto" w:fill="auto"/>
            <w:vAlign w:val="center"/>
          </w:tcPr>
          <w:p w:rsidR="00AB53DD" w:rsidRPr="00AB53DD" w:rsidRDefault="00AB53DD"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100,0</w:t>
            </w:r>
          </w:p>
        </w:tc>
        <w:tc>
          <w:tcPr>
            <w:tcW w:w="475" w:type="pct"/>
            <w:tcBorders>
              <w:top w:val="nil"/>
              <w:left w:val="nil"/>
              <w:bottom w:val="single" w:sz="4" w:space="0" w:color="auto"/>
              <w:right w:val="single" w:sz="4" w:space="0" w:color="auto"/>
            </w:tcBorders>
            <w:shd w:val="clear" w:color="auto" w:fill="auto"/>
            <w:vAlign w:val="center"/>
          </w:tcPr>
          <w:p w:rsidR="00AB53DD" w:rsidRPr="00AB53DD" w:rsidRDefault="00AB53DD"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150,0</w:t>
            </w:r>
          </w:p>
        </w:tc>
        <w:tc>
          <w:tcPr>
            <w:tcW w:w="602" w:type="pct"/>
            <w:tcBorders>
              <w:top w:val="nil"/>
              <w:left w:val="nil"/>
              <w:bottom w:val="single" w:sz="4" w:space="0" w:color="auto"/>
              <w:right w:val="single" w:sz="4" w:space="0" w:color="auto"/>
            </w:tcBorders>
            <w:shd w:val="clear" w:color="auto" w:fill="auto"/>
            <w:vAlign w:val="center"/>
          </w:tcPr>
          <w:p w:rsidR="00AB53DD" w:rsidRPr="00AB53DD" w:rsidRDefault="00AB53DD"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200,0</w:t>
            </w:r>
          </w:p>
        </w:tc>
      </w:tr>
      <w:tr w:rsidR="00AB53DD" w:rsidRPr="00F266B1" w:rsidTr="00BE1BDC">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B53DD" w:rsidRPr="00114AB6" w:rsidTr="00BE1BDC">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825F59" w:rsidRPr="00825F59" w:rsidRDefault="00825F59" w:rsidP="00825F59">
            <w:pPr>
              <w:spacing w:after="0" w:line="240" w:lineRule="auto"/>
              <w:jc w:val="both"/>
              <w:rPr>
                <w:rFonts w:eastAsia="Times New Roman"/>
                <w:color w:val="000000"/>
                <w:sz w:val="20"/>
                <w:szCs w:val="18"/>
                <w:lang w:val="ka-GE" w:eastAsia="ru-RU"/>
              </w:rPr>
            </w:pP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 xml:space="preserve">2023 </w:t>
            </w:r>
            <w:r w:rsidRPr="00825F59">
              <w:rPr>
                <w:rFonts w:ascii="Sylfaen" w:eastAsia="Times New Roman" w:hAnsi="Sylfaen" w:cs="Sylfaen"/>
                <w:color w:val="000000"/>
                <w:sz w:val="20"/>
                <w:szCs w:val="18"/>
                <w:lang w:val="ka-GE" w:eastAsia="ru-RU"/>
              </w:rPr>
              <w:t>წლის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ადგილობრივი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ბიუჯეტის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პროექტში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მიმართულებით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გათვალისწინებულია</w:t>
            </w:r>
            <w:r w:rsidRPr="00825F59">
              <w:rPr>
                <w:rFonts w:eastAsia="Times New Roman"/>
                <w:color w:val="000000"/>
                <w:sz w:val="20"/>
                <w:szCs w:val="18"/>
                <w:lang w:val="ka-GE" w:eastAsia="ru-RU"/>
              </w:rPr>
              <w:t xml:space="preserve"> 156,0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r w:rsidRPr="00825F59">
              <w:rPr>
                <w:rFonts w:eastAsia="Times New Roman"/>
                <w:color w:val="000000"/>
                <w:sz w:val="20"/>
                <w:szCs w:val="18"/>
                <w:lang w:val="ka-GE" w:eastAsia="ru-RU"/>
              </w:rPr>
              <w:t>:</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სოფელ</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მატანში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- 50,0 ათ. ლარი</w:t>
            </w:r>
            <w:r w:rsidRPr="00825F59">
              <w:rPr>
                <w:rFonts w:eastAsia="Times New Roman"/>
                <w:color w:val="000000"/>
                <w:sz w:val="20"/>
                <w:szCs w:val="18"/>
                <w:lang w:val="ka-GE" w:eastAsia="ru-RU"/>
              </w:rPr>
              <w:t xml:space="preserve"> </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სოფელ</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ბაბანეურში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w:t>
            </w:r>
            <w:r>
              <w:rPr>
                <w:rFonts w:eastAsia="Times New Roman"/>
                <w:color w:val="000000"/>
                <w:sz w:val="20"/>
                <w:szCs w:val="18"/>
                <w:lang w:val="ka-GE" w:eastAsia="ru-RU"/>
              </w:rPr>
              <w:t>- 2</w:t>
            </w:r>
            <w:r w:rsidRPr="00825F59">
              <w:rPr>
                <w:rFonts w:eastAsia="Times New Roman"/>
                <w:color w:val="000000"/>
                <w:sz w:val="20"/>
                <w:szCs w:val="18"/>
                <w:lang w:val="ka-GE" w:eastAsia="ru-RU"/>
              </w:rPr>
              <w:t xml:space="preserve">0,0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ქ</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ახმეტაში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- 50,0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p>
          <w:p w:rsidR="00825F59" w:rsidRPr="00825F59" w:rsidRDefault="00825F59" w:rsidP="00825F59">
            <w:pPr>
              <w:spacing w:after="0" w:line="240" w:lineRule="auto"/>
              <w:jc w:val="both"/>
              <w:rPr>
                <w:rFonts w:ascii="Sylfaen" w:eastAsia="Times New Roman" w:hAnsi="Sylfae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სოფელ</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ახშანში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w:t>
            </w:r>
            <w:r>
              <w:rPr>
                <w:rFonts w:ascii="Sylfaen" w:eastAsia="Times New Roman" w:hAnsi="Sylfaen"/>
                <w:color w:val="000000"/>
                <w:sz w:val="20"/>
                <w:szCs w:val="18"/>
                <w:lang w:val="ka-GE" w:eastAsia="ru-RU"/>
              </w:rPr>
              <w:t xml:space="preserve"> </w:t>
            </w:r>
            <w:r w:rsidRPr="00825F59">
              <w:rPr>
                <w:rFonts w:ascii="Sylfaen" w:eastAsia="Times New Roman" w:hAnsi="Sylfaen"/>
                <w:color w:val="000000"/>
                <w:sz w:val="20"/>
                <w:szCs w:val="18"/>
                <w:lang w:val="ka-GE" w:eastAsia="ru-RU"/>
              </w:rPr>
              <w:t xml:space="preserve">- </w:t>
            </w:r>
            <w:r>
              <w:rPr>
                <w:rFonts w:ascii="Sylfaen" w:eastAsia="Times New Roman" w:hAnsi="Sylfaen"/>
                <w:color w:val="000000"/>
                <w:sz w:val="20"/>
                <w:szCs w:val="18"/>
                <w:lang w:val="ka-GE" w:eastAsia="ru-RU"/>
              </w:rPr>
              <w:t>3</w:t>
            </w:r>
            <w:r w:rsidRPr="00825F59">
              <w:rPr>
                <w:rFonts w:ascii="Sylfaen" w:eastAsia="Times New Roman" w:hAnsi="Sylfaen"/>
                <w:color w:val="000000"/>
                <w:sz w:val="20"/>
                <w:szCs w:val="18"/>
                <w:lang w:val="ka-GE" w:eastAsia="ru-RU"/>
              </w:rPr>
              <w:t>0,0 ათ. ლარი</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საპროქტო</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სახარჯთაღრიცხვო</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დოკუმენტაციის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შედგენა</w:t>
            </w:r>
            <w:r>
              <w:rPr>
                <w:rFonts w:ascii="Sylfaen" w:eastAsia="Times New Roman" w:hAnsi="Sylfaen" w:cs="Sylfaen"/>
                <w:color w:val="000000"/>
                <w:sz w:val="20"/>
                <w:szCs w:val="18"/>
                <w:lang w:val="ka-GE" w:eastAsia="ru-RU"/>
              </w:rPr>
              <w:t xml:space="preserve"> </w:t>
            </w:r>
            <w:r w:rsidRPr="00825F5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2</w:t>
            </w:r>
            <w:r w:rsidRPr="00825F59">
              <w:rPr>
                <w:rFonts w:ascii="Sylfaen" w:eastAsia="Times New Roman" w:hAnsi="Sylfaen" w:cs="Sylfaen"/>
                <w:color w:val="000000"/>
                <w:sz w:val="20"/>
                <w:szCs w:val="18"/>
                <w:lang w:val="ka-GE" w:eastAsia="ru-RU"/>
              </w:rPr>
              <w:t>,0 ათ. ლარი</w:t>
            </w:r>
          </w:p>
          <w:p w:rsidR="00AB53DD" w:rsidRPr="00C23ABF" w:rsidRDefault="00825F59" w:rsidP="00825F59">
            <w:pPr>
              <w:spacing w:after="0" w:line="240" w:lineRule="auto"/>
              <w:jc w:val="both"/>
              <w:rPr>
                <w:rFonts w:ascii="Sylfaen" w:eastAsia="Times New Roman" w:hAnsi="Sylfaen"/>
                <w:color w:val="000000"/>
                <w:sz w:val="20"/>
                <w:szCs w:val="18"/>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ტექნიკური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ზედამხედველობა</w:t>
            </w:r>
            <w:r>
              <w:rPr>
                <w:rFonts w:ascii="Sylfaen" w:eastAsia="Times New Roman" w:hAnsi="Sylfaen" w:cs="Sylfaen"/>
                <w:color w:val="000000"/>
                <w:sz w:val="20"/>
                <w:szCs w:val="18"/>
                <w:lang w:val="ka-GE" w:eastAsia="ru-RU"/>
              </w:rPr>
              <w:t xml:space="preserve"> </w:t>
            </w:r>
            <w:r w:rsidRPr="00825F5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4</w:t>
            </w:r>
            <w:r w:rsidRPr="00825F59">
              <w:rPr>
                <w:rFonts w:ascii="Sylfaen" w:eastAsia="Times New Roman" w:hAnsi="Sylfaen" w:cs="Sylfaen"/>
                <w:color w:val="000000"/>
                <w:sz w:val="20"/>
                <w:szCs w:val="18"/>
                <w:lang w:val="ka-GE" w:eastAsia="ru-RU"/>
              </w:rPr>
              <w:t>,0 ათ. ლარი</w:t>
            </w:r>
          </w:p>
        </w:tc>
      </w:tr>
      <w:tr w:rsidR="00AB53DD" w:rsidRPr="00236D9F" w:rsidTr="00BE1BDC">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B53DD" w:rsidRPr="00236D9F" w:rsidRDefault="00AB53DD" w:rsidP="00BE1BD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p w:rsidR="005572AE" w:rsidRDefault="005572A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5572AE" w:rsidRPr="00B8223E" w:rsidTr="006D0A8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Default="005572AE" w:rsidP="006D0A89">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5572AE" w:rsidRPr="00114AB6" w:rsidRDefault="005572AE" w:rsidP="006D0A89">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5572AE" w:rsidRPr="00B8223E" w:rsidRDefault="005572AE"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23ABF" w:rsidRPr="00E92726" w:rsidTr="0077338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23ABF" w:rsidRPr="00013E70" w:rsidRDefault="00C23ABF" w:rsidP="00C23ABF">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ABF" w:rsidRPr="00F266B1" w:rsidRDefault="00C23ABF" w:rsidP="00C23ABF">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23ABF" w:rsidRPr="00F266B1" w:rsidRDefault="00C23ABF" w:rsidP="00C23ABF">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C23ABF" w:rsidRPr="00B8223E" w:rsidRDefault="00C23ABF" w:rsidP="00C23AB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572AE" w:rsidRPr="00E92726" w:rsidTr="00C23ABF">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5572AE" w:rsidRPr="009616B9" w:rsidRDefault="009616B9"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208,0</w:t>
            </w:r>
          </w:p>
        </w:tc>
        <w:tc>
          <w:tcPr>
            <w:tcW w:w="436" w:type="pct"/>
            <w:tcBorders>
              <w:top w:val="nil"/>
              <w:left w:val="nil"/>
              <w:bottom w:val="single" w:sz="4" w:space="0" w:color="auto"/>
              <w:right w:val="single" w:sz="4" w:space="0" w:color="auto"/>
            </w:tcBorders>
            <w:shd w:val="clear" w:color="auto" w:fill="auto"/>
            <w:vAlign w:val="center"/>
          </w:tcPr>
          <w:p w:rsidR="005572AE" w:rsidRPr="00C23ABF" w:rsidRDefault="00C23ABF"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150.0</w:t>
            </w:r>
          </w:p>
        </w:tc>
        <w:tc>
          <w:tcPr>
            <w:tcW w:w="475" w:type="pct"/>
            <w:tcBorders>
              <w:top w:val="nil"/>
              <w:left w:val="nil"/>
              <w:bottom w:val="single" w:sz="4" w:space="0" w:color="auto"/>
              <w:right w:val="single" w:sz="4" w:space="0" w:color="auto"/>
            </w:tcBorders>
            <w:shd w:val="clear" w:color="auto" w:fill="auto"/>
            <w:vAlign w:val="center"/>
          </w:tcPr>
          <w:p w:rsidR="005572AE" w:rsidRPr="00C23ABF" w:rsidRDefault="00C23ABF"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200.0</w:t>
            </w:r>
          </w:p>
        </w:tc>
        <w:tc>
          <w:tcPr>
            <w:tcW w:w="602" w:type="pct"/>
            <w:tcBorders>
              <w:top w:val="nil"/>
              <w:left w:val="nil"/>
              <w:bottom w:val="single" w:sz="4" w:space="0" w:color="auto"/>
              <w:right w:val="single" w:sz="4" w:space="0" w:color="auto"/>
            </w:tcBorders>
            <w:shd w:val="clear" w:color="auto" w:fill="auto"/>
            <w:vAlign w:val="center"/>
          </w:tcPr>
          <w:p w:rsidR="005572AE" w:rsidRPr="00C23ABF" w:rsidRDefault="00C23ABF"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250.0</w:t>
            </w:r>
          </w:p>
        </w:tc>
      </w:tr>
      <w:tr w:rsidR="005572AE" w:rsidRPr="00F266B1" w:rsidTr="006D0A8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5572AE" w:rsidRPr="00114AB6" w:rsidTr="006D0A89">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ascii="Sylfaen" w:eastAsia="Times New Roman" w:hAnsi="Sylfaen" w:cs="Sylfaen"/>
                <w:color w:val="000000"/>
                <w:sz w:val="20"/>
                <w:szCs w:val="18"/>
                <w:lang w:val="ka-GE" w:eastAsia="ru-RU"/>
              </w:rPr>
              <w:t>ქვეპროგრამით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განხორციელდება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მდინარეებსა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ხევებზე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ჩატარება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მოეწყობა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ქვის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გაბიონები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საჭიროებისამებრ</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რათა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სამომავლოდ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უზრუნველყოფილი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იყოს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პრევენცია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ხოლო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შედეგად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მინიმალური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ზიანი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მიადგეს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როგორც</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სასოფლო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სამეურნეო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სავარგულებს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ასევე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lastRenderedPageBreak/>
              <w:t>საცხოვრებელ</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სახლებსა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ეზოებს</w:t>
            </w:r>
            <w:r w:rsidRPr="009616B9">
              <w:rPr>
                <w:rFonts w:eastAsia="Times New Roman"/>
                <w:color w:val="000000"/>
                <w:sz w:val="20"/>
                <w:szCs w:val="18"/>
                <w:lang w:val="ka-GE" w:eastAsia="ru-RU"/>
              </w:rPr>
              <w:t xml:space="preserve">.    </w:t>
            </w:r>
          </w:p>
          <w:p w:rsidR="009616B9" w:rsidRPr="009616B9" w:rsidRDefault="009616B9" w:rsidP="009616B9">
            <w:pPr>
              <w:spacing w:after="0" w:line="240" w:lineRule="auto"/>
              <w:jc w:val="both"/>
              <w:rPr>
                <w:rFonts w:eastAsia="Times New Roman"/>
                <w:color w:val="000000"/>
                <w:sz w:val="20"/>
                <w:szCs w:val="18"/>
                <w:lang w:val="ka-GE" w:eastAsia="ru-RU"/>
              </w:rPr>
            </w:pP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 xml:space="preserve">2023 </w:t>
            </w:r>
            <w:r w:rsidRPr="009616B9">
              <w:rPr>
                <w:rFonts w:ascii="Sylfaen" w:eastAsia="Times New Roman" w:hAnsi="Sylfaen" w:cs="Sylfaen"/>
                <w:color w:val="000000"/>
                <w:sz w:val="20"/>
                <w:szCs w:val="18"/>
                <w:lang w:val="ka-GE" w:eastAsia="ru-RU"/>
              </w:rPr>
              <w:t>წლის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ადგილობრივი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ბიუჯეტის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პროექტში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მიმართულებით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გათვალისწინებულია</w:t>
            </w:r>
            <w:r w:rsidRPr="009616B9">
              <w:rPr>
                <w:rFonts w:eastAsia="Times New Roman"/>
                <w:color w:val="000000"/>
                <w:sz w:val="20"/>
                <w:szCs w:val="18"/>
                <w:lang w:val="ka-GE" w:eastAsia="ru-RU"/>
              </w:rPr>
              <w:t xml:space="preserve"> 208,0 </w:t>
            </w:r>
            <w:r w:rsidRPr="009616B9">
              <w:rPr>
                <w:rFonts w:ascii="Sylfaen" w:eastAsia="Times New Roman" w:hAnsi="Sylfaen" w:cs="Sylfaen"/>
                <w:color w:val="000000"/>
                <w:sz w:val="20"/>
                <w:szCs w:val="18"/>
                <w:lang w:val="ka-GE" w:eastAsia="ru-RU"/>
              </w:rPr>
              <w:t>ათ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ლარი</w:t>
            </w:r>
            <w:r w:rsidRPr="009616B9">
              <w:rPr>
                <w:rFonts w:eastAsia="Times New Roman"/>
                <w:color w:val="000000"/>
                <w:sz w:val="20"/>
                <w:szCs w:val="18"/>
                <w:lang w:val="ka-GE" w:eastAsia="ru-RU"/>
              </w:rPr>
              <w:t>:</w:t>
            </w: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სოფ</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ზემო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ალვნის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სასმელი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წყლის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სათავე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დაცვის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მიზნით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- 100,0 ათ. ლარი</w:t>
            </w: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სოფ</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ომალოში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ალაზანზე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w:t>
            </w:r>
            <w:r w:rsidRPr="009616B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60,0</w:t>
            </w:r>
            <w:r w:rsidRPr="009616B9">
              <w:rPr>
                <w:rFonts w:ascii="Sylfaen" w:eastAsia="Times New Roman" w:hAnsi="Sylfaen" w:cs="Sylfaen"/>
                <w:color w:val="000000"/>
                <w:sz w:val="20"/>
                <w:szCs w:val="18"/>
                <w:lang w:val="ka-GE" w:eastAsia="ru-RU"/>
              </w:rPr>
              <w:t xml:space="preserve"> ათ. ლარი</w:t>
            </w: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ქ</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ახმეტაში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ილტოზე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w:t>
            </w:r>
            <w:r w:rsidRPr="009616B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40,0</w:t>
            </w:r>
            <w:r w:rsidRPr="009616B9">
              <w:rPr>
                <w:rFonts w:ascii="Sylfaen" w:eastAsia="Times New Roman" w:hAnsi="Sylfaen" w:cs="Sylfaen"/>
                <w:color w:val="000000"/>
                <w:sz w:val="20"/>
                <w:szCs w:val="18"/>
                <w:lang w:val="ka-GE" w:eastAsia="ru-RU"/>
              </w:rPr>
              <w:t xml:space="preserve"> ათ. ლარი</w:t>
            </w:r>
          </w:p>
          <w:p w:rsidR="009616B9" w:rsidRPr="009616B9" w:rsidRDefault="009616B9" w:rsidP="009616B9">
            <w:pPr>
              <w:spacing w:after="0" w:line="240" w:lineRule="auto"/>
              <w:jc w:val="both"/>
              <w:rPr>
                <w:rFonts w:ascii="Sylfaen" w:eastAsia="Times New Roman" w:hAnsi="Sylfae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ტექნიკური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ზედამხედველობა</w:t>
            </w:r>
            <w:r w:rsidRPr="009616B9">
              <w:rPr>
                <w:rFonts w:eastAsia="Times New Roman"/>
                <w:color w:val="000000"/>
                <w:sz w:val="20"/>
                <w:szCs w:val="18"/>
                <w:lang w:val="ka-GE" w:eastAsia="ru-RU"/>
              </w:rPr>
              <w:t xml:space="preserve"> </w:t>
            </w:r>
            <w:r>
              <w:rPr>
                <w:rFonts w:ascii="Sylfaen" w:eastAsia="Times New Roman" w:hAnsi="Sylfaen"/>
                <w:color w:val="000000"/>
                <w:sz w:val="20"/>
                <w:szCs w:val="18"/>
                <w:lang w:val="ka-GE" w:eastAsia="ru-RU"/>
              </w:rPr>
              <w:t xml:space="preserve"> </w:t>
            </w:r>
            <w:r w:rsidRPr="009616B9">
              <w:rPr>
                <w:rFonts w:ascii="Sylfaen" w:eastAsia="Times New Roman" w:hAnsi="Sylfaen"/>
                <w:color w:val="000000"/>
                <w:sz w:val="20"/>
                <w:szCs w:val="18"/>
                <w:lang w:val="ka-GE" w:eastAsia="ru-RU"/>
              </w:rPr>
              <w:t xml:space="preserve">- </w:t>
            </w:r>
            <w:r>
              <w:rPr>
                <w:rFonts w:ascii="Sylfaen" w:eastAsia="Times New Roman" w:hAnsi="Sylfaen"/>
                <w:color w:val="000000"/>
                <w:sz w:val="20"/>
                <w:szCs w:val="18"/>
                <w:lang w:val="ka-GE" w:eastAsia="ru-RU"/>
              </w:rPr>
              <w:t>5,0</w:t>
            </w:r>
            <w:r w:rsidRPr="009616B9">
              <w:rPr>
                <w:rFonts w:ascii="Sylfaen" w:eastAsia="Times New Roman" w:hAnsi="Sylfaen"/>
                <w:color w:val="000000"/>
                <w:sz w:val="20"/>
                <w:szCs w:val="18"/>
                <w:lang w:val="ka-GE" w:eastAsia="ru-RU"/>
              </w:rPr>
              <w:t xml:space="preserve"> ათ. ლარი</w:t>
            </w:r>
          </w:p>
          <w:p w:rsidR="005572AE" w:rsidRPr="00C23ABF" w:rsidRDefault="009616B9" w:rsidP="00AB53DD">
            <w:pPr>
              <w:spacing w:after="0" w:line="240" w:lineRule="auto"/>
              <w:jc w:val="both"/>
              <w:rPr>
                <w:rFonts w:ascii="Sylfaen" w:eastAsia="Times New Roman" w:hAnsi="Sylfaen"/>
                <w:color w:val="000000"/>
                <w:sz w:val="20"/>
                <w:szCs w:val="18"/>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საპროქტო</w:t>
            </w:r>
            <w:r w:rsidRPr="009616B9">
              <w:rPr>
                <w:rFonts w:eastAsia="Times New Roman"/>
                <w:color w:val="000000"/>
                <w:sz w:val="20"/>
                <w:szCs w:val="18"/>
                <w:lang w:val="ka-GE" w:eastAsia="ru-RU"/>
              </w:rPr>
              <w:t>-</w:t>
            </w:r>
            <w:r w:rsidRPr="009616B9">
              <w:rPr>
                <w:rFonts w:ascii="Sylfaen" w:eastAsia="Times New Roman" w:hAnsi="Sylfaen" w:cs="Sylfaen"/>
                <w:color w:val="000000"/>
                <w:sz w:val="20"/>
                <w:szCs w:val="18"/>
                <w:lang w:val="ka-GE" w:eastAsia="ru-RU"/>
              </w:rPr>
              <w:t>სახარჯთაღრიცხვო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დოკუმენტაციის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შედგენა</w:t>
            </w:r>
            <w:r>
              <w:rPr>
                <w:rFonts w:ascii="Sylfaen" w:eastAsia="Times New Roman" w:hAnsi="Sylfaen" w:cs="Sylfaen"/>
                <w:color w:val="000000"/>
                <w:sz w:val="20"/>
                <w:szCs w:val="18"/>
                <w:lang w:val="ka-GE" w:eastAsia="ru-RU"/>
              </w:rPr>
              <w:t xml:space="preserve"> </w:t>
            </w:r>
            <w:r w:rsidRPr="009616B9">
              <w:rPr>
                <w:rFonts w:ascii="Sylfaen" w:eastAsia="Times New Roman" w:hAnsi="Sylfaen" w:cs="Sylfaen"/>
                <w:color w:val="000000"/>
                <w:sz w:val="20"/>
                <w:szCs w:val="18"/>
                <w:lang w:val="ka-GE" w:eastAsia="ru-RU"/>
              </w:rPr>
              <w:t xml:space="preserve">- </w:t>
            </w:r>
            <w:r w:rsidR="00AB53DD">
              <w:rPr>
                <w:rFonts w:ascii="Sylfaen" w:eastAsia="Times New Roman" w:hAnsi="Sylfaen" w:cs="Sylfaen"/>
                <w:color w:val="000000"/>
                <w:sz w:val="20"/>
                <w:szCs w:val="18"/>
                <w:lang w:val="ka-GE" w:eastAsia="ru-RU"/>
              </w:rPr>
              <w:t>3,0</w:t>
            </w:r>
            <w:r w:rsidRPr="009616B9">
              <w:rPr>
                <w:rFonts w:ascii="Sylfaen" w:eastAsia="Times New Roman" w:hAnsi="Sylfaen" w:cs="Sylfaen"/>
                <w:color w:val="000000"/>
                <w:sz w:val="20"/>
                <w:szCs w:val="18"/>
                <w:lang w:val="ka-GE" w:eastAsia="ru-RU"/>
              </w:rPr>
              <w:t xml:space="preserve"> ათ. ლარი</w:t>
            </w:r>
          </w:p>
        </w:tc>
      </w:tr>
      <w:tr w:rsidR="005572AE" w:rsidRPr="00236D9F" w:rsidTr="006D0A8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236D9F"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p w:rsidR="005572AE" w:rsidRDefault="005572AE" w:rsidP="00B1297E">
      <w:pPr>
        <w:jc w:val="both"/>
        <w:rPr>
          <w:rFonts w:ascii="Sylfaen" w:hAnsi="Sylfaen"/>
          <w:b/>
          <w:color w:val="1F4E79" w:themeColor="accent1" w:themeShade="80"/>
          <w:lang w:val="ka-GE"/>
        </w:rPr>
      </w:pPr>
    </w:p>
    <w:p w:rsidR="005572AE" w:rsidRPr="00B8223E" w:rsidRDefault="005572AE" w:rsidP="00B1297E">
      <w:pPr>
        <w:jc w:val="both"/>
        <w:rPr>
          <w:rFonts w:ascii="Sylfaen" w:hAnsi="Sylfaen"/>
          <w:b/>
          <w:color w:val="1F4E79" w:themeColor="accent1" w:themeShade="80"/>
          <w:lang w:val="ka-GE"/>
        </w:rPr>
      </w:pPr>
    </w:p>
    <w:p w:rsidR="00BB6D0D" w:rsidRDefault="00B1297E" w:rsidP="00BB6D0D">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0805C2" w:rsidRPr="00BB6D0D" w:rsidRDefault="000805C2" w:rsidP="00BB6D0D">
      <w:pPr>
        <w:jc w:val="both"/>
        <w:rPr>
          <w:rFonts w:ascii="Sylfaen" w:hAnsi="Sylfaen"/>
          <w:b/>
          <w:color w:val="1F4E79" w:themeColor="accent1" w:themeShade="80"/>
          <w:sz w:val="28"/>
          <w:lang w:val="ka-GE"/>
        </w:rPr>
      </w:pPr>
      <w:r w:rsidRPr="00CE5E2A">
        <w:rPr>
          <w:rFonts w:ascii="Sylfaen"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0805C2" w:rsidRDefault="000805C2" w:rsidP="000805C2">
      <w:pPr>
        <w:autoSpaceDE w:val="0"/>
        <w:autoSpaceDN w:val="0"/>
        <w:adjustRightInd w:val="0"/>
        <w:spacing w:after="0" w:line="360" w:lineRule="auto"/>
        <w:jc w:val="both"/>
        <w:rPr>
          <w:rFonts w:ascii="Sylfaen" w:hAnsi="Sylfaen" w:cs="Sylfaen"/>
          <w:color w:val="000000"/>
          <w:sz w:val="24"/>
          <w:szCs w:val="24"/>
          <w:lang w:val="ka-GE"/>
        </w:rPr>
      </w:pPr>
    </w:p>
    <w:p w:rsidR="00B1297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C23ABF">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3531.6</w:t>
            </w:r>
          </w:p>
        </w:tc>
        <w:tc>
          <w:tcPr>
            <w:tcW w:w="638"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3990.0</w:t>
            </w:r>
          </w:p>
        </w:tc>
        <w:tc>
          <w:tcPr>
            <w:tcW w:w="482" w:type="pct"/>
            <w:tcBorders>
              <w:top w:val="nil"/>
              <w:left w:val="nil"/>
              <w:bottom w:val="single" w:sz="4" w:space="0" w:color="auto"/>
              <w:right w:val="single" w:sz="4" w:space="0" w:color="auto"/>
            </w:tcBorders>
            <w:shd w:val="clear" w:color="000000" w:fill="FFFFFF"/>
            <w:vAlign w:val="center"/>
          </w:tcPr>
          <w:p w:rsidR="000E3FEE" w:rsidRPr="00C23ABF" w:rsidRDefault="00C23ABF" w:rsidP="000E3FEE">
            <w:pPr>
              <w:spacing w:after="0" w:line="240" w:lineRule="auto"/>
              <w:rPr>
                <w:rFonts w:ascii="Sylfaen" w:eastAsia="Times New Roman" w:hAnsi="Sylfaen" w:cs="Calibri"/>
                <w:color w:val="000000"/>
                <w:sz w:val="18"/>
              </w:rPr>
            </w:pPr>
            <w:r>
              <w:rPr>
                <w:rFonts w:ascii="Sylfaen" w:eastAsia="Times New Roman" w:hAnsi="Sylfaen" w:cs="Calibri"/>
                <w:color w:val="000000"/>
                <w:sz w:val="18"/>
              </w:rPr>
              <w:t>4374.0</w:t>
            </w:r>
          </w:p>
        </w:tc>
        <w:tc>
          <w:tcPr>
            <w:tcW w:w="816"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4800.0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5572AE" w:rsidRPr="00B8223E" w:rsidTr="00B1297E">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572AE" w:rsidRPr="00B8223E" w:rsidRDefault="005572AE" w:rsidP="005572A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FF258F" w:rsidRPr="00FF258F" w:rsidRDefault="00FF258F" w:rsidP="00FF258F">
            <w:pPr>
              <w:spacing w:after="0" w:line="240" w:lineRule="auto"/>
              <w:rPr>
                <w:rFonts w:eastAsia="Times New Roman" w:cs="Calibri"/>
                <w:b/>
                <w:bCs/>
                <w:i/>
                <w:iCs/>
                <w:color w:val="000000"/>
                <w:sz w:val="20"/>
                <w:szCs w:val="20"/>
              </w:rPr>
            </w:pPr>
            <w:r w:rsidRPr="00FF258F">
              <w:rPr>
                <w:rFonts w:ascii="Sylfaen" w:eastAsia="Times New Roman" w:hAnsi="Sylfaen" w:cs="Calibri"/>
                <w:b/>
                <w:bCs/>
                <w:i/>
                <w:iCs/>
                <w:color w:val="000000"/>
                <w:sz w:val="20"/>
                <w:szCs w:val="20"/>
              </w:rPr>
              <w:t>ქვეპროგრამის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აღწერა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სამოქმედო</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პროგრამა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ძირითადად</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მოიცავს</w:t>
            </w:r>
            <w:r w:rsidRPr="00FF258F">
              <w:rPr>
                <w:rFonts w:eastAsia="Times New Roman" w:cs="Calibri"/>
                <w:b/>
                <w:bCs/>
                <w:i/>
                <w:iCs/>
                <w:color w:val="000000"/>
                <w:sz w:val="20"/>
                <w:szCs w:val="20"/>
              </w:rPr>
              <w:t xml:space="preserve">  3 </w:t>
            </w:r>
            <w:r w:rsidRPr="00FF258F">
              <w:rPr>
                <w:rFonts w:ascii="Sylfaen" w:eastAsia="Times New Roman" w:hAnsi="Sylfaen" w:cs="Calibri"/>
                <w:b/>
                <w:bCs/>
                <w:i/>
                <w:iCs/>
                <w:color w:val="000000"/>
                <w:sz w:val="20"/>
                <w:szCs w:val="20"/>
              </w:rPr>
              <w:t>მიმართულებას</w:t>
            </w:r>
            <w:r w:rsidRPr="00FF258F">
              <w:rPr>
                <w:rFonts w:eastAsia="Times New Roman" w:cs="Calibri"/>
                <w:b/>
                <w:bCs/>
                <w:i/>
                <w:iCs/>
                <w:color w:val="000000"/>
                <w:sz w:val="20"/>
                <w:szCs w:val="20"/>
              </w:rPr>
              <w:t>:</w:t>
            </w:r>
          </w:p>
          <w:p w:rsidR="005572AE" w:rsidRPr="00B8223E" w:rsidRDefault="00FF258F" w:rsidP="00FF258F">
            <w:pPr>
              <w:spacing w:after="0" w:line="240" w:lineRule="auto"/>
              <w:rPr>
                <w:rFonts w:ascii="Sylfaen" w:eastAsia="Times New Roman" w:hAnsi="Sylfaen" w:cs="Calibri"/>
                <w:b/>
                <w:bCs/>
                <w:i/>
                <w:iCs/>
                <w:color w:val="000000"/>
                <w:sz w:val="20"/>
                <w:szCs w:val="20"/>
              </w:rPr>
            </w:pPr>
            <w:r w:rsidRPr="00FF258F">
              <w:rPr>
                <w:rFonts w:eastAsia="Times New Roman" w:cs="Calibri"/>
                <w:b/>
                <w:bCs/>
                <w:i/>
                <w:iCs/>
                <w:color w:val="000000"/>
                <w:sz w:val="20"/>
                <w:szCs w:val="20"/>
              </w:rPr>
              <w:t>1.</w:t>
            </w:r>
            <w:r w:rsidRPr="00FF258F">
              <w:rPr>
                <w:rFonts w:ascii="Sylfaen" w:eastAsia="Times New Roman" w:hAnsi="Sylfaen" w:cs="Calibri"/>
                <w:b/>
                <w:bCs/>
                <w:i/>
                <w:iCs/>
                <w:color w:val="000000"/>
                <w:sz w:val="20"/>
                <w:szCs w:val="20"/>
              </w:rPr>
              <w:t>სასწავლო</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სააღმზრდელო</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სისტემის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სრულყოფა</w:t>
            </w:r>
            <w:r w:rsidRPr="00FF258F">
              <w:rPr>
                <w:rFonts w:eastAsia="Times New Roman" w:cs="Calibri"/>
                <w:b/>
                <w:bCs/>
                <w:i/>
                <w:iCs/>
                <w:color w:val="000000"/>
                <w:sz w:val="20"/>
                <w:szCs w:val="20"/>
              </w:rPr>
              <w:t xml:space="preserve">;                                                                                  2. </w:t>
            </w:r>
            <w:r w:rsidRPr="00FF258F">
              <w:rPr>
                <w:rFonts w:ascii="Sylfaen" w:eastAsia="Times New Roman" w:hAnsi="Sylfaen" w:cs="Calibri"/>
                <w:b/>
                <w:bCs/>
                <w:i/>
                <w:iCs/>
                <w:color w:val="000000"/>
                <w:sz w:val="20"/>
                <w:szCs w:val="20"/>
              </w:rPr>
              <w:t>სრულფასოვანი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მრავალმხრივი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კვებითი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ღირებულების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მენიუ</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მისი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ყოველდღიური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დაცვა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კონტროლი</w:t>
            </w:r>
            <w:r w:rsidRPr="00FF258F">
              <w:rPr>
                <w:rFonts w:eastAsia="Times New Roman" w:cs="Calibri"/>
                <w:b/>
                <w:bCs/>
                <w:i/>
                <w:iCs/>
                <w:color w:val="000000"/>
                <w:sz w:val="20"/>
                <w:szCs w:val="20"/>
              </w:rPr>
              <w:t xml:space="preserve">;                                                                                                                                                        3. </w:t>
            </w:r>
            <w:r w:rsidRPr="00FF258F">
              <w:rPr>
                <w:rFonts w:ascii="Sylfaen" w:eastAsia="Times New Roman" w:hAnsi="Sylfaen" w:cs="Calibri"/>
                <w:b/>
                <w:bCs/>
                <w:i/>
                <w:iCs/>
                <w:color w:val="000000"/>
                <w:sz w:val="20"/>
                <w:szCs w:val="20"/>
              </w:rPr>
              <w:t>ბავშვებში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ცხოვრების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ჯანსაღი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წესის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გარემოზე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ზრუნვის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უნარების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ჩამოყალიბება</w:t>
            </w:r>
            <w:r w:rsidRPr="00FF258F">
              <w:rPr>
                <w:rFonts w:eastAsia="Times New Roman" w:cs="Calibri"/>
                <w:b/>
                <w:bCs/>
                <w:i/>
                <w:iCs/>
                <w:color w:val="000000"/>
                <w:sz w:val="20"/>
                <w:szCs w:val="20"/>
              </w:rPr>
              <w:t xml:space="preserve">.    2022 </w:t>
            </w:r>
            <w:r w:rsidRPr="00FF258F">
              <w:rPr>
                <w:rFonts w:ascii="Sylfaen" w:eastAsia="Times New Roman" w:hAnsi="Sylfaen" w:cs="Calibri"/>
                <w:b/>
                <w:bCs/>
                <w:i/>
                <w:iCs/>
                <w:color w:val="000000"/>
                <w:sz w:val="20"/>
                <w:szCs w:val="20"/>
              </w:rPr>
              <w:t>წლის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მონაცემებით</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ახმეტის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მუნიციპალიტეტის</w:t>
            </w:r>
            <w:r w:rsidRPr="00FF258F">
              <w:rPr>
                <w:rFonts w:eastAsia="Times New Roman" w:cs="Calibri"/>
                <w:b/>
                <w:bCs/>
                <w:i/>
                <w:iCs/>
                <w:color w:val="000000"/>
                <w:sz w:val="20"/>
                <w:szCs w:val="20"/>
              </w:rPr>
              <w:t xml:space="preserve"> 36 </w:t>
            </w:r>
            <w:r w:rsidRPr="00FF258F">
              <w:rPr>
                <w:rFonts w:ascii="Sylfaen" w:eastAsia="Times New Roman" w:hAnsi="Sylfaen" w:cs="Calibri"/>
                <w:b/>
                <w:bCs/>
                <w:i/>
                <w:iCs/>
                <w:color w:val="000000"/>
                <w:sz w:val="20"/>
                <w:szCs w:val="20"/>
              </w:rPr>
              <w:t>საბავშვო</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ბაღებში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რეგისტრირებულია</w:t>
            </w:r>
            <w:r w:rsidRPr="00FF258F">
              <w:rPr>
                <w:rFonts w:eastAsia="Times New Roman" w:cs="Calibri"/>
                <w:b/>
                <w:bCs/>
                <w:i/>
                <w:iCs/>
                <w:color w:val="000000"/>
                <w:sz w:val="20"/>
                <w:szCs w:val="20"/>
              </w:rPr>
              <w:t xml:space="preserve"> 1206 </w:t>
            </w:r>
            <w:r w:rsidRPr="00FF258F">
              <w:rPr>
                <w:rFonts w:ascii="Sylfaen" w:eastAsia="Times New Roman" w:hAnsi="Sylfaen" w:cs="Calibri"/>
                <w:b/>
                <w:bCs/>
                <w:i/>
                <w:iCs/>
                <w:color w:val="000000"/>
                <w:sz w:val="20"/>
                <w:szCs w:val="20"/>
              </w:rPr>
              <w:t>ბავშვი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ყოველდღიური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დასწრება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საშუალოდ</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არის</w:t>
            </w:r>
            <w:r w:rsidRPr="00FF258F">
              <w:rPr>
                <w:rFonts w:eastAsia="Times New Roman" w:cs="Calibri"/>
                <w:b/>
                <w:bCs/>
                <w:i/>
                <w:iCs/>
                <w:color w:val="000000"/>
                <w:sz w:val="20"/>
                <w:szCs w:val="20"/>
              </w:rPr>
              <w:t xml:space="preserve">  900 </w:t>
            </w:r>
            <w:r w:rsidRPr="00FF258F">
              <w:rPr>
                <w:rFonts w:ascii="Sylfaen" w:eastAsia="Times New Roman" w:hAnsi="Sylfaen" w:cs="Calibri"/>
                <w:b/>
                <w:bCs/>
                <w:i/>
                <w:iCs/>
                <w:color w:val="000000"/>
                <w:sz w:val="20"/>
                <w:szCs w:val="20"/>
              </w:rPr>
              <w:t>ბავშვი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დღეში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იხარჯება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ერთ</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ბავშვზე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საშუალოდ</w:t>
            </w:r>
            <w:r w:rsidRPr="00FF258F">
              <w:rPr>
                <w:rFonts w:eastAsia="Times New Roman" w:cs="Calibri"/>
                <w:b/>
                <w:bCs/>
                <w:i/>
                <w:iCs/>
                <w:color w:val="000000"/>
                <w:sz w:val="20"/>
                <w:szCs w:val="20"/>
              </w:rPr>
              <w:t xml:space="preserve"> 3.2 </w:t>
            </w:r>
            <w:r w:rsidRPr="00FF258F">
              <w:rPr>
                <w:rFonts w:ascii="Sylfaen" w:eastAsia="Times New Roman" w:hAnsi="Sylfaen" w:cs="Calibri"/>
                <w:b/>
                <w:bCs/>
                <w:i/>
                <w:iCs/>
                <w:color w:val="000000"/>
                <w:sz w:val="20"/>
                <w:szCs w:val="20"/>
              </w:rPr>
              <w:t>ლარი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ორგანიზაციაში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არის</w:t>
            </w:r>
            <w:r w:rsidRPr="00FF258F">
              <w:rPr>
                <w:rFonts w:eastAsia="Times New Roman" w:cs="Calibri"/>
                <w:b/>
                <w:bCs/>
                <w:i/>
                <w:iCs/>
                <w:color w:val="000000"/>
                <w:sz w:val="20"/>
                <w:szCs w:val="20"/>
              </w:rPr>
              <w:t xml:space="preserve"> 395 </w:t>
            </w:r>
            <w:r w:rsidRPr="00FF258F">
              <w:rPr>
                <w:rFonts w:ascii="Sylfaen" w:eastAsia="Times New Roman" w:hAnsi="Sylfaen" w:cs="Calibri"/>
                <w:b/>
                <w:bCs/>
                <w:i/>
                <w:iCs/>
                <w:color w:val="000000"/>
                <w:sz w:val="20"/>
                <w:szCs w:val="20"/>
              </w:rPr>
              <w:t>თანამშრომელი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კვების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თანხა</w:t>
            </w:r>
            <w:r w:rsidRPr="00FF258F">
              <w:rPr>
                <w:rFonts w:eastAsia="Times New Roman" w:cs="Calibri"/>
                <w:b/>
                <w:bCs/>
                <w:i/>
                <w:iCs/>
                <w:color w:val="000000"/>
                <w:sz w:val="20"/>
                <w:szCs w:val="20"/>
              </w:rPr>
              <w:t xml:space="preserve"> 2023 </w:t>
            </w:r>
            <w:r w:rsidRPr="00FF258F">
              <w:rPr>
                <w:rFonts w:ascii="Sylfaen" w:eastAsia="Times New Roman" w:hAnsi="Sylfaen" w:cs="Calibri"/>
                <w:b/>
                <w:bCs/>
                <w:i/>
                <w:iCs/>
                <w:color w:val="000000"/>
                <w:sz w:val="20"/>
                <w:szCs w:val="20"/>
              </w:rPr>
              <w:t>წელს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გათვალისწინებული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იქნება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დღეში</w:t>
            </w:r>
            <w:r w:rsidRPr="00FF258F">
              <w:rPr>
                <w:rFonts w:eastAsia="Times New Roman" w:cs="Calibri"/>
                <w:b/>
                <w:bCs/>
                <w:i/>
                <w:iCs/>
                <w:color w:val="000000"/>
                <w:sz w:val="20"/>
                <w:szCs w:val="20"/>
              </w:rPr>
              <w:t xml:space="preserve"> 4.3 </w:t>
            </w:r>
            <w:r w:rsidRPr="00FF258F">
              <w:rPr>
                <w:rFonts w:ascii="Sylfaen" w:eastAsia="Times New Roman" w:hAnsi="Sylfaen" w:cs="Calibri"/>
                <w:b/>
                <w:bCs/>
                <w:i/>
                <w:iCs/>
                <w:color w:val="000000"/>
                <w:sz w:val="20"/>
                <w:szCs w:val="20"/>
              </w:rPr>
              <w:t>ლარი</w:t>
            </w:r>
            <w:r w:rsidRPr="00FF258F">
              <w:rPr>
                <w:rFonts w:eastAsia="Times New Roman" w:cs="Calibri"/>
                <w:b/>
                <w:bCs/>
                <w:i/>
                <w:iCs/>
                <w:color w:val="000000"/>
                <w:sz w:val="20"/>
                <w:szCs w:val="20"/>
              </w:rPr>
              <w:t xml:space="preserve">, 180 </w:t>
            </w:r>
            <w:r w:rsidRPr="00FF258F">
              <w:rPr>
                <w:rFonts w:ascii="Sylfaen" w:eastAsia="Times New Roman" w:hAnsi="Sylfaen" w:cs="Calibri"/>
                <w:b/>
                <w:bCs/>
                <w:i/>
                <w:iCs/>
                <w:color w:val="000000"/>
                <w:sz w:val="20"/>
                <w:szCs w:val="20"/>
              </w:rPr>
              <w:t>დღეზე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სულ</w:t>
            </w:r>
            <w:r w:rsidRPr="00FF258F">
              <w:rPr>
                <w:rFonts w:eastAsia="Times New Roman" w:cs="Calibri"/>
                <w:b/>
                <w:bCs/>
                <w:i/>
                <w:iCs/>
                <w:color w:val="000000"/>
                <w:sz w:val="20"/>
                <w:szCs w:val="20"/>
              </w:rPr>
              <w:t xml:space="preserve">  700000 </w:t>
            </w:r>
            <w:r w:rsidRPr="00FF258F">
              <w:rPr>
                <w:rFonts w:ascii="Sylfaen" w:eastAsia="Times New Roman" w:hAnsi="Sylfaen" w:cs="Calibri"/>
                <w:b/>
                <w:bCs/>
                <w:i/>
                <w:iCs/>
                <w:color w:val="000000"/>
                <w:sz w:val="20"/>
                <w:szCs w:val="20"/>
              </w:rPr>
              <w:t>ლარი</w:t>
            </w:r>
            <w:r w:rsidRPr="00FF258F">
              <w:rPr>
                <w:rFonts w:eastAsia="Times New Roman" w:cs="Calibri"/>
                <w:b/>
                <w:bCs/>
                <w:i/>
                <w:iCs/>
                <w:color w:val="000000"/>
                <w:sz w:val="20"/>
                <w:szCs w:val="20"/>
              </w:rPr>
              <w:t>.</w:t>
            </w: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FF258F" w:rsidRPr="00FF258F" w:rsidRDefault="00FF258F" w:rsidP="00FF258F">
            <w:pPr>
              <w:spacing w:after="0" w:line="240" w:lineRule="auto"/>
              <w:rPr>
                <w:rFonts w:eastAsia="Times New Roman" w:cs="Calibri"/>
                <w:b/>
                <w:bCs/>
                <w:i/>
                <w:iCs/>
                <w:color w:val="000000"/>
                <w:sz w:val="20"/>
                <w:szCs w:val="20"/>
              </w:rPr>
            </w:pPr>
            <w:r w:rsidRPr="00FF258F">
              <w:rPr>
                <w:rFonts w:ascii="Sylfaen" w:eastAsia="Times New Roman" w:hAnsi="Sylfaen" w:cs="Calibri"/>
                <w:b/>
                <w:bCs/>
                <w:i/>
                <w:iCs/>
                <w:color w:val="000000"/>
                <w:sz w:val="20"/>
                <w:szCs w:val="20"/>
              </w:rPr>
              <w:t>პირველი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არსებული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სივრცის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რადიკალური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ცვლილებები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რომელიც</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მოიცავს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ინფრასტრუტურის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ძირეულ</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განახლებას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შენობები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ეზოები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ინსტრუმენტები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აშ</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ინკლუზიური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განათლების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დანერგვა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აღმზრდელ</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პედაგოგთა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კორპუსის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განახლება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ჩანაცვლება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ახალგაზრდა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კადრებით</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მათი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გადამზადება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თანამედროვე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სტანდარტების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მოთხოვნათა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შესაბამისად</w:t>
            </w:r>
            <w:r w:rsidRPr="00FF258F">
              <w:rPr>
                <w:rFonts w:eastAsia="Times New Roman" w:cs="Calibri"/>
                <w:b/>
                <w:bCs/>
                <w:i/>
                <w:iCs/>
                <w:color w:val="000000"/>
                <w:sz w:val="20"/>
                <w:szCs w:val="20"/>
              </w:rPr>
              <w:t xml:space="preserve">.                                                             </w:t>
            </w:r>
          </w:p>
          <w:p w:rsidR="00FF258F" w:rsidRPr="00FF258F" w:rsidRDefault="00FF258F" w:rsidP="00FF258F">
            <w:pPr>
              <w:spacing w:after="0" w:line="240" w:lineRule="auto"/>
              <w:rPr>
                <w:rFonts w:eastAsia="Times New Roman" w:cs="Calibri"/>
                <w:b/>
                <w:bCs/>
                <w:i/>
                <w:iCs/>
                <w:color w:val="000000"/>
                <w:sz w:val="20"/>
                <w:szCs w:val="20"/>
              </w:rPr>
            </w:pPr>
            <w:r w:rsidRPr="00FF258F">
              <w:rPr>
                <w:rFonts w:ascii="Sylfaen" w:eastAsia="Times New Roman" w:hAnsi="Sylfaen" w:cs="Calibri"/>
                <w:b/>
                <w:bCs/>
                <w:i/>
                <w:iCs/>
                <w:color w:val="000000"/>
                <w:sz w:val="20"/>
                <w:szCs w:val="20"/>
              </w:rPr>
              <w:t>მეორე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სრულფასოვანი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მრავალმხრივი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კვებითი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ღირებულების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მენიუ</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მისი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ყოველდღიური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დაცვა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კონტროლი</w:t>
            </w:r>
            <w:r w:rsidRPr="00FF258F">
              <w:rPr>
                <w:rFonts w:eastAsia="Times New Roman" w:cs="Calibri"/>
                <w:b/>
                <w:bCs/>
                <w:i/>
                <w:iCs/>
                <w:color w:val="000000"/>
                <w:sz w:val="20"/>
                <w:szCs w:val="20"/>
              </w:rPr>
              <w:t xml:space="preserve">. </w:t>
            </w:r>
          </w:p>
          <w:p w:rsidR="00B1297E" w:rsidRPr="00B8223E" w:rsidRDefault="00FF258F" w:rsidP="00FF258F">
            <w:pPr>
              <w:spacing w:after="0" w:line="240" w:lineRule="auto"/>
              <w:rPr>
                <w:rFonts w:ascii="Sylfaen" w:eastAsia="Times New Roman" w:hAnsi="Sylfaen" w:cs="Calibri"/>
                <w:b/>
                <w:bCs/>
                <w:i/>
                <w:iCs/>
                <w:color w:val="000000"/>
                <w:sz w:val="20"/>
                <w:szCs w:val="20"/>
              </w:rPr>
            </w:pPr>
            <w:r w:rsidRPr="00FF258F">
              <w:rPr>
                <w:rFonts w:ascii="Sylfaen" w:eastAsia="Times New Roman" w:hAnsi="Sylfaen" w:cs="Calibri"/>
                <w:b/>
                <w:bCs/>
                <w:i/>
                <w:iCs/>
                <w:color w:val="000000"/>
                <w:sz w:val="20"/>
                <w:szCs w:val="20"/>
              </w:rPr>
              <w:t>მესამე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ფიზკულტურა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სისტემატურად</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აქტივობების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ჩატარება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ღია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სივრცეში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გასეირნებები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ექსკურსიები</w:t>
            </w:r>
            <w:r w:rsidRPr="00FF258F">
              <w:rPr>
                <w:rFonts w:eastAsia="Times New Roman"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69"/>
        <w:gridCol w:w="686"/>
        <w:gridCol w:w="2053"/>
        <w:gridCol w:w="1350"/>
        <w:gridCol w:w="1134"/>
        <w:gridCol w:w="923"/>
        <w:gridCol w:w="1561"/>
      </w:tblGrid>
      <w:tr w:rsidR="00E4030E" w:rsidRPr="00B8223E" w:rsidTr="00641405">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8F36EC" w:rsidRDefault="00E4030E" w:rsidP="006E1C7C">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641405">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8F36EC" w:rsidRDefault="00CA3CEF" w:rsidP="00CA3CEF">
            <w:pPr>
              <w:spacing w:after="0" w:line="240" w:lineRule="auto"/>
              <w:jc w:val="center"/>
              <w:rPr>
                <w:rFonts w:ascii="Sylfaen" w:eastAsia="Times New Roman" w:hAnsi="Sylfaen" w:cs="Calibri"/>
                <w:b/>
                <w:bCs/>
                <w:color w:val="000000"/>
                <w:sz w:val="20"/>
                <w:szCs w:val="20"/>
                <w:lang w:val="ka-GE"/>
              </w:rPr>
            </w:pPr>
            <w:r w:rsidRPr="00B8223E">
              <w:rPr>
                <w:rFonts w:ascii="Calibri" w:eastAsia="Times New Roman" w:hAnsi="Calibri" w:cs="Calibri"/>
                <w:b/>
                <w:bCs/>
                <w:color w:val="000000"/>
                <w:sz w:val="20"/>
                <w:szCs w:val="20"/>
              </w:rPr>
              <w:t>04010</w:t>
            </w:r>
            <w:r>
              <w:rPr>
                <w:rFonts w:ascii="Sylfaen" w:eastAsia="Times New Roman" w:hAnsi="Sylfaen" w:cs="Calibri"/>
                <w:b/>
                <w:bCs/>
                <w:color w:val="000000"/>
                <w:sz w:val="20"/>
                <w:szCs w:val="20"/>
                <w:lang w:val="ka-GE"/>
              </w:rPr>
              <w:t>2</w:t>
            </w:r>
          </w:p>
        </w:tc>
        <w:tc>
          <w:tcPr>
            <w:tcW w:w="107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9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030E" w:rsidRPr="000A6224" w:rsidTr="00C23ABF">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b/>
                <w:bCs/>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tcPr>
          <w:p w:rsidR="00E4030E" w:rsidRPr="00FF258F" w:rsidRDefault="00FF258F"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245,0</w:t>
            </w:r>
          </w:p>
        </w:tc>
        <w:tc>
          <w:tcPr>
            <w:tcW w:w="592"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400.0</w:t>
            </w:r>
          </w:p>
        </w:tc>
        <w:tc>
          <w:tcPr>
            <w:tcW w:w="482"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611.5</w:t>
            </w:r>
          </w:p>
        </w:tc>
        <w:tc>
          <w:tcPr>
            <w:tcW w:w="815"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396.6</w:t>
            </w:r>
          </w:p>
        </w:tc>
      </w:tr>
      <w:tr w:rsidR="005572AE" w:rsidRPr="00B8223E" w:rsidTr="006D0A89">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572AE" w:rsidRPr="00B8223E" w:rsidRDefault="005572AE" w:rsidP="005572A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hideMark/>
          </w:tcPr>
          <w:p w:rsidR="005572AE" w:rsidRPr="007C3633" w:rsidRDefault="005572AE" w:rsidP="005572AE">
            <w:r w:rsidRPr="007C3633">
              <w:rPr>
                <w:rFonts w:ascii="Sylfaen" w:hAnsi="Sylfaen" w:cs="Sylfaen"/>
              </w:rPr>
              <w:t>ახმეტის</w:t>
            </w:r>
            <w:r w:rsidRPr="007C3633">
              <w:t xml:space="preserve"> </w:t>
            </w:r>
            <w:r w:rsidRPr="007C3633">
              <w:rPr>
                <w:rFonts w:ascii="Sylfaen" w:hAnsi="Sylfaen" w:cs="Sylfaen"/>
              </w:rPr>
              <w:t>მუნიციპალიტეტის</w:t>
            </w:r>
            <w:r w:rsidRPr="007C3633">
              <w:t xml:space="preserve"> </w:t>
            </w:r>
            <w:r w:rsidRPr="007C3633">
              <w:rPr>
                <w:rFonts w:ascii="Sylfaen" w:hAnsi="Sylfaen" w:cs="Sylfaen"/>
              </w:rPr>
              <w:t>მერიის</w:t>
            </w:r>
            <w:r w:rsidRPr="007C3633">
              <w:t xml:space="preserve"> </w:t>
            </w:r>
            <w:r w:rsidRPr="007C3633">
              <w:rPr>
                <w:rFonts w:ascii="Sylfaen" w:hAnsi="Sylfaen" w:cs="Sylfaen"/>
              </w:rPr>
              <w:t>ინფრასტრუქტურის</w:t>
            </w:r>
            <w:r w:rsidRPr="007C3633">
              <w:t xml:space="preserve">, </w:t>
            </w:r>
            <w:r w:rsidRPr="007C3633">
              <w:rPr>
                <w:rFonts w:ascii="Sylfaen" w:hAnsi="Sylfaen" w:cs="Sylfaen"/>
              </w:rPr>
              <w:t>სივრცითი</w:t>
            </w:r>
            <w:r w:rsidRPr="007C3633">
              <w:t xml:space="preserve"> </w:t>
            </w:r>
            <w:r w:rsidRPr="007C3633">
              <w:rPr>
                <w:rFonts w:ascii="Sylfaen" w:hAnsi="Sylfaen" w:cs="Sylfaen"/>
              </w:rPr>
              <w:t>მოწყობის</w:t>
            </w:r>
            <w:r w:rsidRPr="007C3633">
              <w:t xml:space="preserve">, </w:t>
            </w:r>
            <w:r w:rsidRPr="007C3633">
              <w:rPr>
                <w:rFonts w:ascii="Sylfaen" w:hAnsi="Sylfaen" w:cs="Sylfaen"/>
              </w:rPr>
              <w:t>მშენებლობის</w:t>
            </w:r>
            <w:r w:rsidRPr="007C3633">
              <w:t xml:space="preserve"> </w:t>
            </w:r>
            <w:r w:rsidRPr="007C3633">
              <w:rPr>
                <w:rFonts w:ascii="Sylfaen" w:hAnsi="Sylfaen" w:cs="Sylfaen"/>
              </w:rPr>
              <w:t>და</w:t>
            </w:r>
            <w:r w:rsidRPr="007C3633">
              <w:t xml:space="preserve"> </w:t>
            </w:r>
            <w:r w:rsidRPr="007C3633">
              <w:rPr>
                <w:rFonts w:ascii="Sylfaen" w:hAnsi="Sylfaen" w:cs="Sylfaen"/>
              </w:rPr>
              <w:t>არქიტექტურის</w:t>
            </w:r>
            <w:r w:rsidRPr="007C3633">
              <w:t xml:space="preserve"> </w:t>
            </w:r>
            <w:r w:rsidRPr="007C3633">
              <w:rPr>
                <w:rFonts w:ascii="Sylfaen" w:hAnsi="Sylfaen" w:cs="Sylfaen"/>
              </w:rPr>
              <w:t>სამსახური</w:t>
            </w:r>
          </w:p>
        </w:tc>
      </w:tr>
      <w:tr w:rsidR="005572AE" w:rsidRPr="00B8223E" w:rsidTr="006D0A89">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572AE" w:rsidRPr="00B8223E" w:rsidRDefault="005572AE" w:rsidP="005572A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hideMark/>
          </w:tcPr>
          <w:p w:rsidR="00FF258F" w:rsidRPr="00204CBD" w:rsidRDefault="00FF258F" w:rsidP="00204CBD">
            <w:pPr>
              <w:jc w:val="both"/>
            </w:pPr>
            <w:r w:rsidRPr="00204CBD">
              <w:rPr>
                <w:rFonts w:ascii="Sylfaen" w:hAnsi="Sylfaen" w:cs="Sylfaen"/>
              </w:rPr>
              <w:t>ქვეპროგრამის</w:t>
            </w:r>
            <w:r w:rsidRPr="00204CBD">
              <w:t xml:space="preserve"> </w:t>
            </w:r>
            <w:r w:rsidRPr="00204CBD">
              <w:rPr>
                <w:rFonts w:ascii="Sylfaen" w:hAnsi="Sylfaen" w:cs="Sylfaen"/>
              </w:rPr>
              <w:t>ფარგლებში</w:t>
            </w:r>
            <w:r w:rsidRPr="00204CBD">
              <w:t xml:space="preserve"> </w:t>
            </w:r>
            <w:r w:rsidRPr="00204CBD">
              <w:rPr>
                <w:rFonts w:ascii="Sylfaen" w:hAnsi="Sylfaen" w:cs="Sylfaen"/>
              </w:rPr>
              <w:t>გათვალისწინებულია</w:t>
            </w:r>
            <w:r w:rsidRPr="00204CBD">
              <w:t xml:space="preserve"> </w:t>
            </w:r>
            <w:r w:rsidRPr="00204CBD">
              <w:rPr>
                <w:rFonts w:ascii="Sylfaen" w:hAnsi="Sylfaen" w:cs="Sylfaen"/>
              </w:rPr>
              <w:t>მუნიციპალიტეტის</w:t>
            </w:r>
            <w:r w:rsidRPr="00204CBD">
              <w:t xml:space="preserve"> </w:t>
            </w:r>
            <w:r w:rsidRPr="00204CBD">
              <w:rPr>
                <w:rFonts w:ascii="Sylfaen" w:hAnsi="Sylfaen" w:cs="Sylfaen"/>
              </w:rPr>
              <w:t>ტერიტორიაზე</w:t>
            </w:r>
            <w:r w:rsidRPr="00204CBD">
              <w:t xml:space="preserve"> </w:t>
            </w:r>
            <w:r w:rsidRPr="00204CBD">
              <w:rPr>
                <w:rFonts w:ascii="Sylfaen" w:hAnsi="Sylfaen" w:cs="Sylfaen"/>
              </w:rPr>
              <w:t>არსებული</w:t>
            </w:r>
            <w:r w:rsidRPr="00204CBD">
              <w:t xml:space="preserve"> </w:t>
            </w:r>
            <w:r w:rsidRPr="00204CBD">
              <w:rPr>
                <w:rFonts w:ascii="Sylfaen" w:hAnsi="Sylfaen" w:cs="Sylfaen"/>
              </w:rPr>
              <w:t>საბავშვო</w:t>
            </w:r>
            <w:r w:rsidRPr="00204CBD">
              <w:t xml:space="preserve"> </w:t>
            </w:r>
            <w:r w:rsidRPr="00204CBD">
              <w:rPr>
                <w:rFonts w:ascii="Sylfaen" w:hAnsi="Sylfaen" w:cs="Sylfaen"/>
              </w:rPr>
              <w:t>ბაღების</w:t>
            </w:r>
            <w:r w:rsidRPr="00204CBD">
              <w:t xml:space="preserve"> </w:t>
            </w:r>
            <w:r w:rsidRPr="00204CBD">
              <w:rPr>
                <w:rFonts w:ascii="Sylfaen" w:hAnsi="Sylfaen" w:cs="Sylfaen"/>
              </w:rPr>
              <w:t>სრული</w:t>
            </w:r>
            <w:r w:rsidRPr="00204CBD">
              <w:t xml:space="preserve"> </w:t>
            </w:r>
            <w:r w:rsidRPr="00204CBD">
              <w:rPr>
                <w:rFonts w:ascii="Sylfaen" w:hAnsi="Sylfaen" w:cs="Sylfaen"/>
              </w:rPr>
              <w:t>რეაბილიტაცია</w:t>
            </w:r>
            <w:r w:rsidRPr="00204CBD">
              <w:t xml:space="preserve">   </w:t>
            </w:r>
            <w:r w:rsidRPr="00204CBD">
              <w:rPr>
                <w:rFonts w:ascii="Sylfaen" w:hAnsi="Sylfaen" w:cs="Sylfaen"/>
              </w:rPr>
              <w:t>და</w:t>
            </w:r>
            <w:r w:rsidRPr="00204CBD">
              <w:t xml:space="preserve"> </w:t>
            </w:r>
            <w:r w:rsidRPr="00204CBD">
              <w:rPr>
                <w:rFonts w:ascii="Sylfaen" w:hAnsi="Sylfaen" w:cs="Sylfaen"/>
              </w:rPr>
              <w:t>კეთილმოწყობა</w:t>
            </w:r>
            <w:r w:rsidRPr="00204CBD">
              <w:t xml:space="preserve">. </w:t>
            </w:r>
            <w:r w:rsidRPr="00204CBD">
              <w:rPr>
                <w:rFonts w:ascii="Sylfaen" w:hAnsi="Sylfaen" w:cs="Sylfaen"/>
              </w:rPr>
              <w:t>ადგილობრივი</w:t>
            </w:r>
            <w:r w:rsidRPr="00204CBD">
              <w:t xml:space="preserve"> </w:t>
            </w:r>
            <w:r w:rsidRPr="00204CBD">
              <w:rPr>
                <w:rFonts w:ascii="Sylfaen" w:hAnsi="Sylfaen" w:cs="Sylfaen"/>
              </w:rPr>
              <w:t>ბიუჯეტიდან</w:t>
            </w:r>
            <w:r w:rsidRPr="00204CBD">
              <w:t xml:space="preserve"> </w:t>
            </w:r>
            <w:r w:rsidRPr="00204CBD">
              <w:rPr>
                <w:rFonts w:ascii="Sylfaen" w:hAnsi="Sylfaen" w:cs="Sylfaen"/>
              </w:rPr>
              <w:t>ხდება</w:t>
            </w:r>
            <w:r w:rsidRPr="00204CBD">
              <w:t xml:space="preserve"> </w:t>
            </w:r>
            <w:r w:rsidRPr="00204CBD">
              <w:rPr>
                <w:rFonts w:ascii="Sylfaen" w:hAnsi="Sylfaen" w:cs="Sylfaen"/>
              </w:rPr>
              <w:t>პროექტების</w:t>
            </w:r>
            <w:r w:rsidRPr="00204CBD">
              <w:t xml:space="preserve"> </w:t>
            </w:r>
            <w:r w:rsidRPr="00204CBD">
              <w:rPr>
                <w:rFonts w:ascii="Sylfaen" w:hAnsi="Sylfaen" w:cs="Sylfaen"/>
              </w:rPr>
              <w:t>თანადაფინანსება</w:t>
            </w:r>
            <w:r w:rsidRPr="00204CBD">
              <w:t xml:space="preserve">, </w:t>
            </w:r>
            <w:r w:rsidRPr="00204CBD">
              <w:rPr>
                <w:rFonts w:ascii="Sylfaen" w:hAnsi="Sylfaen" w:cs="Sylfaen"/>
              </w:rPr>
              <w:t>მზდდება</w:t>
            </w:r>
            <w:r w:rsidRPr="00204CBD">
              <w:t xml:space="preserve"> </w:t>
            </w:r>
            <w:r w:rsidRPr="00204CBD">
              <w:rPr>
                <w:rFonts w:ascii="Sylfaen" w:hAnsi="Sylfaen" w:cs="Sylfaen"/>
              </w:rPr>
              <w:t>საპროექტო</w:t>
            </w:r>
            <w:r w:rsidRPr="00204CBD">
              <w:t>-</w:t>
            </w:r>
            <w:r w:rsidRPr="00204CBD">
              <w:rPr>
                <w:rFonts w:ascii="Sylfaen" w:hAnsi="Sylfaen" w:cs="Sylfaen"/>
              </w:rPr>
              <w:t>სახარჯთაღრიცხვო</w:t>
            </w:r>
            <w:r w:rsidRPr="00204CBD">
              <w:t xml:space="preserve"> </w:t>
            </w:r>
            <w:r w:rsidRPr="00204CBD">
              <w:rPr>
                <w:rFonts w:ascii="Sylfaen" w:hAnsi="Sylfaen" w:cs="Sylfaen"/>
              </w:rPr>
              <w:t>დოკუმენტაცია</w:t>
            </w:r>
            <w:r w:rsidRPr="00204CBD">
              <w:t xml:space="preserve"> </w:t>
            </w:r>
            <w:r w:rsidRPr="00204CBD">
              <w:rPr>
                <w:rFonts w:ascii="Sylfaen" w:hAnsi="Sylfaen" w:cs="Sylfaen"/>
              </w:rPr>
              <w:t>და</w:t>
            </w:r>
            <w:r w:rsidRPr="00204CBD">
              <w:t xml:space="preserve"> </w:t>
            </w:r>
            <w:r w:rsidRPr="00204CBD">
              <w:rPr>
                <w:rFonts w:ascii="Sylfaen" w:hAnsi="Sylfaen" w:cs="Sylfaen"/>
              </w:rPr>
              <w:t>ფინანსდება</w:t>
            </w:r>
            <w:r w:rsidRPr="00204CBD">
              <w:t xml:space="preserve"> </w:t>
            </w:r>
            <w:r w:rsidRPr="00204CBD">
              <w:rPr>
                <w:rFonts w:ascii="Sylfaen" w:hAnsi="Sylfaen" w:cs="Sylfaen"/>
              </w:rPr>
              <w:t>ტექნიკური</w:t>
            </w:r>
            <w:r w:rsidRPr="00204CBD">
              <w:t xml:space="preserve"> </w:t>
            </w:r>
            <w:r w:rsidRPr="00204CBD">
              <w:rPr>
                <w:rFonts w:ascii="Sylfaen" w:hAnsi="Sylfaen" w:cs="Sylfaen"/>
              </w:rPr>
              <w:t>ზედამხედველობის</w:t>
            </w:r>
            <w:r w:rsidRPr="00204CBD">
              <w:t xml:space="preserve"> </w:t>
            </w:r>
            <w:r w:rsidRPr="00204CBD">
              <w:rPr>
                <w:rFonts w:ascii="Sylfaen" w:hAnsi="Sylfaen" w:cs="Sylfaen"/>
              </w:rPr>
              <w:t>ხარჯი</w:t>
            </w:r>
            <w:r w:rsidRPr="00204CBD">
              <w:t>.</w:t>
            </w:r>
          </w:p>
          <w:p w:rsidR="00FF258F" w:rsidRPr="00204CBD" w:rsidRDefault="00FF258F" w:rsidP="00204CBD">
            <w:pPr>
              <w:jc w:val="both"/>
            </w:pPr>
          </w:p>
          <w:p w:rsidR="00FF258F" w:rsidRPr="00204CBD" w:rsidRDefault="00FF258F" w:rsidP="00204CBD">
            <w:pPr>
              <w:jc w:val="both"/>
            </w:pPr>
            <w:r w:rsidRPr="00204CBD">
              <w:t xml:space="preserve">2023 </w:t>
            </w:r>
            <w:r w:rsidRPr="00204CBD">
              <w:rPr>
                <w:rFonts w:ascii="Sylfaen" w:hAnsi="Sylfaen" w:cs="Sylfaen"/>
              </w:rPr>
              <w:t>წლის</w:t>
            </w:r>
            <w:r w:rsidRPr="00204CBD">
              <w:t xml:space="preserve"> </w:t>
            </w:r>
            <w:r w:rsidRPr="00204CBD">
              <w:rPr>
                <w:rFonts w:ascii="Sylfaen" w:hAnsi="Sylfaen" w:cs="Sylfaen"/>
              </w:rPr>
              <w:t>ადგილობრივი</w:t>
            </w:r>
            <w:r w:rsidRPr="00204CBD">
              <w:t xml:space="preserve"> </w:t>
            </w:r>
            <w:r w:rsidRPr="00204CBD">
              <w:rPr>
                <w:rFonts w:ascii="Sylfaen" w:hAnsi="Sylfaen" w:cs="Sylfaen"/>
              </w:rPr>
              <w:t>ბიუჯეტით</w:t>
            </w:r>
            <w:r w:rsidRPr="00204CBD">
              <w:t xml:space="preserve">  </w:t>
            </w:r>
            <w:r w:rsidRPr="00204CBD">
              <w:rPr>
                <w:rFonts w:ascii="Sylfaen" w:hAnsi="Sylfaen" w:cs="Sylfaen"/>
              </w:rPr>
              <w:t>ბაღების</w:t>
            </w:r>
            <w:r w:rsidRPr="00204CBD">
              <w:t xml:space="preserve"> </w:t>
            </w:r>
            <w:r w:rsidRPr="00204CBD">
              <w:rPr>
                <w:rFonts w:ascii="Sylfaen" w:hAnsi="Sylfaen" w:cs="Sylfaen"/>
              </w:rPr>
              <w:t>რეაბილიტაციის</w:t>
            </w:r>
            <w:r w:rsidRPr="00204CBD">
              <w:t xml:space="preserve"> </w:t>
            </w:r>
            <w:r w:rsidRPr="00204CBD">
              <w:rPr>
                <w:rFonts w:ascii="Sylfaen" w:hAnsi="Sylfaen" w:cs="Sylfaen"/>
              </w:rPr>
              <w:t>მიმართულებით</w:t>
            </w:r>
            <w:r w:rsidRPr="00204CBD">
              <w:t xml:space="preserve">  </w:t>
            </w:r>
            <w:r w:rsidRPr="00204CBD">
              <w:rPr>
                <w:rFonts w:ascii="Sylfaen" w:hAnsi="Sylfaen" w:cs="Sylfaen"/>
              </w:rPr>
              <w:t>გათვალისწინებულია</w:t>
            </w:r>
            <w:r w:rsidRPr="00204CBD">
              <w:t xml:space="preserve"> 245,0 </w:t>
            </w:r>
            <w:r w:rsidRPr="00204CBD">
              <w:rPr>
                <w:rFonts w:ascii="Sylfaen" w:hAnsi="Sylfaen" w:cs="Sylfaen"/>
              </w:rPr>
              <w:t>ათ</w:t>
            </w:r>
            <w:r w:rsidRPr="00204CBD">
              <w:t xml:space="preserve">. </w:t>
            </w:r>
            <w:r w:rsidRPr="00204CBD">
              <w:rPr>
                <w:rFonts w:ascii="Sylfaen" w:hAnsi="Sylfaen" w:cs="Sylfaen"/>
              </w:rPr>
              <w:t>ლარი</w:t>
            </w:r>
            <w:r w:rsidRPr="00204CBD">
              <w:t>:</w:t>
            </w:r>
          </w:p>
          <w:p w:rsidR="00FF258F" w:rsidRPr="00204CBD" w:rsidRDefault="00FF258F" w:rsidP="00204CBD">
            <w:pPr>
              <w:jc w:val="both"/>
              <w:rPr>
                <w:lang w:val="ka-GE"/>
              </w:rPr>
            </w:pPr>
            <w:r w:rsidRPr="00204CBD">
              <w:t>•</w:t>
            </w:r>
            <w:r w:rsidRPr="00204CBD">
              <w:tab/>
            </w:r>
            <w:r w:rsidRPr="00204CBD">
              <w:rPr>
                <w:rFonts w:ascii="Sylfaen" w:hAnsi="Sylfaen" w:cs="Sylfaen"/>
              </w:rPr>
              <w:t>სოფ</w:t>
            </w:r>
            <w:r w:rsidRPr="00204CBD">
              <w:t xml:space="preserve">. </w:t>
            </w:r>
            <w:r w:rsidRPr="00204CBD">
              <w:rPr>
                <w:rFonts w:ascii="Sylfaen" w:hAnsi="Sylfaen" w:cs="Sylfaen"/>
              </w:rPr>
              <w:t>ახალშენის</w:t>
            </w:r>
            <w:r w:rsidRPr="00204CBD">
              <w:t xml:space="preserve"> </w:t>
            </w:r>
            <w:r w:rsidRPr="00204CBD">
              <w:rPr>
                <w:rFonts w:ascii="Sylfaen" w:hAnsi="Sylfaen" w:cs="Sylfaen"/>
              </w:rPr>
              <w:t>საბავშვო</w:t>
            </w:r>
            <w:r w:rsidRPr="00204CBD">
              <w:t xml:space="preserve"> </w:t>
            </w:r>
            <w:r w:rsidRPr="00204CBD">
              <w:rPr>
                <w:rFonts w:ascii="Sylfaen" w:hAnsi="Sylfaen" w:cs="Sylfaen"/>
              </w:rPr>
              <w:t>ბაღების</w:t>
            </w:r>
            <w:r w:rsidRPr="00204CBD">
              <w:t xml:space="preserve">   </w:t>
            </w:r>
            <w:r w:rsidRPr="00204CBD">
              <w:rPr>
                <w:rFonts w:ascii="Sylfaen" w:hAnsi="Sylfaen" w:cs="Sylfaen"/>
              </w:rPr>
              <w:t>რეაბილიტაცია</w:t>
            </w:r>
            <w:r w:rsidR="00204CBD" w:rsidRPr="00204CBD">
              <w:rPr>
                <w:rFonts w:ascii="Sylfaen" w:hAnsi="Sylfaen" w:cs="Sylfaen"/>
                <w:lang w:val="ka-GE"/>
              </w:rPr>
              <w:t xml:space="preserve"> - 20,0 ათ. ლარი</w:t>
            </w:r>
          </w:p>
          <w:p w:rsidR="00FF258F" w:rsidRPr="00204CBD" w:rsidRDefault="00FF258F" w:rsidP="00204CBD">
            <w:pPr>
              <w:jc w:val="both"/>
              <w:rPr>
                <w:lang w:val="ka-GE"/>
              </w:rPr>
            </w:pPr>
            <w:r w:rsidRPr="00204CBD">
              <w:lastRenderedPageBreak/>
              <w:t>•</w:t>
            </w:r>
            <w:r w:rsidRPr="00204CBD">
              <w:tab/>
            </w:r>
            <w:r w:rsidRPr="00204CBD">
              <w:rPr>
                <w:rFonts w:ascii="Sylfaen" w:hAnsi="Sylfaen" w:cs="Sylfaen"/>
              </w:rPr>
              <w:t>სოფ</w:t>
            </w:r>
            <w:r w:rsidRPr="00204CBD">
              <w:t xml:space="preserve">. </w:t>
            </w:r>
            <w:r w:rsidRPr="00204CBD">
              <w:rPr>
                <w:rFonts w:ascii="Sylfaen" w:hAnsi="Sylfaen" w:cs="Sylfaen"/>
              </w:rPr>
              <w:t>ბირკიანის</w:t>
            </w:r>
            <w:r w:rsidRPr="00204CBD">
              <w:t xml:space="preserve"> </w:t>
            </w:r>
            <w:r w:rsidRPr="00204CBD">
              <w:rPr>
                <w:rFonts w:ascii="Sylfaen" w:hAnsi="Sylfaen" w:cs="Sylfaen"/>
              </w:rPr>
              <w:t>საბავშვო</w:t>
            </w:r>
            <w:r w:rsidRPr="00204CBD">
              <w:t xml:space="preserve"> </w:t>
            </w:r>
            <w:r w:rsidRPr="00204CBD">
              <w:rPr>
                <w:rFonts w:ascii="Sylfaen" w:hAnsi="Sylfaen" w:cs="Sylfaen"/>
              </w:rPr>
              <w:t>ბაღების</w:t>
            </w:r>
            <w:r w:rsidRPr="00204CBD">
              <w:t xml:space="preserve">   </w:t>
            </w:r>
            <w:r w:rsidRPr="00204CBD">
              <w:rPr>
                <w:rFonts w:ascii="Sylfaen" w:hAnsi="Sylfaen" w:cs="Sylfaen"/>
              </w:rPr>
              <w:t>რეაბილიტაცია</w:t>
            </w:r>
            <w:r w:rsidR="00204CBD" w:rsidRPr="00204CBD">
              <w:rPr>
                <w:rFonts w:ascii="Sylfaen" w:hAnsi="Sylfaen" w:cs="Sylfaen"/>
                <w:lang w:val="ka-GE"/>
              </w:rPr>
              <w:t xml:space="preserve"> - 30,0 ათ. ლარი</w:t>
            </w:r>
          </w:p>
          <w:p w:rsidR="00FF258F" w:rsidRPr="00204CBD" w:rsidRDefault="00FF258F" w:rsidP="00204CBD">
            <w:pPr>
              <w:jc w:val="both"/>
              <w:rPr>
                <w:lang w:val="ka-GE"/>
              </w:rPr>
            </w:pPr>
            <w:r w:rsidRPr="00204CBD">
              <w:t>•</w:t>
            </w:r>
            <w:r w:rsidRPr="00204CBD">
              <w:tab/>
            </w:r>
            <w:r w:rsidRPr="00204CBD">
              <w:rPr>
                <w:rFonts w:ascii="Sylfaen" w:hAnsi="Sylfaen" w:cs="Sylfaen"/>
              </w:rPr>
              <w:t>სოფ</w:t>
            </w:r>
            <w:r w:rsidRPr="00204CBD">
              <w:t xml:space="preserve">. </w:t>
            </w:r>
            <w:r w:rsidRPr="00204CBD">
              <w:rPr>
                <w:rFonts w:ascii="Sylfaen" w:hAnsi="Sylfaen" w:cs="Sylfaen"/>
              </w:rPr>
              <w:t>არგოხის</w:t>
            </w:r>
            <w:r w:rsidRPr="00204CBD">
              <w:t xml:space="preserve"> </w:t>
            </w:r>
            <w:r w:rsidRPr="00204CBD">
              <w:rPr>
                <w:rFonts w:ascii="Sylfaen" w:hAnsi="Sylfaen" w:cs="Sylfaen"/>
              </w:rPr>
              <w:t>საბავშვო</w:t>
            </w:r>
            <w:r w:rsidRPr="00204CBD">
              <w:t xml:space="preserve"> </w:t>
            </w:r>
            <w:r w:rsidRPr="00204CBD">
              <w:rPr>
                <w:rFonts w:ascii="Sylfaen" w:hAnsi="Sylfaen" w:cs="Sylfaen"/>
              </w:rPr>
              <w:t>ბაღების</w:t>
            </w:r>
            <w:r w:rsidRPr="00204CBD">
              <w:t xml:space="preserve">   </w:t>
            </w:r>
            <w:r w:rsidRPr="00204CBD">
              <w:rPr>
                <w:rFonts w:ascii="Sylfaen" w:hAnsi="Sylfaen" w:cs="Sylfaen"/>
              </w:rPr>
              <w:t>რეაბილიტაცია</w:t>
            </w:r>
            <w:r w:rsidR="00204CBD" w:rsidRPr="00204CBD">
              <w:rPr>
                <w:rFonts w:ascii="Sylfaen" w:hAnsi="Sylfaen" w:cs="Sylfaen"/>
                <w:lang w:val="ka-GE"/>
              </w:rPr>
              <w:t xml:space="preserve"> - 20,0 ათ. ლარი</w:t>
            </w:r>
          </w:p>
          <w:p w:rsidR="00FF258F" w:rsidRPr="00204CBD" w:rsidRDefault="00FF258F" w:rsidP="00204CBD">
            <w:pPr>
              <w:jc w:val="both"/>
            </w:pPr>
            <w:r w:rsidRPr="00204CBD">
              <w:t>•</w:t>
            </w:r>
            <w:r w:rsidRPr="00204CBD">
              <w:tab/>
            </w:r>
            <w:r w:rsidRPr="00204CBD">
              <w:rPr>
                <w:rFonts w:ascii="Sylfaen" w:hAnsi="Sylfaen" w:cs="Sylfaen"/>
              </w:rPr>
              <w:t>სოფ</w:t>
            </w:r>
            <w:r w:rsidRPr="00204CBD">
              <w:t xml:space="preserve">. </w:t>
            </w:r>
            <w:r w:rsidRPr="00204CBD">
              <w:rPr>
                <w:rFonts w:ascii="Sylfaen" w:hAnsi="Sylfaen" w:cs="Sylfaen"/>
              </w:rPr>
              <w:t>ომალოს</w:t>
            </w:r>
            <w:r w:rsidRPr="00204CBD">
              <w:t xml:space="preserve"> </w:t>
            </w:r>
            <w:r w:rsidRPr="00204CBD">
              <w:rPr>
                <w:rFonts w:ascii="Sylfaen" w:hAnsi="Sylfaen" w:cs="Sylfaen"/>
              </w:rPr>
              <w:t>საბავშვო</w:t>
            </w:r>
            <w:r w:rsidRPr="00204CBD">
              <w:t xml:space="preserve"> </w:t>
            </w:r>
            <w:r w:rsidRPr="00204CBD">
              <w:rPr>
                <w:rFonts w:ascii="Sylfaen" w:hAnsi="Sylfaen" w:cs="Sylfaen"/>
              </w:rPr>
              <w:t>ბაღების</w:t>
            </w:r>
            <w:r w:rsidRPr="00204CBD">
              <w:t xml:space="preserve">   </w:t>
            </w:r>
            <w:r w:rsidRPr="00204CBD">
              <w:rPr>
                <w:rFonts w:ascii="Sylfaen" w:hAnsi="Sylfaen" w:cs="Sylfaen"/>
              </w:rPr>
              <w:t>რეაბილიტაცია</w:t>
            </w:r>
            <w:r w:rsidR="00204CBD" w:rsidRPr="00204CBD">
              <w:rPr>
                <w:rFonts w:ascii="Sylfaen" w:hAnsi="Sylfaen" w:cs="Sylfaen"/>
                <w:lang w:val="ka-GE"/>
              </w:rPr>
              <w:t xml:space="preserve"> - </w:t>
            </w:r>
            <w:r w:rsidR="00204CBD" w:rsidRPr="00204CBD">
              <w:rPr>
                <w:rFonts w:ascii="Sylfaen" w:hAnsi="Sylfaen" w:cs="Sylfaen"/>
              </w:rPr>
              <w:t>20,0 ათ. ლარი</w:t>
            </w:r>
          </w:p>
          <w:p w:rsidR="00FF258F" w:rsidRPr="00204CBD" w:rsidRDefault="00FF258F" w:rsidP="00204CBD">
            <w:pPr>
              <w:jc w:val="both"/>
            </w:pPr>
            <w:r w:rsidRPr="00204CBD">
              <w:t>•</w:t>
            </w:r>
            <w:r w:rsidRPr="00204CBD">
              <w:tab/>
            </w:r>
            <w:r w:rsidRPr="00204CBD">
              <w:rPr>
                <w:rFonts w:ascii="Sylfaen" w:hAnsi="Sylfaen" w:cs="Sylfaen"/>
              </w:rPr>
              <w:t>სოფ</w:t>
            </w:r>
            <w:r w:rsidRPr="00204CBD">
              <w:t xml:space="preserve">. </w:t>
            </w:r>
            <w:r w:rsidRPr="00204CBD">
              <w:rPr>
                <w:rFonts w:ascii="Sylfaen" w:hAnsi="Sylfaen" w:cs="Sylfaen"/>
              </w:rPr>
              <w:t>ქვ</w:t>
            </w:r>
            <w:r w:rsidRPr="00204CBD">
              <w:t xml:space="preserve">. </w:t>
            </w:r>
            <w:r w:rsidRPr="00204CBD">
              <w:rPr>
                <w:rFonts w:ascii="Sylfaen" w:hAnsi="Sylfaen" w:cs="Sylfaen"/>
              </w:rPr>
              <w:t>ალვნის</w:t>
            </w:r>
            <w:r w:rsidRPr="00204CBD">
              <w:t xml:space="preserve"> #2 </w:t>
            </w:r>
            <w:r w:rsidRPr="00204CBD">
              <w:rPr>
                <w:rFonts w:ascii="Sylfaen" w:hAnsi="Sylfaen" w:cs="Sylfaen"/>
              </w:rPr>
              <w:t>საბავშვო</w:t>
            </w:r>
            <w:r w:rsidRPr="00204CBD">
              <w:t xml:space="preserve"> </w:t>
            </w:r>
            <w:r w:rsidRPr="00204CBD">
              <w:rPr>
                <w:rFonts w:ascii="Sylfaen" w:hAnsi="Sylfaen" w:cs="Sylfaen"/>
              </w:rPr>
              <w:t>ბაღების</w:t>
            </w:r>
            <w:r w:rsidRPr="00204CBD">
              <w:t xml:space="preserve">   </w:t>
            </w:r>
            <w:r w:rsidRPr="00204CBD">
              <w:rPr>
                <w:rFonts w:ascii="Sylfaen" w:hAnsi="Sylfaen" w:cs="Sylfaen"/>
              </w:rPr>
              <w:t>რეაბილიტაცია</w:t>
            </w:r>
            <w:r w:rsidR="00204CBD" w:rsidRPr="00204CBD">
              <w:rPr>
                <w:rFonts w:ascii="Sylfaen" w:hAnsi="Sylfaen" w:cs="Sylfaen"/>
                <w:lang w:val="ka-GE"/>
              </w:rPr>
              <w:t xml:space="preserve"> - </w:t>
            </w:r>
            <w:r w:rsidR="00204CBD" w:rsidRPr="00204CBD">
              <w:rPr>
                <w:rFonts w:ascii="Sylfaen" w:hAnsi="Sylfaen" w:cs="Sylfaen"/>
              </w:rPr>
              <w:t>60,0 ათ. ლარი</w:t>
            </w:r>
          </w:p>
          <w:p w:rsidR="00FF258F" w:rsidRPr="00204CBD" w:rsidRDefault="00FF258F" w:rsidP="00204CBD">
            <w:pPr>
              <w:jc w:val="both"/>
            </w:pPr>
            <w:r w:rsidRPr="00204CBD">
              <w:t>•</w:t>
            </w:r>
            <w:r w:rsidRPr="00204CBD">
              <w:tab/>
              <w:t xml:space="preserve"> </w:t>
            </w:r>
            <w:r w:rsidRPr="00204CBD">
              <w:rPr>
                <w:rFonts w:ascii="Sylfaen" w:hAnsi="Sylfaen" w:cs="Sylfaen"/>
              </w:rPr>
              <w:t>ტექნიკური</w:t>
            </w:r>
            <w:r w:rsidRPr="00204CBD">
              <w:t xml:space="preserve"> </w:t>
            </w:r>
            <w:r w:rsidRPr="00204CBD">
              <w:rPr>
                <w:rFonts w:ascii="Sylfaen" w:hAnsi="Sylfaen" w:cs="Sylfaen"/>
              </w:rPr>
              <w:t>ზედამხედველობა</w:t>
            </w:r>
            <w:r w:rsidRPr="00204CBD">
              <w:t xml:space="preserve"> </w:t>
            </w:r>
            <w:r w:rsidR="00204CBD" w:rsidRPr="00204CBD">
              <w:rPr>
                <w:rFonts w:ascii="Sylfaen" w:hAnsi="Sylfaen"/>
                <w:lang w:val="ka-GE"/>
              </w:rPr>
              <w:t>- 3</w:t>
            </w:r>
            <w:r w:rsidR="00204CBD" w:rsidRPr="00204CBD">
              <w:t xml:space="preserve">0,0 </w:t>
            </w:r>
            <w:r w:rsidR="00204CBD" w:rsidRPr="00204CBD">
              <w:rPr>
                <w:rFonts w:ascii="Sylfaen" w:hAnsi="Sylfaen" w:cs="Sylfaen"/>
              </w:rPr>
              <w:t>ათ</w:t>
            </w:r>
            <w:r w:rsidR="00204CBD" w:rsidRPr="00204CBD">
              <w:t xml:space="preserve">. </w:t>
            </w:r>
            <w:r w:rsidR="00204CBD" w:rsidRPr="00204CBD">
              <w:rPr>
                <w:rFonts w:ascii="Sylfaen" w:hAnsi="Sylfaen" w:cs="Sylfaen"/>
              </w:rPr>
              <w:t>ლარი</w:t>
            </w:r>
          </w:p>
          <w:p w:rsidR="00FF258F" w:rsidRPr="00204CBD" w:rsidRDefault="00FF258F" w:rsidP="00204CBD">
            <w:pPr>
              <w:jc w:val="both"/>
            </w:pPr>
            <w:r w:rsidRPr="00204CBD">
              <w:t>•</w:t>
            </w:r>
            <w:r w:rsidRPr="00204CBD">
              <w:tab/>
            </w:r>
            <w:r w:rsidRPr="00204CBD">
              <w:rPr>
                <w:rFonts w:ascii="Sylfaen" w:hAnsi="Sylfaen" w:cs="Sylfaen"/>
              </w:rPr>
              <w:t>თანადაფინანსება</w:t>
            </w:r>
            <w:r w:rsidR="00204CBD" w:rsidRPr="00204CBD">
              <w:rPr>
                <w:rFonts w:ascii="Sylfaen" w:hAnsi="Sylfaen" w:cs="Sylfaen"/>
                <w:lang w:val="ka-GE"/>
              </w:rPr>
              <w:t xml:space="preserve"> - </w:t>
            </w:r>
            <w:r w:rsidR="00204CBD" w:rsidRPr="00204CBD">
              <w:rPr>
                <w:rFonts w:ascii="Sylfaen" w:hAnsi="Sylfaen" w:cs="Sylfaen"/>
              </w:rPr>
              <w:t>60,0 ათ. ლარი</w:t>
            </w:r>
          </w:p>
          <w:p w:rsidR="005572AE" w:rsidRPr="00204CBD" w:rsidRDefault="00FF258F" w:rsidP="00204CBD">
            <w:pPr>
              <w:jc w:val="both"/>
            </w:pPr>
            <w:r w:rsidRPr="00204CBD">
              <w:t>•</w:t>
            </w:r>
            <w:r w:rsidRPr="00204CBD">
              <w:tab/>
            </w:r>
            <w:r w:rsidRPr="00204CBD">
              <w:rPr>
                <w:rFonts w:ascii="Sylfaen" w:hAnsi="Sylfaen" w:cs="Sylfaen"/>
              </w:rPr>
              <w:t>საპროქტო</w:t>
            </w:r>
            <w:r w:rsidRPr="00204CBD">
              <w:t>-</w:t>
            </w:r>
            <w:r w:rsidRPr="00204CBD">
              <w:rPr>
                <w:rFonts w:ascii="Sylfaen" w:hAnsi="Sylfaen" w:cs="Sylfaen"/>
              </w:rPr>
              <w:t>სახარჯთაღრიცხვო</w:t>
            </w:r>
            <w:r w:rsidRPr="00204CBD">
              <w:t xml:space="preserve"> </w:t>
            </w:r>
            <w:r w:rsidRPr="00204CBD">
              <w:rPr>
                <w:rFonts w:ascii="Sylfaen" w:hAnsi="Sylfaen" w:cs="Sylfaen"/>
              </w:rPr>
              <w:t>დოკუმენტაციის</w:t>
            </w:r>
            <w:r w:rsidRPr="00204CBD">
              <w:t xml:space="preserve"> </w:t>
            </w:r>
            <w:r w:rsidRPr="00204CBD">
              <w:rPr>
                <w:rFonts w:ascii="Sylfaen" w:hAnsi="Sylfaen" w:cs="Sylfaen"/>
              </w:rPr>
              <w:t>შედგენა</w:t>
            </w:r>
            <w:r w:rsidR="00204CBD" w:rsidRPr="00204CBD">
              <w:rPr>
                <w:rFonts w:ascii="Sylfaen" w:hAnsi="Sylfaen" w:cs="Sylfaen"/>
                <w:lang w:val="ka-GE"/>
              </w:rPr>
              <w:t xml:space="preserve"> - </w:t>
            </w:r>
            <w:r w:rsidR="00204CBD" w:rsidRPr="00204CBD">
              <w:rPr>
                <w:rFonts w:ascii="Sylfaen" w:hAnsi="Sylfaen" w:cs="Sylfaen"/>
              </w:rPr>
              <w:t>5,0 ათ. ლარი</w:t>
            </w:r>
          </w:p>
        </w:tc>
      </w:tr>
      <w:tr w:rsidR="00E4030E"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4030E" w:rsidRPr="008F36EC" w:rsidRDefault="00E4030E" w:rsidP="006E1C7C">
            <w:pPr>
              <w:spacing w:after="0" w:line="240" w:lineRule="auto"/>
              <w:rPr>
                <w:rFonts w:ascii="Sylfaen" w:eastAsia="Times New Roman" w:hAnsi="Sylfaen" w:cs="Calibri"/>
                <w:b/>
                <w:bCs/>
                <w:i/>
                <w:iCs/>
                <w:color w:val="000000"/>
                <w:sz w:val="20"/>
                <w:szCs w:val="20"/>
                <w:lang w:val="ka-GE"/>
              </w:rPr>
            </w:pPr>
            <w:r>
              <w:rPr>
                <w:rFonts w:ascii="Sylfaen" w:eastAsia="Times New Roman" w:hAnsi="Sylfaen" w:cs="Sylfaen"/>
                <w:b/>
                <w:bCs/>
                <w:i/>
                <w:iCs/>
                <w:color w:val="000000"/>
                <w:sz w:val="20"/>
                <w:szCs w:val="20"/>
                <w:lang w:val="ka-GE"/>
              </w:rPr>
              <w:t>საბავშვო ბაღის აღსაზრდელთათვის სრულფასოვანი გარემოს შექმნა</w:t>
            </w:r>
          </w:p>
        </w:tc>
      </w:tr>
    </w:tbl>
    <w:p w:rsidR="00B1297E" w:rsidRPr="00B8223E" w:rsidRDefault="00B1297E" w:rsidP="00B1297E">
      <w:pPr>
        <w:jc w:val="both"/>
        <w:rPr>
          <w:rFonts w:ascii="Sylfaen" w:hAnsi="Sylfaen"/>
          <w:b/>
          <w:color w:val="1F4E79" w:themeColor="accent1" w:themeShade="80"/>
          <w:lang w:val="ka-GE"/>
        </w:rPr>
      </w:pPr>
    </w:p>
    <w:p w:rsidR="00BB6D0D" w:rsidRDefault="00BB6D0D"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      </w:t>
      </w:r>
      <w:r w:rsidRPr="00CE5E2A">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sidRPr="00CE5E2A">
        <w:rPr>
          <w:rFonts w:ascii="Sylfaen" w:hAnsi="Sylfaen" w:cs="Sylfaen"/>
          <w:color w:val="000000"/>
          <w:sz w:val="24"/>
          <w:szCs w:val="24"/>
          <w:lang w:val="ka-GE"/>
        </w:rPr>
        <w:lastRenderedPageBreak/>
        <w:t>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BB6D0D"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B1297E" w:rsidRDefault="00B1297E" w:rsidP="00B1297E">
      <w:pPr>
        <w:pStyle w:val="Default"/>
        <w:jc w:val="both"/>
        <w:rPr>
          <w:rFonts w:eastAsia="Sylfaen" w:cs="Times New Roman"/>
          <w:color w:val="auto"/>
          <w:sz w:val="22"/>
          <w:szCs w:val="22"/>
          <w:lang w:val="ka-GE"/>
        </w:rPr>
      </w:pPr>
    </w:p>
    <w:p w:rsidR="00BB6D0D" w:rsidRDefault="00BB6D0D" w:rsidP="00B1297E">
      <w:pPr>
        <w:pStyle w:val="Default"/>
        <w:jc w:val="both"/>
        <w:rPr>
          <w:rFonts w:eastAsia="Sylfaen" w:cs="Times New Roman"/>
          <w:color w:val="auto"/>
          <w:sz w:val="22"/>
          <w:szCs w:val="22"/>
          <w:lang w:val="ka-GE"/>
        </w:rPr>
      </w:pPr>
    </w:p>
    <w:p w:rsidR="00BB6D0D" w:rsidRDefault="00BB6D0D" w:rsidP="00B1297E">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2382"/>
        <w:gridCol w:w="53"/>
        <w:gridCol w:w="867"/>
        <w:gridCol w:w="440"/>
        <w:gridCol w:w="1499"/>
        <w:gridCol w:w="609"/>
        <w:gridCol w:w="1009"/>
        <w:gridCol w:w="203"/>
        <w:gridCol w:w="861"/>
        <w:gridCol w:w="480"/>
        <w:gridCol w:w="239"/>
        <w:gridCol w:w="934"/>
      </w:tblGrid>
      <w:tr w:rsidR="00B1297E" w:rsidRPr="00B8223E" w:rsidTr="00B23C3D">
        <w:trPr>
          <w:trHeight w:val="360"/>
        </w:trPr>
        <w:tc>
          <w:tcPr>
            <w:tcW w:w="122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დასახელება</w:t>
            </w:r>
            <w:r w:rsidRPr="00B8223E">
              <w:rPr>
                <w:rFonts w:ascii="Calibri" w:eastAsia="Times New Roman" w:hAnsi="Calibri" w:cs="Calibri"/>
                <w:color w:val="000000"/>
                <w:sz w:val="18"/>
                <w:szCs w:val="18"/>
              </w:rPr>
              <w:t xml:space="preserve">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კოდი</w:t>
            </w:r>
          </w:p>
        </w:tc>
        <w:tc>
          <w:tcPr>
            <w:tcW w:w="1878"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color w:val="000000"/>
                <w:sz w:val="20"/>
                <w:szCs w:val="20"/>
              </w:rPr>
            </w:pPr>
            <w:r w:rsidRPr="00B8223E">
              <w:rPr>
                <w:rFonts w:ascii="Sylfaen" w:eastAsia="Times New Roman" w:hAnsi="Sylfaen" w:cs="Sylfaen"/>
                <w:b/>
                <w:bCs/>
                <w:color w:val="000000"/>
                <w:sz w:val="20"/>
                <w:szCs w:val="20"/>
              </w:rPr>
              <w:t>სპორტული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ღონისძიებები</w:t>
            </w:r>
          </w:p>
        </w:tc>
        <w:tc>
          <w:tcPr>
            <w:tcW w:w="82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CA3CEF">
            <w:pPr>
              <w:spacing w:after="0" w:line="240" w:lineRule="auto"/>
              <w:jc w:val="center"/>
              <w:rPr>
                <w:rFonts w:ascii="Calibri" w:eastAsia="Times New Roman" w:hAnsi="Calibri" w:cs="Calibri"/>
                <w:color w:val="000000"/>
                <w:sz w:val="14"/>
                <w:szCs w:val="14"/>
              </w:rPr>
            </w:pPr>
            <w:r w:rsidRPr="00B8223E">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3</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წლის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641405" w:rsidP="00CA3CEF">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4</w:t>
            </w:r>
            <w:r>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6</w:t>
            </w:r>
            <w:r>
              <w:rPr>
                <w:rFonts w:ascii="Calibri" w:eastAsia="Times New Roman" w:hAnsi="Calibri" w:cs="Calibri"/>
                <w:color w:val="000000"/>
                <w:sz w:val="14"/>
                <w:szCs w:val="14"/>
              </w:rPr>
              <w:t xml:space="preserve"> </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წლების</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დაფინანსება</w:t>
            </w:r>
            <w:r w:rsidR="00B1297E" w:rsidRPr="00B8223E">
              <w:rPr>
                <w:rFonts w:ascii="Calibri" w:eastAsia="Times New Roman" w:hAnsi="Calibri" w:cs="Calibri"/>
                <w:color w:val="000000"/>
                <w:sz w:val="14"/>
                <w:szCs w:val="14"/>
              </w:rPr>
              <w:br/>
              <w:t xml:space="preserve"> </w:t>
            </w:r>
            <w:r w:rsidR="00B1297E" w:rsidRPr="00B8223E">
              <w:rPr>
                <w:rFonts w:ascii="Sylfaen" w:eastAsia="Times New Roman" w:hAnsi="Sylfaen" w:cs="Sylfaen"/>
                <w:color w:val="000000"/>
                <w:sz w:val="14"/>
                <w:szCs w:val="14"/>
              </w:rPr>
              <w:t>ათას</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ლარებში</w:t>
            </w:r>
          </w:p>
        </w:tc>
      </w:tr>
      <w:tr w:rsidR="00B1297E" w:rsidRPr="00B8223E" w:rsidTr="00B23C3D">
        <w:trPr>
          <w:trHeight w:val="300"/>
        </w:trPr>
        <w:tc>
          <w:tcPr>
            <w:tcW w:w="1220" w:type="pct"/>
            <w:gridSpan w:val="2"/>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p>
        </w:tc>
        <w:tc>
          <w:tcPr>
            <w:tcW w:w="458"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color w:val="000000"/>
                <w:sz w:val="18"/>
                <w:szCs w:val="18"/>
              </w:rPr>
            </w:pPr>
            <w:r w:rsidRPr="00B8223E">
              <w:rPr>
                <w:rFonts w:ascii="Calibri" w:eastAsia="Times New Roman" w:hAnsi="Calibri" w:cs="Calibri"/>
                <w:b/>
                <w:bCs/>
                <w:color w:val="000000"/>
                <w:sz w:val="18"/>
                <w:szCs w:val="18"/>
              </w:rPr>
              <w:t>05 01 02</w:t>
            </w:r>
          </w:p>
        </w:tc>
        <w:tc>
          <w:tcPr>
            <w:tcW w:w="1878" w:type="pct"/>
            <w:gridSpan w:val="4"/>
            <w:vMerge/>
            <w:tcBorders>
              <w:top w:val="nil"/>
              <w:left w:val="nil"/>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820" w:type="pct"/>
            <w:gridSpan w:val="3"/>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641405" w:rsidP="00B1297E">
            <w:pPr>
              <w:spacing w:after="0" w:line="240" w:lineRule="auto"/>
              <w:jc w:val="center"/>
              <w:rPr>
                <w:rFonts w:ascii="Calibri" w:eastAsia="Times New Roman" w:hAnsi="Calibri" w:cs="Calibri"/>
                <w:b/>
                <w:bCs/>
                <w:color w:val="000000"/>
                <w:sz w:val="18"/>
                <w:szCs w:val="18"/>
              </w:rPr>
            </w:pPr>
            <w:r>
              <w:rPr>
                <w:rFonts w:ascii="Sylfaen" w:eastAsia="Times New Roman" w:hAnsi="Sylfaen" w:cs="Calibri"/>
                <w:b/>
                <w:bCs/>
                <w:color w:val="000000"/>
                <w:sz w:val="18"/>
                <w:szCs w:val="18"/>
              </w:rPr>
              <w:t>21</w:t>
            </w:r>
            <w:r w:rsidR="00B1297E" w:rsidRPr="00B8223E">
              <w:rPr>
                <w:rFonts w:ascii="Calibri" w:eastAsia="Times New Roman" w:hAnsi="Calibri" w:cs="Calibri"/>
                <w:b/>
                <w:bCs/>
                <w:color w:val="000000"/>
                <w:sz w:val="18"/>
                <w:szCs w:val="18"/>
              </w:rPr>
              <w:t>.0</w:t>
            </w:r>
          </w:p>
        </w:tc>
        <w:tc>
          <w:tcPr>
            <w:tcW w:w="625" w:type="pct"/>
            <w:gridSpan w:val="2"/>
            <w:tcBorders>
              <w:top w:val="nil"/>
              <w:left w:val="nil"/>
              <w:bottom w:val="single" w:sz="4" w:space="0" w:color="auto"/>
              <w:right w:val="single" w:sz="4" w:space="0" w:color="auto"/>
            </w:tcBorders>
            <w:shd w:val="clear" w:color="000000" w:fill="FFFFFF"/>
            <w:vAlign w:val="center"/>
            <w:hideMark/>
          </w:tcPr>
          <w:p w:rsidR="00B1297E" w:rsidRPr="00B8223E" w:rsidRDefault="00641405" w:rsidP="00B1297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r w:rsidR="00B1297E" w:rsidRPr="00B8223E">
              <w:rPr>
                <w:rFonts w:ascii="Calibri" w:eastAsia="Times New Roman" w:hAnsi="Calibri" w:cs="Calibri"/>
                <w:b/>
                <w:bCs/>
                <w:color w:val="000000"/>
                <w:sz w:val="18"/>
                <w:szCs w:val="18"/>
              </w:rPr>
              <w:t>0.0</w:t>
            </w:r>
          </w:p>
        </w:tc>
      </w:tr>
      <w:tr w:rsidR="00B1297E" w:rsidRPr="00B8223E" w:rsidTr="00B23C3D">
        <w:trPr>
          <w:trHeight w:val="458"/>
        </w:trPr>
        <w:tc>
          <w:tcPr>
            <w:tcW w:w="1220"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განმახორციელებელი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სამსახური</w:t>
            </w:r>
          </w:p>
        </w:tc>
        <w:tc>
          <w:tcPr>
            <w:tcW w:w="3780" w:type="pct"/>
            <w:gridSpan w:val="10"/>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ახმეტის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კულტურის</w:t>
            </w:r>
            <w:r w:rsidRPr="00B8223E">
              <w:rPr>
                <w:rFonts w:ascii="Calibri" w:eastAsia="Times New Roman" w:hAnsi="Calibri" w:cs="Calibri"/>
                <w:color w:val="000000"/>
                <w:sz w:val="18"/>
                <w:szCs w:val="18"/>
              </w:rPr>
              <w:t>,</w:t>
            </w:r>
            <w:r w:rsidRPr="00B8223E">
              <w:rPr>
                <w:rFonts w:ascii="Sylfaen" w:eastAsia="Times New Roman" w:hAnsi="Sylfaen" w:cs="Sylfaen"/>
                <w:color w:val="000000"/>
                <w:sz w:val="18"/>
                <w:szCs w:val="18"/>
              </w:rPr>
              <w:t>განათლების</w:t>
            </w:r>
            <w:r w:rsidRPr="00B8223E">
              <w:rPr>
                <w:rFonts w:ascii="Calibri" w:eastAsia="Times New Roman" w:hAnsi="Calibri" w:cs="Calibri"/>
                <w:color w:val="000000"/>
                <w:sz w:val="18"/>
                <w:szCs w:val="18"/>
              </w:rPr>
              <w:t>,</w:t>
            </w:r>
            <w:r w:rsidRPr="00B8223E">
              <w:rPr>
                <w:rFonts w:ascii="Sylfaen" w:eastAsia="Times New Roman" w:hAnsi="Sylfaen" w:cs="Sylfaen"/>
                <w:color w:val="000000"/>
                <w:sz w:val="18"/>
                <w:szCs w:val="18"/>
              </w:rPr>
              <w:t>სპორტისა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საქმეთა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სამსახური</w:t>
            </w:r>
          </w:p>
        </w:tc>
      </w:tr>
      <w:tr w:rsidR="00B1297E" w:rsidRPr="00B8223E" w:rsidTr="00B23C3D">
        <w:trPr>
          <w:trHeight w:val="2393"/>
        </w:trPr>
        <w:tc>
          <w:tcPr>
            <w:tcW w:w="1220"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r w:rsidRPr="00B8223E">
              <w:rPr>
                <w:rFonts w:ascii="Calibri" w:eastAsia="Times New Roman" w:hAnsi="Calibri" w:cs="Calibri"/>
                <w:color w:val="000000"/>
                <w:sz w:val="18"/>
                <w:szCs w:val="18"/>
              </w:rPr>
              <w:t xml:space="preserve">                                                        </w:t>
            </w:r>
          </w:p>
        </w:tc>
        <w:tc>
          <w:tcPr>
            <w:tcW w:w="3780" w:type="pct"/>
            <w:gridSpan w:val="10"/>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ფარგლებში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ხორციელდება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სახის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ღონისძიებების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აქტივობების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ორგანიზება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მასში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მონაწილე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წახალისება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ფულადი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ფასიანი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საჩუქრებით</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ღვაწლმოსილი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ვეტერანი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დამსახურებული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ახმეტელების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დასაჩუქრება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ღონისძებებზე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მწვრთნელების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ტრანსპორტირაბაში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დახმარება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პროექტები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სასკოლო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ოლიმპიადა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ბარიერების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გარეშე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ევროპის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კვირეული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ფესტივლები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რომლებშიც</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მონაწილეობას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ღებულობენ</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ახმეტის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საჯარო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საბაზო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სკოლები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ქართული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ჭიდაობის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პოპულარიზაციისა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განვითარების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ხელშეწყობა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p>
        </w:tc>
      </w:tr>
      <w:tr w:rsidR="00B1297E" w:rsidRPr="00B8223E" w:rsidTr="00B23C3D">
        <w:trPr>
          <w:trHeight w:val="1275"/>
        </w:trPr>
        <w:tc>
          <w:tcPr>
            <w:tcW w:w="1220"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მიზანი</w:t>
            </w:r>
          </w:p>
        </w:tc>
        <w:tc>
          <w:tcPr>
            <w:tcW w:w="3780" w:type="pct"/>
            <w:gridSpan w:val="10"/>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ჯანსაღი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ცხოვრების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წესის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პოპულარიზაცია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მოზარდების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ჩართვა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მასობრივი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სახეობებში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წარმატებული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ვეტარანი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ახალგაზრდობის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გააქტიურება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სამოქალაქო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აქტივობებში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ჩართვა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ინიციატივების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წახალისება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სოციალურად</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შეჭირვებული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შედეგიანი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შეკრებებისა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ტურნირებზე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გასაგზავნი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თანხების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თანადაფინანსება</w:t>
            </w:r>
          </w:p>
        </w:tc>
      </w:tr>
      <w:tr w:rsidR="00B1297E" w:rsidRPr="00B8223E" w:rsidTr="00B23C3D">
        <w:trPr>
          <w:trHeight w:val="300"/>
        </w:trPr>
        <w:tc>
          <w:tcPr>
            <w:tcW w:w="1220"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458" w:type="pct"/>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1023"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854"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820" w:type="pct"/>
            <w:gridSpan w:val="3"/>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625"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r>
      <w:tr w:rsidR="00B1297E" w:rsidRPr="00B8223E" w:rsidTr="00B23C3D">
        <w:trPr>
          <w:trHeight w:val="260"/>
        </w:trPr>
        <w:tc>
          <w:tcPr>
            <w:tcW w:w="11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6" w:type="pct"/>
            <w:gridSpan w:val="3"/>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976" w:type="pct"/>
            <w:gridSpan w:val="6"/>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B23C3D">
        <w:trPr>
          <w:trHeight w:val="233"/>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72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05-01-01-01</w:t>
            </w:r>
          </w:p>
        </w:tc>
        <w:tc>
          <w:tcPr>
            <w:tcW w:w="1111" w:type="pct"/>
            <w:gridSpan w:val="2"/>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43" w:type="pct"/>
            <w:gridSpan w:val="2"/>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5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gridSpan w:val="2"/>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9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B23C3D">
        <w:trPr>
          <w:trHeight w:val="30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726" w:type="pct"/>
            <w:gridSpan w:val="3"/>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111" w:type="pct"/>
            <w:gridSpan w:val="2"/>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43" w:type="pct"/>
            <w:gridSpan w:val="2"/>
            <w:tcBorders>
              <w:top w:val="nil"/>
              <w:left w:val="nil"/>
              <w:bottom w:val="single" w:sz="4" w:space="0" w:color="auto"/>
              <w:right w:val="single" w:sz="4" w:space="0" w:color="auto"/>
            </w:tcBorders>
            <w:shd w:val="clear" w:color="000000" w:fill="FFFFFF"/>
            <w:vAlign w:val="center"/>
          </w:tcPr>
          <w:p w:rsidR="00B1297E" w:rsidRPr="00E83926" w:rsidRDefault="00E83926" w:rsidP="00B1297E">
            <w:pPr>
              <w:spacing w:after="0" w:line="240" w:lineRule="auto"/>
              <w:jc w:val="center"/>
              <w:rPr>
                <w:rFonts w:ascii="Sylfaen" w:eastAsia="Times New Roman" w:hAnsi="Sylfaen" w:cs="Calibri"/>
                <w:lang w:val="ka-GE"/>
              </w:rPr>
            </w:pPr>
            <w:r>
              <w:rPr>
                <w:rFonts w:ascii="Sylfaen" w:eastAsia="Times New Roman" w:hAnsi="Sylfaen" w:cs="Calibri"/>
                <w:lang w:val="ka-GE"/>
              </w:rPr>
              <w:t>589,3</w:t>
            </w:r>
          </w:p>
        </w:tc>
        <w:tc>
          <w:tcPr>
            <w:tcW w:w="455" w:type="pct"/>
            <w:tcBorders>
              <w:top w:val="nil"/>
              <w:left w:val="nil"/>
              <w:bottom w:val="single" w:sz="4" w:space="0" w:color="auto"/>
              <w:right w:val="single" w:sz="4" w:space="0" w:color="auto"/>
            </w:tcBorders>
            <w:shd w:val="clear" w:color="000000" w:fill="FFFFFF"/>
            <w:vAlign w:val="center"/>
          </w:tcPr>
          <w:p w:rsidR="00B1297E" w:rsidRPr="00B8223E" w:rsidRDefault="00C23ABF" w:rsidP="00321260">
            <w:pPr>
              <w:spacing w:after="0" w:line="240" w:lineRule="auto"/>
              <w:jc w:val="center"/>
              <w:rPr>
                <w:rFonts w:ascii="Calibri" w:eastAsia="Times New Roman" w:hAnsi="Calibri" w:cs="Calibri"/>
              </w:rPr>
            </w:pPr>
            <w:r>
              <w:rPr>
                <w:rFonts w:ascii="Calibri" w:eastAsia="Times New Roman" w:hAnsi="Calibri" w:cs="Calibri"/>
              </w:rPr>
              <w:t>620.0</w:t>
            </w:r>
          </w:p>
        </w:tc>
        <w:tc>
          <w:tcPr>
            <w:tcW w:w="380" w:type="pct"/>
            <w:gridSpan w:val="2"/>
            <w:tcBorders>
              <w:top w:val="nil"/>
              <w:left w:val="nil"/>
              <w:bottom w:val="single" w:sz="4" w:space="0" w:color="auto"/>
              <w:right w:val="single" w:sz="4" w:space="0" w:color="auto"/>
            </w:tcBorders>
            <w:shd w:val="clear" w:color="000000" w:fill="FFFFFF"/>
            <w:vAlign w:val="center"/>
          </w:tcPr>
          <w:p w:rsidR="00B1297E" w:rsidRPr="00B8223E" w:rsidRDefault="00C23ABF" w:rsidP="00B1297E">
            <w:pPr>
              <w:spacing w:after="0" w:line="240" w:lineRule="auto"/>
              <w:jc w:val="center"/>
              <w:rPr>
                <w:rFonts w:ascii="Calibri" w:eastAsia="Times New Roman" w:hAnsi="Calibri" w:cs="Calibri"/>
              </w:rPr>
            </w:pPr>
            <w:r>
              <w:rPr>
                <w:rFonts w:ascii="Calibri" w:eastAsia="Times New Roman" w:hAnsi="Calibri" w:cs="Calibri"/>
              </w:rPr>
              <w:t>680.0</w:t>
            </w:r>
          </w:p>
        </w:tc>
        <w:tc>
          <w:tcPr>
            <w:tcW w:w="498" w:type="pct"/>
            <w:tcBorders>
              <w:top w:val="nil"/>
              <w:left w:val="nil"/>
              <w:bottom w:val="single" w:sz="4" w:space="0" w:color="auto"/>
              <w:right w:val="single" w:sz="4" w:space="0" w:color="auto"/>
            </w:tcBorders>
            <w:shd w:val="clear" w:color="000000" w:fill="FFFFFF"/>
            <w:vAlign w:val="center"/>
          </w:tcPr>
          <w:p w:rsidR="00B1297E" w:rsidRPr="00B8223E" w:rsidRDefault="00C23ABF" w:rsidP="00B1297E">
            <w:pPr>
              <w:spacing w:after="0" w:line="240" w:lineRule="auto"/>
              <w:jc w:val="center"/>
              <w:rPr>
                <w:rFonts w:ascii="Calibri" w:eastAsia="Times New Roman" w:hAnsi="Calibri" w:cs="Calibri"/>
              </w:rPr>
            </w:pPr>
            <w:r>
              <w:rPr>
                <w:rFonts w:ascii="Calibri" w:eastAsia="Times New Roman" w:hAnsi="Calibri" w:cs="Calibri"/>
              </w:rPr>
              <w:t>750.0</w:t>
            </w:r>
          </w:p>
        </w:tc>
      </w:tr>
      <w:tr w:rsidR="00B1297E" w:rsidRPr="00B8223E" w:rsidTr="00B23C3D">
        <w:trPr>
          <w:trHeight w:val="1005"/>
        </w:trPr>
        <w:tc>
          <w:tcPr>
            <w:tcW w:w="11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13" w:type="pct"/>
            <w:gridSpan w:val="11"/>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6D0A89" w:rsidRPr="00B8223E" w:rsidTr="00B23C3D">
        <w:trPr>
          <w:trHeight w:val="4080"/>
        </w:trPr>
        <w:tc>
          <w:tcPr>
            <w:tcW w:w="1187" w:type="pct"/>
            <w:tcBorders>
              <w:top w:val="nil"/>
              <w:left w:val="single" w:sz="4" w:space="0" w:color="auto"/>
              <w:bottom w:val="single" w:sz="4" w:space="0" w:color="auto"/>
              <w:right w:val="single" w:sz="4" w:space="0" w:color="auto"/>
            </w:tcBorders>
            <w:shd w:val="clear" w:color="000000" w:fill="FFFFFF"/>
            <w:vAlign w:val="center"/>
            <w:hideMark/>
          </w:tcPr>
          <w:p w:rsidR="006D0A89" w:rsidRPr="00B8223E" w:rsidRDefault="006D0A89"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13" w:type="pct"/>
            <w:gridSpan w:val="11"/>
            <w:tcBorders>
              <w:top w:val="single" w:sz="4" w:space="0" w:color="auto"/>
              <w:left w:val="nil"/>
              <w:bottom w:val="single" w:sz="4" w:space="0" w:color="auto"/>
              <w:right w:val="single" w:sz="4" w:space="0" w:color="000000"/>
            </w:tcBorders>
            <w:shd w:val="clear" w:color="000000" w:fill="FFFFFF"/>
            <w:vAlign w:val="center"/>
            <w:hideMark/>
          </w:tcPr>
          <w:p w:rsidR="006D0A89" w:rsidRPr="00A6577D" w:rsidRDefault="006D0A89" w:rsidP="006D0A89">
            <w:pPr>
              <w:spacing w:after="0" w:line="240" w:lineRule="auto"/>
              <w:jc w:val="both"/>
              <w:rPr>
                <w:rFonts w:ascii="Calibri" w:eastAsia="Times New Roman" w:hAnsi="Calibri" w:cs="Calibri"/>
                <w:color w:val="000000"/>
              </w:rPr>
            </w:pPr>
            <w:r w:rsidRPr="00A6577D">
              <w:rPr>
                <w:rFonts w:ascii="Sylfaen" w:eastAsia="Times New Roman" w:hAnsi="Sylfaen" w:cs="Sylfaen"/>
                <w:color w:val="000000"/>
              </w:rPr>
              <w:t>კომპლექსურ</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სასპორტო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სკოლაში</w:t>
            </w:r>
            <w:r w:rsidRPr="00A6577D">
              <w:rPr>
                <w:rFonts w:ascii="Calibri" w:eastAsia="Times New Roman" w:hAnsi="Calibri" w:cs="Calibri"/>
                <w:color w:val="000000"/>
              </w:rPr>
              <w:t xml:space="preserve"> </w:t>
            </w:r>
            <w:r w:rsidRPr="00A6577D">
              <w:rPr>
                <w:rFonts w:ascii="Sylfaen" w:eastAsia="Times New Roman" w:hAnsi="Sylfaen" w:cs="Sylfaen"/>
                <w:color w:val="000000"/>
              </w:rPr>
              <w:t>ფუნქციონირებს</w:t>
            </w:r>
            <w:r w:rsidRPr="00A6577D">
              <w:rPr>
                <w:rFonts w:ascii="Calibri" w:eastAsia="Times New Roman" w:hAnsi="Calibri" w:cs="Calibri"/>
                <w:color w:val="000000"/>
              </w:rPr>
              <w:t xml:space="preserve"> 10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სახეობა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ესენია</w:t>
            </w:r>
            <w:r w:rsidRPr="00A6577D">
              <w:rPr>
                <w:rFonts w:ascii="Calibri" w:eastAsia="Times New Roman" w:hAnsi="Calibri" w:cs="Calibri"/>
                <w:color w:val="000000"/>
              </w:rPr>
              <w:t xml:space="preserve">: </w:t>
            </w:r>
          </w:p>
          <w:p w:rsidR="00ED7851"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კალათბურთი</w:t>
            </w:r>
            <w:r w:rsidRPr="00A6577D">
              <w:rPr>
                <w:rFonts w:ascii="Calibri" w:eastAsia="Times New Roman" w:hAnsi="Calibri" w:cs="Calibri"/>
                <w:color w:val="000000"/>
              </w:rPr>
              <w:t xml:space="preserve"> </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ძიუდო</w:t>
            </w:r>
            <w:r w:rsidRPr="00A6577D">
              <w:rPr>
                <w:rFonts w:ascii="Calibri" w:eastAsia="Times New Roman" w:hAnsi="Calibri" w:cs="Calibri"/>
                <w:color w:val="000000"/>
              </w:rPr>
              <w:t xml:space="preserve"> </w:t>
            </w:r>
          </w:p>
          <w:p w:rsidR="00C23ABF"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მკლავჭიდი</w:t>
            </w:r>
            <w:r w:rsidRPr="00A6577D">
              <w:rPr>
                <w:rFonts w:ascii="Calibri" w:eastAsia="Times New Roman" w:hAnsi="Calibri" w:cs="Calibri"/>
                <w:color w:val="000000"/>
              </w:rPr>
              <w:t xml:space="preserve"> </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კიკბოქსინგი</w:t>
            </w:r>
            <w:r w:rsidRPr="00A6577D">
              <w:rPr>
                <w:rFonts w:ascii="Calibri" w:eastAsia="Times New Roman" w:hAnsi="Calibri" w:cs="Calibri"/>
                <w:color w:val="000000"/>
              </w:rPr>
              <w:t xml:space="preserve"> </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თავისუფალი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ქართული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საცხენოსნო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სპორტი</w:t>
            </w:r>
            <w:r w:rsidRPr="00A6577D">
              <w:rPr>
                <w:rFonts w:ascii="Calibri" w:eastAsia="Times New Roman" w:hAnsi="Calibri" w:cs="Calibri"/>
                <w:color w:val="000000"/>
              </w:rPr>
              <w:t xml:space="preserve"> </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რაგბი</w:t>
            </w:r>
            <w:r w:rsidRPr="00A6577D">
              <w:rPr>
                <w:rFonts w:ascii="Calibri" w:eastAsia="Times New Roman" w:hAnsi="Calibri" w:cs="Calibri"/>
                <w:color w:val="000000"/>
              </w:rPr>
              <w:t xml:space="preserve"> </w:t>
            </w:r>
          </w:p>
          <w:p w:rsidR="00C23ABF"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კრივი</w:t>
            </w:r>
            <w:r w:rsidRPr="00A6577D">
              <w:rPr>
                <w:rFonts w:ascii="Calibri" w:eastAsia="Times New Roman" w:hAnsi="Calibri" w:cs="Calibri"/>
                <w:color w:val="000000"/>
              </w:rPr>
              <w:t xml:space="preserve"> </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ათლეტიზმი</w:t>
            </w:r>
            <w:r w:rsidRPr="00A6577D">
              <w:rPr>
                <w:rFonts w:ascii="Calibri" w:eastAsia="Times New Roman" w:hAnsi="Calibri" w:cs="Calibri"/>
                <w:color w:val="000000"/>
              </w:rPr>
              <w:t xml:space="preserve"> </w:t>
            </w:r>
          </w:p>
          <w:p w:rsidR="006D0A89" w:rsidRPr="00A6577D"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p>
          <w:p w:rsidR="006D0A89" w:rsidRPr="00B8223E" w:rsidRDefault="006D0A89" w:rsidP="006D0A89">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 xml:space="preserve"> </w:t>
            </w:r>
            <w:r w:rsidRPr="00A6577D">
              <w:rPr>
                <w:rFonts w:ascii="Sylfaen" w:eastAsia="Times New Roman" w:hAnsi="Sylfaen" w:cs="Sylfaen"/>
                <w:color w:val="000000"/>
              </w:rPr>
              <w:t>კომპექსური</w:t>
            </w:r>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w:t>
            </w:r>
            <w:r w:rsidRPr="00A6577D">
              <w:rPr>
                <w:rFonts w:ascii="Calibri" w:eastAsia="Times New Roman" w:hAnsi="Calibri" w:cs="Calibri"/>
                <w:color w:val="000000"/>
              </w:rPr>
              <w:t xml:space="preserve"> </w:t>
            </w:r>
            <w:r w:rsidRPr="00A6577D">
              <w:rPr>
                <w:rFonts w:ascii="Sylfaen" w:eastAsia="Times New Roman" w:hAnsi="Sylfaen" w:cs="Sylfaen"/>
                <w:color w:val="000000"/>
              </w:rPr>
              <w:t>უზრუნველყოფს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სწავლას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სხვადასხვა</w:t>
            </w:r>
            <w:r w:rsidRPr="00A6577D">
              <w:rPr>
                <w:rFonts w:ascii="Calibri" w:eastAsia="Times New Roman" w:hAnsi="Calibri" w:cs="Calibri"/>
                <w:color w:val="000000"/>
              </w:rPr>
              <w:t xml:space="preserve"> </w:t>
            </w:r>
            <w:r w:rsidRPr="00A6577D">
              <w:rPr>
                <w:rFonts w:ascii="Sylfaen" w:eastAsia="Times New Roman" w:hAnsi="Sylfaen" w:cs="Sylfaen"/>
                <w:color w:val="000000"/>
              </w:rPr>
              <w:t>ასაკობრივ</w:t>
            </w:r>
            <w:r w:rsidRPr="00A6577D">
              <w:rPr>
                <w:rFonts w:ascii="Calibri" w:eastAsia="Times New Roman" w:hAnsi="Calibri" w:cs="Calibri"/>
                <w:color w:val="000000"/>
              </w:rPr>
              <w:t xml:space="preserve"> </w:t>
            </w:r>
            <w:r w:rsidRPr="00A6577D">
              <w:rPr>
                <w:rFonts w:ascii="Sylfaen" w:eastAsia="Times New Roman" w:hAnsi="Sylfaen" w:cs="Sylfaen"/>
                <w:color w:val="000000"/>
              </w:rPr>
              <w:t>ჯგუფებში</w:t>
            </w:r>
            <w:r w:rsidRPr="00A6577D">
              <w:rPr>
                <w:rFonts w:ascii="Calibri" w:eastAsia="Times New Roman" w:hAnsi="Calibri" w:cs="Calibri"/>
                <w:color w:val="000000"/>
              </w:rPr>
              <w:t xml:space="preserve"> (8 -</w:t>
            </w:r>
            <w:r w:rsidRPr="00A6577D">
              <w:rPr>
                <w:rFonts w:ascii="Sylfaen" w:eastAsia="Times New Roman" w:hAnsi="Sylfaen" w:cs="Sylfaen"/>
                <w:color w:val="000000"/>
              </w:rPr>
              <w:t>დან</w:t>
            </w:r>
            <w:r w:rsidRPr="00A6577D">
              <w:rPr>
                <w:rFonts w:ascii="Calibri" w:eastAsia="Times New Roman" w:hAnsi="Calibri" w:cs="Calibri"/>
                <w:color w:val="000000"/>
              </w:rPr>
              <w:t xml:space="preserve"> 30 </w:t>
            </w:r>
            <w:r w:rsidRPr="00A6577D">
              <w:rPr>
                <w:rFonts w:ascii="Sylfaen" w:eastAsia="Times New Roman" w:hAnsi="Sylfaen" w:cs="Sylfaen"/>
                <w:color w:val="000000"/>
              </w:rPr>
              <w:t>წლამდე</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სპორტსმენები</w:t>
            </w:r>
            <w:r w:rsidRPr="00A6577D">
              <w:rPr>
                <w:rFonts w:ascii="Calibri" w:eastAsia="Times New Roman" w:hAnsi="Calibri" w:cs="Calibri"/>
                <w:color w:val="000000"/>
              </w:rPr>
              <w:t xml:space="preserve"> </w:t>
            </w:r>
            <w:r w:rsidRPr="00A6577D">
              <w:rPr>
                <w:rFonts w:ascii="Sylfaen" w:eastAsia="Times New Roman" w:hAnsi="Sylfaen" w:cs="Sylfaen"/>
                <w:color w:val="000000"/>
              </w:rPr>
              <w:t>იღებენ</w:t>
            </w:r>
            <w:r w:rsidRPr="00A6577D">
              <w:rPr>
                <w:rFonts w:ascii="Calibri" w:eastAsia="Times New Roman" w:hAnsi="Calibri" w:cs="Calibri"/>
                <w:color w:val="000000"/>
              </w:rPr>
              <w:t xml:space="preserve"> </w:t>
            </w:r>
            <w:r w:rsidRPr="00A6577D">
              <w:rPr>
                <w:rFonts w:ascii="Sylfaen" w:eastAsia="Times New Roman" w:hAnsi="Sylfaen" w:cs="Sylfaen"/>
                <w:color w:val="000000"/>
              </w:rPr>
              <w:t>მონაწილეობას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რეგიონალურ</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საქართველოს</w:t>
            </w:r>
            <w:r w:rsidRPr="00A6577D">
              <w:rPr>
                <w:rFonts w:ascii="Calibri" w:eastAsia="Times New Roman" w:hAnsi="Calibri" w:cs="Calibri"/>
                <w:color w:val="000000"/>
              </w:rPr>
              <w:t xml:space="preserve">, </w:t>
            </w:r>
            <w:r w:rsidRPr="00A6577D">
              <w:rPr>
                <w:rFonts w:ascii="Sylfaen" w:eastAsia="Times New Roman" w:hAnsi="Sylfaen" w:cs="Sylfaen"/>
                <w:color w:val="000000"/>
              </w:rPr>
              <w:t>მსოფლიო</w:t>
            </w:r>
            <w:r w:rsidRPr="00A6577D">
              <w:rPr>
                <w:rFonts w:ascii="Calibri" w:eastAsia="Times New Roman" w:hAnsi="Calibri" w:cs="Calibri"/>
                <w:color w:val="000000"/>
              </w:rPr>
              <w:t xml:space="preserve">   </w:t>
            </w:r>
            <w:r w:rsidRPr="00A6577D">
              <w:rPr>
                <w:rFonts w:ascii="Sylfaen" w:eastAsia="Times New Roman" w:hAnsi="Sylfaen" w:cs="Sylfaen"/>
                <w:color w:val="000000"/>
              </w:rPr>
              <w:t>და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ევროპის</w:t>
            </w:r>
            <w:r w:rsidRPr="00A6577D">
              <w:rPr>
                <w:rFonts w:ascii="Calibri" w:eastAsia="Times New Roman" w:hAnsi="Calibri" w:cs="Calibri"/>
                <w:color w:val="000000"/>
              </w:rPr>
              <w:t xml:space="preserve"> </w:t>
            </w:r>
            <w:r w:rsidRPr="00A6577D">
              <w:rPr>
                <w:rFonts w:ascii="Sylfaen" w:eastAsia="Times New Roman" w:hAnsi="Sylfaen" w:cs="Sylfaen"/>
                <w:color w:val="000000"/>
              </w:rPr>
              <w:t>ჩემპიონატებზე</w:t>
            </w:r>
            <w:r w:rsidRPr="00A6577D">
              <w:rPr>
                <w:rFonts w:ascii="Calibri" w:eastAsia="Times New Roman" w:hAnsi="Calibri" w:cs="Calibri"/>
                <w:color w:val="000000"/>
              </w:rPr>
              <w:t xml:space="preserve">.  </w:t>
            </w:r>
            <w:r w:rsidRPr="00A6577D">
              <w:rPr>
                <w:rFonts w:ascii="Sylfaen" w:eastAsia="Times New Roman" w:hAnsi="Sylfaen" w:cs="Sylfaen"/>
                <w:color w:val="000000"/>
              </w:rPr>
              <w:t>ტარდება</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შეკრებები</w:t>
            </w:r>
            <w:r w:rsidRPr="00A6577D">
              <w:rPr>
                <w:rFonts w:ascii="Calibri" w:eastAsia="Times New Roman" w:hAnsi="Calibri" w:cs="Calibri"/>
                <w:color w:val="000000"/>
              </w:rPr>
              <w:t>.</w:t>
            </w:r>
          </w:p>
        </w:tc>
      </w:tr>
      <w:tr w:rsidR="00B1297E" w:rsidRPr="00B8223E" w:rsidTr="00B23C3D">
        <w:trPr>
          <w:trHeight w:val="870"/>
        </w:trPr>
        <w:tc>
          <w:tcPr>
            <w:tcW w:w="11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13" w:type="pct"/>
            <w:gridSpan w:val="11"/>
            <w:tcBorders>
              <w:top w:val="single" w:sz="4" w:space="0" w:color="auto"/>
              <w:left w:val="nil"/>
              <w:bottom w:val="single" w:sz="4" w:space="0" w:color="auto"/>
              <w:right w:val="single" w:sz="4" w:space="0" w:color="000000"/>
            </w:tcBorders>
            <w:shd w:val="clear" w:color="000000" w:fill="FFFFFF"/>
            <w:vAlign w:val="center"/>
            <w:hideMark/>
          </w:tcPr>
          <w:p w:rsidR="00FB6B59" w:rsidRPr="00321260" w:rsidRDefault="00B1297E" w:rsidP="00FB6B59">
            <w:pPr>
              <w:spacing w:after="0" w:line="240" w:lineRule="auto"/>
              <w:jc w:val="both"/>
              <w:rPr>
                <w:rFonts w:ascii="Sylfaen" w:eastAsia="Times New Roman" w:hAnsi="Sylfaen" w:cs="Sylfaen"/>
                <w:color w:val="000000"/>
              </w:rPr>
            </w:pP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r w:rsidRPr="00B8223E">
              <w:rPr>
                <w:rFonts w:ascii="Calibri" w:eastAsia="Times New Roman" w:hAnsi="Calibri" w:cs="Calibri"/>
                <w:color w:val="000000"/>
              </w:rPr>
              <w:t xml:space="preserve"> </w:t>
            </w:r>
            <w:r w:rsidR="00FB6B59">
              <w:rPr>
                <w:rFonts w:ascii="Sylfaen" w:eastAsia="Times New Roman" w:hAnsi="Sylfaen" w:cs="Sylfaen"/>
                <w:color w:val="000000"/>
                <w:lang w:val="ka-GE"/>
              </w:rPr>
              <w:t xml:space="preserve">, </w:t>
            </w:r>
            <w:r w:rsidR="00FB6B59" w:rsidRPr="00321260">
              <w:rPr>
                <w:rFonts w:ascii="Sylfaen" w:eastAsia="Times New Roman" w:hAnsi="Sylfaen" w:cs="Sylfaen"/>
                <w:color w:val="000000"/>
              </w:rPr>
              <w:t>ახალგაზრდებ</w:t>
            </w:r>
            <w:r w:rsidR="00FB6B59">
              <w:rPr>
                <w:rFonts w:ascii="Sylfaen" w:eastAsia="Times New Roman" w:hAnsi="Sylfaen" w:cs="Sylfaen"/>
                <w:color w:val="000000"/>
                <w:lang w:val="ka-GE"/>
              </w:rPr>
              <w:t>ში</w:t>
            </w:r>
            <w:r w:rsidR="00FB6B59" w:rsidRPr="00321260">
              <w:rPr>
                <w:rFonts w:ascii="Sylfaen" w:eastAsia="Times New Roman" w:hAnsi="Sylfaen" w:cs="Sylfaen"/>
                <w:color w:val="000000"/>
              </w:rPr>
              <w:t xml:space="preserve">  ჯანსაღი ცხოვრების წესი</w:t>
            </w:r>
            <w:r w:rsidR="001C647A">
              <w:rPr>
                <w:rFonts w:ascii="Sylfaen" w:eastAsia="Times New Roman" w:hAnsi="Sylfaen" w:cs="Sylfaen"/>
                <w:color w:val="000000"/>
                <w:lang w:val="ka-GE"/>
              </w:rPr>
              <w:t>ს დამკვიდრება</w:t>
            </w:r>
            <w:r w:rsidR="00FB6B59" w:rsidRPr="00321260">
              <w:rPr>
                <w:rFonts w:ascii="Sylfaen" w:eastAsia="Times New Roman" w:hAnsi="Sylfaen" w:cs="Sylfaen"/>
                <w:color w:val="000000"/>
              </w:rPr>
              <w:t xml:space="preserve">. </w:t>
            </w:r>
          </w:p>
          <w:p w:rsidR="00B1297E" w:rsidRPr="00FB6B59" w:rsidRDefault="00B1297E" w:rsidP="00FB6B59">
            <w:pPr>
              <w:spacing w:after="0" w:line="240" w:lineRule="auto"/>
              <w:jc w:val="both"/>
              <w:rPr>
                <w:rFonts w:ascii="Calibri" w:eastAsia="Times New Roman" w:hAnsi="Calibri" w:cs="Calibri"/>
                <w:color w:val="000000"/>
                <w:lang w:val="ka-GE"/>
              </w:rPr>
            </w:pP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08"/>
        <w:gridCol w:w="937"/>
        <w:gridCol w:w="2340"/>
        <w:gridCol w:w="900"/>
        <w:gridCol w:w="900"/>
        <w:gridCol w:w="900"/>
        <w:gridCol w:w="1191"/>
      </w:tblGrid>
      <w:tr w:rsidR="00B1297E" w:rsidRPr="00B8223E" w:rsidTr="00B23C3D">
        <w:trPr>
          <w:trHeight w:val="368"/>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ზურაბ</w:t>
            </w:r>
            <w:r w:rsidRPr="00B8223E">
              <w:rPr>
                <w:rFonts w:ascii="Calibri" w:eastAsia="Times New Roman" w:hAnsi="Calibri" w:cs="Calibri"/>
                <w:color w:val="000000"/>
              </w:rPr>
              <w:t xml:space="preserve"> </w:t>
            </w:r>
            <w:r w:rsidRPr="00B8223E">
              <w:rPr>
                <w:rFonts w:ascii="Sylfaen" w:eastAsia="Times New Roman" w:hAnsi="Sylfaen" w:cs="Sylfaen"/>
                <w:color w:val="000000"/>
              </w:rPr>
              <w:t>ზვიადაურის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ძიუდოს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203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B23C3D">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D06B6" w:rsidRPr="00B8223E" w:rsidTr="00B23C3D">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sz w:val="16"/>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6D06B6" w:rsidRPr="00E83926" w:rsidRDefault="00E83926" w:rsidP="006D06B6">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317,8</w:t>
            </w:r>
          </w:p>
        </w:tc>
        <w:tc>
          <w:tcPr>
            <w:tcW w:w="470"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340.0</w:t>
            </w:r>
          </w:p>
        </w:tc>
        <w:tc>
          <w:tcPr>
            <w:tcW w:w="470"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373.0</w:t>
            </w:r>
          </w:p>
        </w:tc>
        <w:tc>
          <w:tcPr>
            <w:tcW w:w="621"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406.0</w:t>
            </w:r>
          </w:p>
        </w:tc>
      </w:tr>
      <w:tr w:rsidR="00B1297E" w:rsidRPr="00B8223E" w:rsidTr="00B23C3D">
        <w:trPr>
          <w:trHeight w:val="602"/>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ზურაბ</w:t>
            </w:r>
            <w:r w:rsidRPr="00B8223E">
              <w:rPr>
                <w:rFonts w:ascii="Calibri" w:eastAsia="Times New Roman" w:hAnsi="Calibri" w:cs="Calibri"/>
                <w:color w:val="000000"/>
              </w:rPr>
              <w:t xml:space="preserve"> </w:t>
            </w:r>
            <w:r w:rsidRPr="00B8223E">
              <w:rPr>
                <w:rFonts w:ascii="Sylfaen" w:eastAsia="Times New Roman" w:hAnsi="Sylfaen" w:cs="Sylfaen"/>
                <w:color w:val="000000"/>
              </w:rPr>
              <w:t>ზვიადაურის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ძიუდოს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587827" w:rsidRPr="00B8223E" w:rsidTr="00B23C3D">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587827" w:rsidRPr="00B8223E" w:rsidRDefault="00587827" w:rsidP="0058782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587827" w:rsidRPr="00E54B43" w:rsidRDefault="00587827" w:rsidP="00C23ABF">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C23ABF">
              <w:rPr>
                <w:rFonts w:ascii="Sylfaen" w:eastAsia="Times New Roman" w:hAnsi="Sylfaen" w:cs="Calibri"/>
                <w:color w:val="000000"/>
                <w:sz w:val="20"/>
              </w:rPr>
              <w:t>190</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B1297E" w:rsidRPr="00B8223E" w:rsidTr="00B23C3D">
        <w:trPr>
          <w:trHeight w:val="64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4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B8223E" w:rsidRDefault="00B1297E" w:rsidP="00B1297E">
            <w:pPr>
              <w:spacing w:after="0" w:line="240" w:lineRule="auto"/>
              <w:rPr>
                <w:rFonts w:ascii="Sylfaen" w:eastAsia="Times New Roman" w:hAnsi="Sylfaen" w:cs="Calibri"/>
                <w:color w:val="000000"/>
              </w:rPr>
            </w:pPr>
            <w:r w:rsidRPr="00B8223E">
              <w:rPr>
                <w:rFonts w:ascii="Sylfaen" w:eastAsia="Times New Roman" w:hAnsi="Sylfaen" w:cs="Calibri"/>
                <w:color w:val="000000"/>
              </w:rPr>
              <w:t>ძიუდოს განვითარება და პოპულარიზაცია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18"/>
        <w:gridCol w:w="894"/>
        <w:gridCol w:w="2496"/>
        <w:gridCol w:w="1019"/>
        <w:gridCol w:w="979"/>
        <w:gridCol w:w="868"/>
        <w:gridCol w:w="902"/>
      </w:tblGrid>
      <w:tr w:rsidR="00B1297E" w:rsidRPr="00B8223E" w:rsidTr="00587827">
        <w:trPr>
          <w:trHeight w:val="300"/>
        </w:trPr>
        <w:tc>
          <w:tcPr>
            <w:tcW w:w="12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6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587827">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67"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303"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53"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E1C7C" w:rsidRPr="00B8223E" w:rsidTr="00587827">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67"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303"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229,0</w:t>
            </w:r>
          </w:p>
        </w:tc>
        <w:tc>
          <w:tcPr>
            <w:tcW w:w="511"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250,0</w:t>
            </w:r>
          </w:p>
        </w:tc>
        <w:tc>
          <w:tcPr>
            <w:tcW w:w="453"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270,0</w:t>
            </w:r>
          </w:p>
        </w:tc>
        <w:tc>
          <w:tcPr>
            <w:tcW w:w="471"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300,0</w:t>
            </w:r>
          </w:p>
        </w:tc>
      </w:tr>
      <w:tr w:rsidR="00B1297E" w:rsidRPr="00B8223E" w:rsidTr="00587827">
        <w:trPr>
          <w:trHeight w:val="79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587827" w:rsidRPr="00B8223E" w:rsidTr="00587827">
        <w:trPr>
          <w:trHeight w:val="4440"/>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587827" w:rsidRPr="00B8223E" w:rsidRDefault="00587827" w:rsidP="0058782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587827" w:rsidRPr="00B8223E" w:rsidRDefault="00587827" w:rsidP="009E3F0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009E3F06">
              <w:rPr>
                <w:rFonts w:ascii="Sylfaen" w:eastAsia="Times New Roman" w:hAnsi="Sylfaen" w:cs="Calibri"/>
                <w:color w:val="000000"/>
                <w:lang w:val="ka-GE"/>
              </w:rPr>
              <w:t>13</w:t>
            </w:r>
            <w:r w:rsidRPr="00B8223E">
              <w:rPr>
                <w:rFonts w:ascii="Calibri" w:eastAsia="Times New Roman" w:hAnsi="Calibri" w:cs="Calibri"/>
                <w:color w:val="000000"/>
              </w:rPr>
              <w:t xml:space="preserve">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B1297E" w:rsidRPr="00B8223E" w:rsidTr="00587827">
        <w:trPr>
          <w:trHeight w:val="82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6"/>
        <w:gridCol w:w="644"/>
        <w:gridCol w:w="2517"/>
        <w:gridCol w:w="1178"/>
        <w:gridCol w:w="902"/>
        <w:gridCol w:w="992"/>
        <w:gridCol w:w="917"/>
      </w:tblGrid>
      <w:tr w:rsidR="00B1297E" w:rsidRPr="00B8223E" w:rsidTr="00587827">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587827">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4"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1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83926" w:rsidRPr="00B8223E" w:rsidTr="00BE1BDC">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rPr>
            </w:pPr>
          </w:p>
        </w:tc>
        <w:tc>
          <w:tcPr>
            <w:tcW w:w="615" w:type="pct"/>
            <w:tcBorders>
              <w:top w:val="nil"/>
              <w:left w:val="nil"/>
              <w:bottom w:val="single" w:sz="4" w:space="0" w:color="auto"/>
              <w:right w:val="single" w:sz="4" w:space="0" w:color="auto"/>
            </w:tcBorders>
            <w:shd w:val="clear" w:color="000000" w:fill="FFFFFF"/>
            <w:vAlign w:val="center"/>
          </w:tcPr>
          <w:p w:rsidR="00E83926" w:rsidRPr="00E83926" w:rsidRDefault="00E83926" w:rsidP="00E83926">
            <w:pPr>
              <w:spacing w:after="0" w:line="240" w:lineRule="auto"/>
              <w:jc w:val="center"/>
              <w:rPr>
                <w:rFonts w:asciiTheme="majorHAnsi" w:eastAsia="Times New Roman" w:hAnsiTheme="majorHAnsi" w:cstheme="majorHAnsi"/>
                <w:color w:val="000000"/>
                <w:sz w:val="18"/>
                <w:lang w:val="ka-GE"/>
              </w:rPr>
            </w:pPr>
            <w:r w:rsidRPr="00E83926">
              <w:rPr>
                <w:rFonts w:asciiTheme="majorHAnsi" w:eastAsia="Times New Roman" w:hAnsiTheme="majorHAnsi" w:cstheme="majorHAnsi"/>
                <w:color w:val="000000"/>
                <w:sz w:val="18"/>
                <w:lang w:val="ka-GE"/>
              </w:rPr>
              <w:t>678,1</w:t>
            </w:r>
          </w:p>
        </w:tc>
        <w:tc>
          <w:tcPr>
            <w:tcW w:w="471" w:type="pct"/>
            <w:tcBorders>
              <w:top w:val="nil"/>
              <w:left w:val="nil"/>
              <w:bottom w:val="single" w:sz="4" w:space="0" w:color="auto"/>
              <w:right w:val="single" w:sz="4" w:space="0" w:color="auto"/>
            </w:tcBorders>
            <w:shd w:val="clear" w:color="000000" w:fill="FFFFFF"/>
          </w:tcPr>
          <w:p w:rsidR="00E83926" w:rsidRPr="00E83926" w:rsidRDefault="00E83926" w:rsidP="00E83926">
            <w:pPr>
              <w:jc w:val="center"/>
              <w:rPr>
                <w:rFonts w:asciiTheme="majorHAnsi" w:hAnsiTheme="majorHAnsi" w:cstheme="majorHAnsi"/>
              </w:rPr>
            </w:pPr>
            <w:r w:rsidRPr="00E83926">
              <w:rPr>
                <w:rFonts w:asciiTheme="majorHAnsi" w:hAnsiTheme="majorHAnsi" w:cstheme="majorHAnsi"/>
              </w:rPr>
              <w:t>744.4</w:t>
            </w:r>
          </w:p>
        </w:tc>
        <w:tc>
          <w:tcPr>
            <w:tcW w:w="518" w:type="pct"/>
            <w:tcBorders>
              <w:top w:val="nil"/>
              <w:left w:val="nil"/>
              <w:bottom w:val="single" w:sz="4" w:space="0" w:color="auto"/>
              <w:right w:val="single" w:sz="4" w:space="0" w:color="auto"/>
            </w:tcBorders>
            <w:shd w:val="clear" w:color="000000" w:fill="FFFFFF"/>
          </w:tcPr>
          <w:p w:rsidR="00E83926" w:rsidRPr="00E83926" w:rsidRDefault="00E83926" w:rsidP="00E83926">
            <w:pPr>
              <w:jc w:val="center"/>
              <w:rPr>
                <w:rFonts w:asciiTheme="majorHAnsi" w:hAnsiTheme="majorHAnsi" w:cstheme="majorHAnsi"/>
              </w:rPr>
            </w:pPr>
            <w:r w:rsidRPr="00E83926">
              <w:rPr>
                <w:rFonts w:asciiTheme="majorHAnsi" w:hAnsiTheme="majorHAnsi" w:cstheme="majorHAnsi"/>
              </w:rPr>
              <w:t>819.2</w:t>
            </w:r>
          </w:p>
        </w:tc>
        <w:tc>
          <w:tcPr>
            <w:tcW w:w="479" w:type="pct"/>
            <w:tcBorders>
              <w:top w:val="nil"/>
              <w:left w:val="nil"/>
              <w:bottom w:val="single" w:sz="4" w:space="0" w:color="auto"/>
              <w:right w:val="single" w:sz="4" w:space="0" w:color="auto"/>
            </w:tcBorders>
            <w:shd w:val="clear" w:color="000000" w:fill="FFFFFF"/>
            <w:vAlign w:val="center"/>
          </w:tcPr>
          <w:p w:rsidR="00E83926" w:rsidRPr="00E83926" w:rsidRDefault="00E83926" w:rsidP="00E83926">
            <w:pPr>
              <w:spacing w:after="0" w:line="240" w:lineRule="auto"/>
              <w:jc w:val="center"/>
              <w:rPr>
                <w:rFonts w:asciiTheme="majorHAnsi" w:eastAsia="Times New Roman" w:hAnsiTheme="majorHAnsi" w:cstheme="majorHAnsi"/>
                <w:color w:val="000000"/>
                <w:sz w:val="18"/>
                <w:lang w:val="ka-GE"/>
              </w:rPr>
            </w:pPr>
            <w:r w:rsidRPr="00E83926">
              <w:rPr>
                <w:rFonts w:asciiTheme="majorHAnsi" w:eastAsia="Times New Roman" w:hAnsiTheme="majorHAnsi" w:cstheme="majorHAnsi"/>
                <w:color w:val="000000"/>
                <w:sz w:val="18"/>
                <w:lang w:val="ka-GE"/>
              </w:rPr>
              <w:t>850,0</w:t>
            </w:r>
          </w:p>
        </w:tc>
      </w:tr>
      <w:tr w:rsidR="00B1297E" w:rsidRPr="00B8223E" w:rsidTr="00587827">
        <w:trPr>
          <w:trHeight w:val="1155"/>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587827" w:rsidRPr="00B8223E" w:rsidTr="00587827">
        <w:trPr>
          <w:trHeight w:val="1313"/>
        </w:trPr>
        <w:tc>
          <w:tcPr>
            <w:tcW w:w="1267" w:type="pct"/>
            <w:tcBorders>
              <w:top w:val="nil"/>
              <w:left w:val="single" w:sz="4" w:space="0" w:color="auto"/>
              <w:bottom w:val="nil"/>
              <w:right w:val="single" w:sz="4" w:space="0" w:color="auto"/>
            </w:tcBorders>
            <w:shd w:val="clear" w:color="000000" w:fill="FFFFFF"/>
            <w:vAlign w:val="center"/>
            <w:hideMark/>
          </w:tcPr>
          <w:p w:rsidR="00587827" w:rsidRPr="00B8223E" w:rsidRDefault="00587827" w:rsidP="0058782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3" w:type="pct"/>
            <w:gridSpan w:val="6"/>
            <w:tcBorders>
              <w:top w:val="single" w:sz="4" w:space="0" w:color="auto"/>
              <w:left w:val="nil"/>
              <w:bottom w:val="nil"/>
              <w:right w:val="single" w:sz="4" w:space="0" w:color="000000"/>
            </w:tcBorders>
            <w:shd w:val="clear" w:color="000000" w:fill="FFFFFF"/>
            <w:hideMark/>
          </w:tcPr>
          <w:p w:rsidR="00587827" w:rsidRDefault="00587827" w:rsidP="00E83926">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Pr>
                <w:rFonts w:ascii="Sylfaen" w:eastAsia="Times New Roman" w:hAnsi="Sylfaen" w:cs="Calibri"/>
                <w:color w:val="000000"/>
                <w:sz w:val="20"/>
                <w:szCs w:val="20"/>
                <w:lang w:val="ka-GE"/>
              </w:rPr>
              <w:t>;</w:t>
            </w:r>
          </w:p>
          <w:p w:rsidR="00587827" w:rsidRDefault="00587827" w:rsidP="00E83926">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 </w:t>
            </w:r>
          </w:p>
          <w:p w:rsidR="00587827" w:rsidRDefault="00587827" w:rsidP="00E83926">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lastRenderedPageBreak/>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587827" w:rsidRPr="00A0382B" w:rsidRDefault="00587827" w:rsidP="00E83926">
            <w:pPr>
              <w:spacing w:after="0" w:line="240" w:lineRule="auto"/>
              <w:jc w:val="both"/>
            </w:pPr>
            <w:r w:rsidRPr="00B8223E">
              <w:rPr>
                <w:rFonts w:ascii="Sylfaen" w:eastAsia="Times New Roman" w:hAnsi="Sylfaen" w:cs="Sylfaen"/>
                <w:b/>
                <w:bCs/>
                <w:color w:val="000000"/>
                <w:sz w:val="20"/>
                <w:szCs w:val="20"/>
              </w:rPr>
              <w:t>კულტურის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 xml:space="preserve">. ასევე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lastRenderedPageBreak/>
              <w:t>ღონისძიებები</w:t>
            </w:r>
            <w:r w:rsidRPr="00A0382B">
              <w:t>.</w:t>
            </w:r>
          </w:p>
          <w:p w:rsidR="00587827" w:rsidRDefault="00587827" w:rsidP="00E83926">
            <w:pPr>
              <w:spacing w:after="0" w:line="240" w:lineRule="auto"/>
              <w:jc w:val="both"/>
              <w:rPr>
                <w:rFonts w:ascii="Sylfaen" w:eastAsia="Times New Roman" w:hAnsi="Sylfaen" w:cs="Sylfaen"/>
                <w:color w:val="000000"/>
                <w:sz w:val="20"/>
                <w:szCs w:val="20"/>
              </w:rPr>
            </w:pPr>
          </w:p>
          <w:p w:rsidR="00587827" w:rsidRDefault="00587827" w:rsidP="00E83926">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587827" w:rsidRDefault="00587827" w:rsidP="00E83926">
            <w:pPr>
              <w:spacing w:after="0" w:line="240" w:lineRule="auto"/>
              <w:jc w:val="both"/>
              <w:rPr>
                <w:rFonts w:ascii="Sylfaen" w:eastAsia="Times New Roman" w:hAnsi="Sylfaen" w:cs="Sylfaen"/>
                <w:color w:val="000000"/>
                <w:sz w:val="20"/>
                <w:szCs w:val="20"/>
                <w:lang w:val="ka-GE"/>
              </w:rPr>
            </w:pPr>
          </w:p>
          <w:p w:rsidR="00587827" w:rsidRDefault="00587827" w:rsidP="00E83926">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587827" w:rsidRDefault="00587827" w:rsidP="00E83926">
            <w:pPr>
              <w:spacing w:after="0" w:line="240" w:lineRule="auto"/>
              <w:jc w:val="both"/>
              <w:rPr>
                <w:rFonts w:ascii="Sylfaen" w:eastAsia="Times New Roman" w:hAnsi="Sylfaen" w:cs="Sylfaen"/>
                <w:color w:val="000000"/>
                <w:sz w:val="20"/>
                <w:szCs w:val="20"/>
              </w:rPr>
            </w:pPr>
          </w:p>
          <w:p w:rsidR="00587827" w:rsidRDefault="00587827" w:rsidP="00E83926">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587827" w:rsidRDefault="00587827" w:rsidP="00E83926">
            <w:pPr>
              <w:spacing w:after="0" w:line="240" w:lineRule="auto"/>
              <w:jc w:val="both"/>
              <w:rPr>
                <w:rFonts w:ascii="Sylfaen" w:eastAsia="Times New Roman" w:hAnsi="Sylfaen" w:cs="Sylfaen"/>
                <w:color w:val="000000"/>
                <w:sz w:val="20"/>
                <w:szCs w:val="20"/>
              </w:rPr>
            </w:pPr>
          </w:p>
          <w:p w:rsidR="00587827" w:rsidRPr="00586187" w:rsidRDefault="00587827" w:rsidP="00E83926">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1297E" w:rsidRPr="00B8223E" w:rsidTr="00587827">
        <w:trPr>
          <w:trHeight w:val="870"/>
        </w:trPr>
        <w:tc>
          <w:tcPr>
            <w:tcW w:w="1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586187" w:rsidRDefault="00B1297E" w:rsidP="00B1297E">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sidR="00586187">
              <w:rPr>
                <w:rFonts w:ascii="Sylfaen" w:eastAsia="Times New Roman" w:hAnsi="Sylfaen" w:cs="Calibri"/>
                <w:color w:val="000000"/>
                <w:sz w:val="20"/>
                <w:lang w:val="ka-GE"/>
              </w:rPr>
              <w:t xml:space="preserve"> </w:t>
            </w:r>
            <w:r w:rsidR="00586187"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sidR="00586187">
              <w:rPr>
                <w:rFonts w:ascii="Sylfaen" w:eastAsia="Times New Roman" w:hAnsi="Sylfaen" w:cs="Calibri"/>
                <w:color w:val="000000"/>
                <w:sz w:val="20"/>
                <w:lang w:val="ka-GE"/>
              </w:rPr>
              <w:t xml:space="preserve">. </w:t>
            </w:r>
            <w:r w:rsidR="00586187" w:rsidRPr="00B8223E">
              <w:rPr>
                <w:rFonts w:ascii="Sylfaen" w:eastAsia="Times New Roman" w:hAnsi="Sylfaen" w:cs="Sylfaen"/>
                <w:color w:val="000000"/>
              </w:rPr>
              <w:t>ბიბლიოთეკების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შენობების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მოვლა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პატრონობა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წიგნადი</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ფონდის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განახლება</w:t>
            </w:r>
            <w:r w:rsidR="00586187" w:rsidRPr="00B8223E">
              <w:rPr>
                <w:rFonts w:ascii="Calibri" w:eastAsia="Times New Roman" w:hAnsi="Calibri" w:cs="Calibri"/>
                <w:color w:val="000000"/>
              </w:rPr>
              <w:t>,</w:t>
            </w:r>
            <w:r w:rsidR="00586187" w:rsidRPr="00B8223E">
              <w:rPr>
                <w:rFonts w:ascii="Sylfaen" w:eastAsia="Times New Roman" w:hAnsi="Sylfaen" w:cs="Calibri"/>
                <w:color w:val="000000"/>
                <w:lang w:val="ka-GE"/>
              </w:rPr>
              <w:t xml:space="preserve"> </w:t>
            </w:r>
            <w:r w:rsidR="00586187" w:rsidRPr="00B8223E">
              <w:rPr>
                <w:rFonts w:ascii="Sylfaen" w:eastAsia="Times New Roman" w:hAnsi="Sylfaen" w:cs="Sylfaen"/>
                <w:color w:val="000000"/>
              </w:rPr>
              <w:t>მკითხველის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დაინტერესება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მოზიდვა</w:t>
            </w:r>
            <w:r w:rsidR="00586187">
              <w:rPr>
                <w:rFonts w:ascii="Sylfaen" w:eastAsia="Times New Roman" w:hAnsi="Sylfaen" w:cs="Sylfaen"/>
                <w:color w:val="000000"/>
                <w:lang w:val="ka-GE"/>
              </w:rPr>
              <w:t xml:space="preserve">. </w:t>
            </w:r>
            <w:r w:rsidR="00586187" w:rsidRPr="00586187">
              <w:rPr>
                <w:rFonts w:ascii="Sylfaen" w:eastAsia="Times New Roman" w:hAnsi="Sylfaen" w:cs="Sylfaen"/>
                <w:color w:val="000000"/>
                <w:lang w:val="ka-GE"/>
              </w:rPr>
              <w:t xml:space="preserve">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w:t>
            </w:r>
            <w:r w:rsidR="00586187" w:rsidRPr="00586187">
              <w:rPr>
                <w:rFonts w:ascii="Sylfaen" w:eastAsia="Times New Roman" w:hAnsi="Sylfaen" w:cs="Sylfaen"/>
                <w:color w:val="000000"/>
                <w:lang w:val="ka-GE"/>
              </w:rPr>
              <w:lastRenderedPageBreak/>
              <w:t>ფოტოდოკუმენტირება.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4918" w:type="pct"/>
        <w:tblLook w:val="04A0" w:firstRow="1" w:lastRow="0" w:firstColumn="1" w:lastColumn="0" w:noHBand="0" w:noVBand="1"/>
      </w:tblPr>
      <w:tblGrid>
        <w:gridCol w:w="2384"/>
        <w:gridCol w:w="1373"/>
        <w:gridCol w:w="2765"/>
        <w:gridCol w:w="716"/>
        <w:gridCol w:w="738"/>
        <w:gridCol w:w="718"/>
        <w:gridCol w:w="725"/>
      </w:tblGrid>
      <w:tr w:rsidR="0016253C" w:rsidRPr="00B8223E" w:rsidTr="00B23C3D">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6253C" w:rsidRPr="00B8223E" w:rsidRDefault="00030B2E" w:rsidP="004D1513">
            <w:pPr>
              <w:spacing w:after="0" w:line="240" w:lineRule="auto"/>
              <w:jc w:val="center"/>
              <w:rPr>
                <w:rFonts w:ascii="Calibri" w:eastAsia="Times New Roman" w:hAnsi="Calibri" w:cs="Calibri"/>
                <w:color w:val="000000"/>
              </w:rPr>
            </w:pPr>
            <w:r w:rsidRPr="00030B2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C3109" w:rsidRPr="00B8223E" w:rsidTr="00B23C3D">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3109" w:rsidRPr="00B8223E" w:rsidRDefault="00030B2E" w:rsidP="000C310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05 02 01 04</w:t>
            </w:r>
          </w:p>
        </w:tc>
        <w:tc>
          <w:tcPr>
            <w:tcW w:w="1468"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2023 </w:t>
            </w:r>
            <w:r w:rsidRPr="000E6EE9">
              <w:rPr>
                <w:rFonts w:ascii="Sylfaen" w:hAnsi="Sylfaen" w:cs="Sylfaen"/>
              </w:rPr>
              <w:t>წ</w:t>
            </w:r>
            <w:r w:rsidRPr="000E6EE9">
              <w:t>.</w:t>
            </w:r>
          </w:p>
        </w:tc>
        <w:tc>
          <w:tcPr>
            <w:tcW w:w="392"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2024 </w:t>
            </w:r>
            <w:r w:rsidRPr="000E6EE9">
              <w:rPr>
                <w:rFonts w:ascii="Sylfaen" w:hAnsi="Sylfaen" w:cs="Sylfaen"/>
              </w:rPr>
              <w:t>წ</w:t>
            </w:r>
            <w:r w:rsidRPr="000E6EE9">
              <w:t>.</w:t>
            </w:r>
          </w:p>
        </w:tc>
        <w:tc>
          <w:tcPr>
            <w:tcW w:w="381"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2025 </w:t>
            </w:r>
            <w:r w:rsidRPr="000E6EE9">
              <w:rPr>
                <w:rFonts w:ascii="Sylfaen" w:hAnsi="Sylfaen" w:cs="Sylfaen"/>
              </w:rPr>
              <w:t>წ</w:t>
            </w:r>
            <w:r w:rsidRPr="000E6EE9">
              <w:t>.</w:t>
            </w:r>
          </w:p>
        </w:tc>
        <w:tc>
          <w:tcPr>
            <w:tcW w:w="385" w:type="pct"/>
            <w:tcBorders>
              <w:top w:val="nil"/>
              <w:left w:val="nil"/>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6253C" w:rsidRPr="00B8223E" w:rsidTr="00B23C3D">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729"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468"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vAlign w:val="center"/>
          </w:tcPr>
          <w:p w:rsidR="0016253C" w:rsidRPr="000C3109" w:rsidRDefault="0018238B" w:rsidP="004D1513">
            <w:pPr>
              <w:spacing w:after="0" w:line="240" w:lineRule="auto"/>
              <w:jc w:val="center"/>
              <w:rPr>
                <w:rFonts w:ascii="Sylfaen" w:eastAsia="Times New Roman" w:hAnsi="Sylfaen" w:cs="Calibri"/>
                <w:lang w:val="ka-GE"/>
              </w:rPr>
            </w:pPr>
            <w:r>
              <w:rPr>
                <w:rFonts w:ascii="Sylfaen" w:eastAsia="Times New Roman" w:hAnsi="Sylfaen" w:cs="Calibri"/>
                <w:lang w:val="ka-GE"/>
              </w:rPr>
              <w:t>462,4</w:t>
            </w:r>
          </w:p>
        </w:tc>
        <w:tc>
          <w:tcPr>
            <w:tcW w:w="392" w:type="pct"/>
            <w:tcBorders>
              <w:top w:val="nil"/>
              <w:left w:val="nil"/>
              <w:bottom w:val="single" w:sz="4" w:space="0" w:color="auto"/>
              <w:right w:val="single" w:sz="4" w:space="0" w:color="auto"/>
            </w:tcBorders>
            <w:shd w:val="clear" w:color="auto" w:fill="auto"/>
            <w:vAlign w:val="center"/>
          </w:tcPr>
          <w:p w:rsidR="0016253C" w:rsidRPr="000C3109" w:rsidRDefault="0018238B" w:rsidP="004D1513">
            <w:pPr>
              <w:spacing w:after="0" w:line="240" w:lineRule="auto"/>
              <w:jc w:val="center"/>
              <w:rPr>
                <w:rFonts w:ascii="Sylfaen" w:eastAsia="Times New Roman" w:hAnsi="Sylfaen" w:cs="Calibri"/>
                <w:lang w:val="ka-GE"/>
              </w:rPr>
            </w:pPr>
            <w:r>
              <w:rPr>
                <w:rFonts w:ascii="Sylfaen" w:eastAsia="Times New Roman" w:hAnsi="Sylfaen" w:cs="Calibri"/>
                <w:lang w:val="ka-GE"/>
              </w:rPr>
              <w:t>497,0</w:t>
            </w:r>
          </w:p>
        </w:tc>
        <w:tc>
          <w:tcPr>
            <w:tcW w:w="381" w:type="pct"/>
            <w:tcBorders>
              <w:top w:val="nil"/>
              <w:left w:val="nil"/>
              <w:bottom w:val="single" w:sz="4" w:space="0" w:color="auto"/>
              <w:right w:val="single" w:sz="4" w:space="0" w:color="auto"/>
            </w:tcBorders>
            <w:shd w:val="clear" w:color="auto" w:fill="auto"/>
            <w:vAlign w:val="center"/>
          </w:tcPr>
          <w:p w:rsidR="0016253C" w:rsidRPr="000C3109" w:rsidRDefault="0018238B" w:rsidP="00BE1BDC">
            <w:pPr>
              <w:spacing w:after="0" w:line="240" w:lineRule="auto"/>
              <w:jc w:val="center"/>
              <w:rPr>
                <w:rFonts w:ascii="Sylfaen" w:eastAsia="Times New Roman" w:hAnsi="Sylfaen" w:cs="Calibri"/>
                <w:lang w:val="ka-GE"/>
              </w:rPr>
            </w:pPr>
            <w:r>
              <w:rPr>
                <w:rFonts w:ascii="Sylfaen" w:eastAsia="Times New Roman" w:hAnsi="Sylfaen" w:cs="Calibri"/>
                <w:lang w:val="ka-GE"/>
              </w:rPr>
              <w:t>5</w:t>
            </w:r>
            <w:r w:rsidR="00BE1BDC">
              <w:rPr>
                <w:rFonts w:ascii="Sylfaen" w:eastAsia="Times New Roman" w:hAnsi="Sylfaen" w:cs="Calibri"/>
                <w:lang w:val="ka-GE"/>
              </w:rPr>
              <w:t>5</w:t>
            </w:r>
            <w:r>
              <w:rPr>
                <w:rFonts w:ascii="Sylfaen" w:eastAsia="Times New Roman" w:hAnsi="Sylfaen" w:cs="Calibri"/>
                <w:lang w:val="ka-GE"/>
              </w:rPr>
              <w:t>0,0</w:t>
            </w:r>
          </w:p>
        </w:tc>
        <w:tc>
          <w:tcPr>
            <w:tcW w:w="385" w:type="pct"/>
            <w:tcBorders>
              <w:top w:val="nil"/>
              <w:left w:val="nil"/>
              <w:bottom w:val="single" w:sz="4" w:space="0" w:color="auto"/>
              <w:right w:val="single" w:sz="4" w:space="0" w:color="auto"/>
            </w:tcBorders>
            <w:shd w:val="clear" w:color="auto" w:fill="auto"/>
            <w:vAlign w:val="center"/>
          </w:tcPr>
          <w:p w:rsidR="0016253C" w:rsidRPr="000C3109" w:rsidRDefault="0018238B" w:rsidP="00BE1BDC">
            <w:pPr>
              <w:spacing w:after="0" w:line="240" w:lineRule="auto"/>
              <w:jc w:val="center"/>
              <w:rPr>
                <w:rFonts w:ascii="Sylfaen" w:eastAsia="Times New Roman" w:hAnsi="Sylfaen" w:cs="Calibri"/>
                <w:lang w:val="ka-GE"/>
              </w:rPr>
            </w:pPr>
            <w:r>
              <w:rPr>
                <w:rFonts w:ascii="Sylfaen" w:eastAsia="Times New Roman" w:hAnsi="Sylfaen" w:cs="Calibri"/>
                <w:lang w:val="ka-GE"/>
              </w:rPr>
              <w:t>60</w:t>
            </w:r>
            <w:r w:rsidR="00BE1BDC">
              <w:rPr>
                <w:rFonts w:ascii="Sylfaen" w:eastAsia="Times New Roman" w:hAnsi="Sylfaen" w:cs="Calibri"/>
                <w:lang w:val="ka-GE"/>
              </w:rPr>
              <w:t>5</w:t>
            </w:r>
            <w:r>
              <w:rPr>
                <w:rFonts w:ascii="Sylfaen" w:eastAsia="Times New Roman" w:hAnsi="Sylfaen" w:cs="Calibri"/>
                <w:lang w:val="ka-GE"/>
              </w:rPr>
              <w:t>,0</w:t>
            </w:r>
          </w:p>
        </w:tc>
      </w:tr>
      <w:tr w:rsidR="0016253C" w:rsidRPr="00B8223E" w:rsidTr="00B23C3D">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8238B" w:rsidP="004D1513">
            <w:pPr>
              <w:spacing w:after="0" w:line="240" w:lineRule="auto"/>
              <w:rPr>
                <w:rFonts w:ascii="Calibri" w:eastAsia="Times New Roman" w:hAnsi="Calibri" w:cs="Calibri"/>
                <w:color w:val="000000"/>
              </w:rPr>
            </w:pPr>
            <w:r w:rsidRPr="0018238B">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16253C" w:rsidRPr="00B8223E" w:rsidTr="00B23C3D">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სკოლა</w:t>
            </w:r>
            <w:r w:rsidRPr="00030B2E">
              <w:rPr>
                <w:rFonts w:ascii="Calibri" w:eastAsia="Times New Roman" w:hAnsi="Calibri" w:cs="Calibri"/>
                <w:color w:val="000000"/>
              </w:rPr>
              <w:t xml:space="preserve"> </w:t>
            </w:r>
            <w:r w:rsidRPr="00030B2E">
              <w:rPr>
                <w:rFonts w:ascii="Sylfaen" w:eastAsia="Times New Roman" w:hAnsi="Sylfaen" w:cs="Sylfaen"/>
                <w:color w:val="000000"/>
              </w:rPr>
              <w:t>ემსახურება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მოზარდებში</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გარესამყაროს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მხატვრული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აღქმის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უნარის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ჩამოყალიბებას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გამომსახველობით</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საშუალებათა</w:t>
            </w:r>
            <w:r w:rsidRPr="00030B2E">
              <w:rPr>
                <w:rFonts w:ascii="Calibri" w:eastAsia="Times New Roman" w:hAnsi="Calibri" w:cs="Calibri"/>
                <w:color w:val="000000"/>
              </w:rPr>
              <w:t xml:space="preserve"> </w:t>
            </w:r>
            <w:r w:rsidRPr="00030B2E">
              <w:rPr>
                <w:rFonts w:ascii="Sylfaen" w:eastAsia="Times New Roman" w:hAnsi="Sylfaen" w:cs="Sylfaen"/>
                <w:color w:val="000000"/>
              </w:rPr>
              <w:t>ტექნიკის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განვითარებას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მოსწავლეთა</w:t>
            </w:r>
            <w:r w:rsidRPr="00030B2E">
              <w:rPr>
                <w:rFonts w:ascii="Calibri" w:eastAsia="Times New Roman" w:hAnsi="Calibri" w:cs="Calibri"/>
                <w:color w:val="000000"/>
              </w:rPr>
              <w:t xml:space="preserve"> </w:t>
            </w:r>
            <w:r w:rsidRPr="00030B2E">
              <w:rPr>
                <w:rFonts w:ascii="Sylfaen" w:eastAsia="Times New Roman" w:hAnsi="Sylfaen" w:cs="Sylfaen"/>
                <w:color w:val="000000"/>
              </w:rPr>
              <w:t>ხელოვნების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საფუძვლების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ზიარებას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სკოლა</w:t>
            </w:r>
            <w:r w:rsidRPr="00030B2E">
              <w:rPr>
                <w:rFonts w:ascii="Calibri" w:eastAsia="Times New Roman" w:hAnsi="Calibri" w:cs="Calibri"/>
                <w:color w:val="000000"/>
              </w:rPr>
              <w:t xml:space="preserve"> </w:t>
            </w:r>
            <w:r w:rsidRPr="00030B2E">
              <w:rPr>
                <w:rFonts w:ascii="Sylfaen" w:eastAsia="Times New Roman" w:hAnsi="Sylfaen" w:cs="Sylfaen"/>
                <w:color w:val="000000"/>
              </w:rPr>
              <w:t>ასევე</w:t>
            </w:r>
            <w:r w:rsidRPr="00030B2E">
              <w:rPr>
                <w:rFonts w:ascii="Calibri" w:eastAsia="Times New Roman" w:hAnsi="Calibri" w:cs="Calibri"/>
                <w:color w:val="000000"/>
              </w:rPr>
              <w:t xml:space="preserve"> </w:t>
            </w:r>
            <w:r w:rsidRPr="00030B2E">
              <w:rPr>
                <w:rFonts w:ascii="Sylfaen" w:eastAsia="Times New Roman" w:hAnsi="Sylfaen" w:cs="Sylfaen"/>
                <w:color w:val="000000"/>
              </w:rPr>
              <w:t>უზრუნველყოფს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მომავალი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თაობების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ცოდნის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გაღრმავებას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ამისათვის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სკოლაში</w:t>
            </w:r>
            <w:r w:rsidRPr="00030B2E">
              <w:rPr>
                <w:rFonts w:ascii="Calibri" w:eastAsia="Times New Roman" w:hAnsi="Calibri" w:cs="Calibri"/>
                <w:color w:val="000000"/>
              </w:rPr>
              <w:t xml:space="preserve"> </w:t>
            </w:r>
            <w:r w:rsidRPr="00030B2E">
              <w:rPr>
                <w:rFonts w:ascii="Sylfaen" w:eastAsia="Times New Roman" w:hAnsi="Sylfaen" w:cs="Sylfaen"/>
                <w:color w:val="000000"/>
              </w:rPr>
              <w:t>არსებობს</w:t>
            </w:r>
            <w:r w:rsidRPr="00030B2E">
              <w:rPr>
                <w:rFonts w:ascii="Calibri" w:eastAsia="Times New Roman" w:hAnsi="Calibri" w:cs="Calibri"/>
                <w:color w:val="000000"/>
              </w:rPr>
              <w:t>:</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სამხატვრო</w:t>
            </w:r>
            <w:r w:rsidRPr="00030B2E">
              <w:rPr>
                <w:rFonts w:ascii="Calibri" w:eastAsia="Times New Roman" w:hAnsi="Calibri" w:cs="Calibri"/>
                <w:color w:val="000000"/>
              </w:rPr>
              <w:t xml:space="preserve"> </w:t>
            </w:r>
            <w:r w:rsidRPr="00030B2E">
              <w:rPr>
                <w:rFonts w:ascii="Sylfaen" w:eastAsia="Times New Roman" w:hAnsi="Sylfaen" w:cs="Sylfaen"/>
                <w:color w:val="000000"/>
              </w:rPr>
              <w:t>წრე</w:t>
            </w:r>
            <w:r w:rsidRPr="00030B2E">
              <w:rPr>
                <w:rFonts w:ascii="Calibri" w:eastAsia="Times New Roman" w:hAnsi="Calibri" w:cs="Calibri"/>
                <w:color w:val="000000"/>
              </w:rPr>
              <w:t xml:space="preserve"> - 74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- 5 </w:t>
            </w:r>
            <w:r w:rsidRPr="00030B2E">
              <w:rPr>
                <w:rFonts w:ascii="Sylfaen" w:eastAsia="Times New Roman" w:hAnsi="Sylfaen" w:cs="Sylfaen"/>
                <w:color w:val="000000"/>
              </w:rPr>
              <w:t>პედაგოგი</w:t>
            </w:r>
            <w:r w:rsidRPr="00030B2E">
              <w:rPr>
                <w:rFonts w:ascii="Calibri" w:eastAsia="Times New Roman" w:hAnsi="Calibri" w:cs="Calibri"/>
                <w:color w:val="000000"/>
              </w:rPr>
              <w:t xml:space="preserve">, </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თიხის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დამუშავება</w:t>
            </w:r>
            <w:r w:rsidRPr="00030B2E">
              <w:rPr>
                <w:rFonts w:ascii="Calibri" w:eastAsia="Times New Roman" w:hAnsi="Calibri" w:cs="Calibri"/>
                <w:color w:val="000000"/>
              </w:rPr>
              <w:t xml:space="preserve"> - 13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- 1 </w:t>
            </w:r>
            <w:r w:rsidRPr="00030B2E">
              <w:rPr>
                <w:rFonts w:ascii="Sylfaen" w:eastAsia="Times New Roman" w:hAnsi="Sylfaen" w:cs="Sylfaen"/>
                <w:color w:val="000000"/>
              </w:rPr>
              <w:t>პედაგოგი</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ქარგვა</w:t>
            </w:r>
            <w:r w:rsidRPr="00030B2E">
              <w:rPr>
                <w:rFonts w:ascii="Calibri" w:eastAsia="Times New Roman" w:hAnsi="Calibri" w:cs="Calibri"/>
                <w:color w:val="000000"/>
              </w:rPr>
              <w:t xml:space="preserve"> - 15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- 3 </w:t>
            </w:r>
            <w:r w:rsidRPr="00030B2E">
              <w:rPr>
                <w:rFonts w:ascii="Sylfaen" w:eastAsia="Times New Roman" w:hAnsi="Sylfaen" w:cs="Sylfaen"/>
                <w:color w:val="000000"/>
              </w:rPr>
              <w:t>პედაგოგი</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გობელინი</w:t>
            </w:r>
            <w:r w:rsidRPr="00030B2E">
              <w:rPr>
                <w:rFonts w:ascii="Calibri" w:eastAsia="Times New Roman" w:hAnsi="Calibri" w:cs="Calibri"/>
                <w:color w:val="000000"/>
              </w:rPr>
              <w:t xml:space="preserve"> - </w:t>
            </w:r>
            <w:r w:rsidRPr="00030B2E">
              <w:rPr>
                <w:rFonts w:ascii="Sylfaen" w:eastAsia="Times New Roman" w:hAnsi="Sylfaen" w:cs="Sylfaen"/>
                <w:color w:val="000000"/>
              </w:rPr>
              <w:t>ხალიჩა</w:t>
            </w:r>
            <w:r w:rsidRPr="00030B2E">
              <w:rPr>
                <w:rFonts w:ascii="Calibri" w:eastAsia="Times New Roman" w:hAnsi="Calibri" w:cs="Calibri"/>
                <w:color w:val="000000"/>
              </w:rPr>
              <w:t xml:space="preserve"> - 10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- 2 </w:t>
            </w:r>
            <w:r w:rsidRPr="00030B2E">
              <w:rPr>
                <w:rFonts w:ascii="Sylfaen" w:eastAsia="Times New Roman" w:hAnsi="Sylfaen" w:cs="Sylfaen"/>
                <w:color w:val="000000"/>
              </w:rPr>
              <w:t>პედაგოგი</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თექა</w:t>
            </w:r>
            <w:r w:rsidRPr="00030B2E">
              <w:rPr>
                <w:rFonts w:ascii="Calibri" w:eastAsia="Times New Roman" w:hAnsi="Calibri" w:cs="Calibri"/>
                <w:color w:val="000000"/>
              </w:rPr>
              <w:t xml:space="preserve"> - 27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- 2 </w:t>
            </w:r>
            <w:r w:rsidRPr="00030B2E">
              <w:rPr>
                <w:rFonts w:ascii="Sylfaen" w:eastAsia="Times New Roman" w:hAnsi="Sylfaen" w:cs="Sylfaen"/>
                <w:color w:val="000000"/>
              </w:rPr>
              <w:t>პედაგოგი</w:t>
            </w:r>
            <w:r w:rsidRPr="00030B2E">
              <w:rPr>
                <w:rFonts w:ascii="Calibri" w:eastAsia="Times New Roman" w:hAnsi="Calibri" w:cs="Calibri"/>
                <w:color w:val="000000"/>
              </w:rPr>
              <w:t xml:space="preserve"> (</w:t>
            </w:r>
            <w:r w:rsidRPr="00030B2E">
              <w:rPr>
                <w:rFonts w:ascii="Sylfaen" w:eastAsia="Times New Roman" w:hAnsi="Sylfaen" w:cs="Sylfaen"/>
                <w:color w:val="000000"/>
              </w:rPr>
              <w:t>აქედან</w:t>
            </w:r>
            <w:r w:rsidRPr="00030B2E">
              <w:rPr>
                <w:rFonts w:ascii="Calibri" w:eastAsia="Times New Roman" w:hAnsi="Calibri" w:cs="Calibri"/>
                <w:color w:val="000000"/>
              </w:rPr>
              <w:t xml:space="preserve"> 13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w:t>
            </w:r>
            <w:r w:rsidRPr="00030B2E">
              <w:rPr>
                <w:rFonts w:ascii="Sylfaen" w:eastAsia="Times New Roman" w:hAnsi="Sylfaen" w:cs="Sylfaen"/>
                <w:color w:val="000000"/>
              </w:rPr>
              <w:t>სწავლობს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ჯოყოლოში</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ბაზაზე</w:t>
            </w:r>
            <w:r w:rsidRPr="00030B2E">
              <w:rPr>
                <w:rFonts w:ascii="Calibri" w:eastAsia="Times New Roman" w:hAnsi="Calibri" w:cs="Calibri"/>
                <w:color w:val="000000"/>
              </w:rPr>
              <w:t>).</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გამოყენებითი</w:t>
            </w:r>
            <w:r w:rsidRPr="00030B2E">
              <w:rPr>
                <w:rFonts w:ascii="Calibri" w:eastAsia="Times New Roman" w:hAnsi="Calibri" w:cs="Calibri"/>
                <w:color w:val="000000"/>
              </w:rPr>
              <w:t xml:space="preserve"> </w:t>
            </w:r>
            <w:r w:rsidRPr="00030B2E">
              <w:rPr>
                <w:rFonts w:ascii="Sylfaen" w:eastAsia="Times New Roman" w:hAnsi="Sylfaen" w:cs="Sylfaen"/>
                <w:color w:val="000000"/>
              </w:rPr>
              <w:t>ხელოვნება</w:t>
            </w:r>
            <w:r w:rsidRPr="00030B2E">
              <w:rPr>
                <w:rFonts w:ascii="Calibri" w:eastAsia="Times New Roman" w:hAnsi="Calibri" w:cs="Calibri"/>
                <w:color w:val="000000"/>
              </w:rPr>
              <w:t xml:space="preserve"> - 15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- 3 </w:t>
            </w:r>
            <w:r w:rsidRPr="00030B2E">
              <w:rPr>
                <w:rFonts w:ascii="Sylfaen" w:eastAsia="Times New Roman" w:hAnsi="Sylfaen" w:cs="Sylfaen"/>
                <w:color w:val="000000"/>
              </w:rPr>
              <w:t>პედაგოგი</w:t>
            </w:r>
            <w:r w:rsidRPr="00030B2E">
              <w:rPr>
                <w:rFonts w:ascii="Calibri" w:eastAsia="Times New Roman" w:hAnsi="Calibri" w:cs="Calibri"/>
                <w:color w:val="000000"/>
              </w:rPr>
              <w:t>.</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მუსიკალური</w:t>
            </w:r>
            <w:r w:rsidRPr="00030B2E">
              <w:rPr>
                <w:rFonts w:ascii="Calibri" w:eastAsia="Times New Roman" w:hAnsi="Calibri" w:cs="Calibri"/>
                <w:color w:val="000000"/>
              </w:rPr>
              <w:t xml:space="preserve"> </w:t>
            </w:r>
            <w:r w:rsidRPr="00030B2E">
              <w:rPr>
                <w:rFonts w:ascii="Sylfaen" w:eastAsia="Times New Roman" w:hAnsi="Sylfaen" w:cs="Sylfaen"/>
                <w:color w:val="000000"/>
              </w:rPr>
              <w:t>წრე</w:t>
            </w:r>
            <w:r w:rsidRPr="00030B2E">
              <w:rPr>
                <w:rFonts w:ascii="Calibri" w:eastAsia="Times New Roman" w:hAnsi="Calibri" w:cs="Calibri"/>
                <w:color w:val="000000"/>
              </w:rPr>
              <w:t xml:space="preserve"> - 15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- 3 </w:t>
            </w:r>
            <w:r w:rsidRPr="00030B2E">
              <w:rPr>
                <w:rFonts w:ascii="Sylfaen" w:eastAsia="Times New Roman" w:hAnsi="Sylfaen" w:cs="Sylfaen"/>
                <w:color w:val="000000"/>
              </w:rPr>
              <w:t>მასწავლებელი</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კრივი</w:t>
            </w:r>
            <w:r w:rsidRPr="00030B2E">
              <w:rPr>
                <w:rFonts w:ascii="Calibri" w:eastAsia="Times New Roman" w:hAnsi="Calibri" w:cs="Calibri"/>
                <w:color w:val="000000"/>
              </w:rPr>
              <w:t xml:space="preserve"> - 17 </w:t>
            </w:r>
            <w:r w:rsidRPr="00030B2E">
              <w:rPr>
                <w:rFonts w:ascii="Sylfaen" w:eastAsia="Times New Roman" w:hAnsi="Sylfaen" w:cs="Sylfaen"/>
                <w:color w:val="000000"/>
              </w:rPr>
              <w:t>სპორტსმენი</w:t>
            </w:r>
            <w:r w:rsidRPr="00030B2E">
              <w:rPr>
                <w:rFonts w:ascii="Calibri" w:eastAsia="Times New Roman" w:hAnsi="Calibri" w:cs="Calibri"/>
                <w:color w:val="000000"/>
              </w:rPr>
              <w:t xml:space="preserve">  - 1 </w:t>
            </w:r>
            <w:r w:rsidRPr="00030B2E">
              <w:rPr>
                <w:rFonts w:ascii="Sylfaen" w:eastAsia="Times New Roman" w:hAnsi="Sylfaen" w:cs="Sylfaen"/>
                <w:color w:val="000000"/>
              </w:rPr>
              <w:t>მწვრთნელი</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ხელოვნების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დარგების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შესწავლა</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შეუძლიათ</w:t>
            </w:r>
            <w:r w:rsidRPr="00030B2E">
              <w:rPr>
                <w:rFonts w:ascii="Calibri" w:eastAsia="Times New Roman" w:hAnsi="Calibri" w:cs="Calibri"/>
                <w:color w:val="000000"/>
              </w:rPr>
              <w:t xml:space="preserve"> </w:t>
            </w:r>
            <w:r w:rsidRPr="00030B2E">
              <w:rPr>
                <w:rFonts w:ascii="Sylfaen" w:eastAsia="Times New Roman" w:hAnsi="Sylfaen" w:cs="Sylfaen"/>
                <w:color w:val="000000"/>
              </w:rPr>
              <w:t>როგორც</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მოსწავლეებს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ასევე</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სკოლადამთვარებულბს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ზრდასრულებს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დიასახლისებს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პენსონერებს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აქ</w:t>
            </w:r>
            <w:r w:rsidRPr="00030B2E">
              <w:rPr>
                <w:rFonts w:ascii="Calibri" w:eastAsia="Times New Roman" w:hAnsi="Calibri" w:cs="Calibri"/>
                <w:color w:val="000000"/>
              </w:rPr>
              <w:t xml:space="preserve"> </w:t>
            </w:r>
            <w:r w:rsidRPr="00030B2E">
              <w:rPr>
                <w:rFonts w:ascii="Sylfaen" w:eastAsia="Times New Roman" w:hAnsi="Sylfaen" w:cs="Sylfaen"/>
                <w:color w:val="000000"/>
              </w:rPr>
              <w:t>ნასწავლი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ხელოვნება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შეიძლება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მომავალში</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გახდეს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მათი</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შემოსავლის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წყარო</w:t>
            </w:r>
            <w:r w:rsidRPr="00030B2E">
              <w:rPr>
                <w:rFonts w:ascii="Calibri" w:eastAsia="Times New Roman" w:hAnsi="Calibri" w:cs="Calibri"/>
                <w:color w:val="000000"/>
              </w:rPr>
              <w:t xml:space="preserve">.    </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მუსიკალური</w:t>
            </w:r>
            <w:r w:rsidRPr="00030B2E">
              <w:rPr>
                <w:rFonts w:ascii="Calibri" w:eastAsia="Times New Roman" w:hAnsi="Calibri" w:cs="Calibri"/>
                <w:color w:val="000000"/>
              </w:rPr>
              <w:t xml:space="preserve"> </w:t>
            </w:r>
            <w:r w:rsidRPr="00030B2E">
              <w:rPr>
                <w:rFonts w:ascii="Sylfaen" w:eastAsia="Times New Roman" w:hAnsi="Sylfaen" w:cs="Sylfaen"/>
                <w:color w:val="000000"/>
              </w:rPr>
              <w:t>წრეზე</w:t>
            </w:r>
            <w:r w:rsidRPr="00030B2E">
              <w:rPr>
                <w:rFonts w:ascii="Calibri" w:eastAsia="Times New Roman" w:hAnsi="Calibri" w:cs="Calibri"/>
                <w:color w:val="000000"/>
              </w:rPr>
              <w:t xml:space="preserve"> </w:t>
            </w:r>
            <w:r w:rsidRPr="00030B2E">
              <w:rPr>
                <w:rFonts w:ascii="Sylfaen" w:eastAsia="Times New Roman" w:hAnsi="Sylfaen" w:cs="Sylfaen"/>
                <w:color w:val="000000"/>
              </w:rPr>
              <w:t>ხდება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სხვადასხვა</w:t>
            </w:r>
            <w:r w:rsidRPr="00030B2E">
              <w:rPr>
                <w:rFonts w:ascii="Calibri" w:eastAsia="Times New Roman" w:hAnsi="Calibri" w:cs="Calibri"/>
                <w:color w:val="000000"/>
              </w:rPr>
              <w:t xml:space="preserve"> </w:t>
            </w:r>
            <w:r w:rsidRPr="00030B2E">
              <w:rPr>
                <w:rFonts w:ascii="Sylfaen" w:eastAsia="Times New Roman" w:hAnsi="Sylfaen" w:cs="Sylfaen"/>
                <w:color w:val="000000"/>
              </w:rPr>
              <w:t>ასაკის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ბავშვებისათის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ახალგაზრდებისათვის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სრულიად</w:t>
            </w:r>
            <w:r w:rsidRPr="00030B2E">
              <w:rPr>
                <w:rFonts w:ascii="Calibri" w:eastAsia="Times New Roman" w:hAnsi="Calibri" w:cs="Calibri"/>
                <w:color w:val="000000"/>
              </w:rPr>
              <w:t xml:space="preserve"> </w:t>
            </w:r>
            <w:r w:rsidRPr="00030B2E">
              <w:rPr>
                <w:rFonts w:ascii="Sylfaen" w:eastAsia="Times New Roman" w:hAnsi="Sylfaen" w:cs="Sylfaen"/>
                <w:color w:val="000000"/>
              </w:rPr>
              <w:t>უფასოდ</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საესტრადო</w:t>
            </w:r>
            <w:r w:rsidRPr="00030B2E">
              <w:rPr>
                <w:rFonts w:ascii="Calibri" w:eastAsia="Times New Roman" w:hAnsi="Calibri" w:cs="Calibri"/>
                <w:color w:val="000000"/>
              </w:rPr>
              <w:t xml:space="preserve"> </w:t>
            </w:r>
            <w:r w:rsidRPr="00030B2E">
              <w:rPr>
                <w:rFonts w:ascii="Sylfaen" w:eastAsia="Times New Roman" w:hAnsi="Sylfaen" w:cs="Sylfaen"/>
                <w:color w:val="000000"/>
              </w:rPr>
              <w:t>სიმღერების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სწავლება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მათი</w:t>
            </w:r>
            <w:r w:rsidRPr="00030B2E">
              <w:rPr>
                <w:rFonts w:ascii="Calibri" w:eastAsia="Times New Roman" w:hAnsi="Calibri" w:cs="Calibri"/>
                <w:color w:val="000000"/>
              </w:rPr>
              <w:t xml:space="preserve"> </w:t>
            </w:r>
            <w:r w:rsidRPr="00030B2E">
              <w:rPr>
                <w:rFonts w:ascii="Sylfaen" w:eastAsia="Times New Roman" w:hAnsi="Sylfaen" w:cs="Sylfaen"/>
                <w:color w:val="000000"/>
              </w:rPr>
              <w:t>ჩართულობით</w:t>
            </w:r>
            <w:r w:rsidRPr="00030B2E">
              <w:rPr>
                <w:rFonts w:ascii="Calibri" w:eastAsia="Times New Roman" w:hAnsi="Calibri" w:cs="Calibri"/>
                <w:color w:val="000000"/>
              </w:rPr>
              <w:t xml:space="preserve"> </w:t>
            </w:r>
            <w:r w:rsidRPr="00030B2E">
              <w:rPr>
                <w:rFonts w:ascii="Sylfaen" w:eastAsia="Times New Roman" w:hAnsi="Sylfaen" w:cs="Sylfaen"/>
                <w:color w:val="000000"/>
              </w:rPr>
              <w:t>მუნიციპალურ</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სასკოლო</w:t>
            </w:r>
            <w:r w:rsidRPr="00030B2E">
              <w:rPr>
                <w:rFonts w:ascii="Calibri" w:eastAsia="Times New Roman" w:hAnsi="Calibri" w:cs="Calibri"/>
                <w:color w:val="000000"/>
              </w:rPr>
              <w:t xml:space="preserve"> </w:t>
            </w:r>
            <w:r w:rsidRPr="00030B2E">
              <w:rPr>
                <w:rFonts w:ascii="Sylfaen" w:eastAsia="Times New Roman" w:hAnsi="Sylfaen" w:cs="Sylfaen"/>
                <w:color w:val="000000"/>
              </w:rPr>
              <w:t>ღონისძიებებში</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მონაწილეობის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მღება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მუსიკას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ეუფლებიან</w:t>
            </w:r>
            <w:r w:rsidRPr="00030B2E">
              <w:rPr>
                <w:rFonts w:ascii="Calibri" w:eastAsia="Times New Roman" w:hAnsi="Calibri" w:cs="Calibri"/>
                <w:color w:val="000000"/>
              </w:rPr>
              <w:t xml:space="preserve"> </w:t>
            </w:r>
            <w:r w:rsidRPr="00030B2E">
              <w:rPr>
                <w:rFonts w:ascii="Sylfaen" w:eastAsia="Times New Roman" w:hAnsi="Sylfaen" w:cs="Sylfaen"/>
                <w:color w:val="000000"/>
              </w:rPr>
              <w:lastRenderedPageBreak/>
              <w:t>როგრც</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მოსწავლეები</w:t>
            </w:r>
            <w:r w:rsidRPr="00030B2E">
              <w:rPr>
                <w:rFonts w:ascii="Calibri" w:eastAsia="Times New Roman" w:hAnsi="Calibri" w:cs="Calibri"/>
                <w:color w:val="000000"/>
              </w:rPr>
              <w:t xml:space="preserve">, </w:t>
            </w:r>
            <w:r w:rsidRPr="00030B2E">
              <w:rPr>
                <w:rFonts w:ascii="Sylfaen" w:eastAsia="Times New Roman" w:hAnsi="Sylfaen" w:cs="Sylfaen"/>
                <w:color w:val="000000"/>
              </w:rPr>
              <w:t>ასევე</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საბავშვო</w:t>
            </w:r>
            <w:r w:rsidRPr="00030B2E">
              <w:rPr>
                <w:rFonts w:ascii="Calibri" w:eastAsia="Times New Roman" w:hAnsi="Calibri" w:cs="Calibri"/>
                <w:color w:val="000000"/>
              </w:rPr>
              <w:t xml:space="preserve"> </w:t>
            </w:r>
            <w:r w:rsidRPr="00030B2E">
              <w:rPr>
                <w:rFonts w:ascii="Sylfaen" w:eastAsia="Times New Roman" w:hAnsi="Sylfaen" w:cs="Sylfaen"/>
                <w:color w:val="000000"/>
              </w:rPr>
              <w:t>ბაღის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აღსაზრდელებიც</w:t>
            </w:r>
            <w:r w:rsidRPr="00030B2E">
              <w:rPr>
                <w:rFonts w:ascii="Calibri" w:eastAsia="Times New Roman" w:hAnsi="Calibri" w:cs="Calibri"/>
                <w:color w:val="000000"/>
              </w:rPr>
              <w:t xml:space="preserve">, </w:t>
            </w:r>
            <w:r w:rsidRPr="00030B2E">
              <w:rPr>
                <w:rFonts w:ascii="Sylfaen" w:eastAsia="Times New Roman" w:hAnsi="Sylfaen" w:cs="Sylfaen"/>
                <w:color w:val="000000"/>
              </w:rPr>
              <w:t>რომლებიც</w:t>
            </w:r>
            <w:r w:rsidRPr="00030B2E">
              <w:rPr>
                <w:rFonts w:ascii="Calibri" w:eastAsia="Times New Roman" w:hAnsi="Calibri" w:cs="Calibri"/>
                <w:color w:val="000000"/>
              </w:rPr>
              <w:t xml:space="preserve"> </w:t>
            </w:r>
            <w:r w:rsidRPr="00030B2E">
              <w:rPr>
                <w:rFonts w:ascii="Sylfaen" w:eastAsia="Times New Roman" w:hAnsi="Sylfaen" w:cs="Sylfaen"/>
                <w:color w:val="000000"/>
              </w:rPr>
              <w:t>დიდი</w:t>
            </w:r>
            <w:r w:rsidRPr="00030B2E">
              <w:rPr>
                <w:rFonts w:ascii="Calibri" w:eastAsia="Times New Roman" w:hAnsi="Calibri" w:cs="Calibri"/>
                <w:color w:val="000000"/>
              </w:rPr>
              <w:t xml:space="preserve"> </w:t>
            </w:r>
            <w:r w:rsidRPr="00030B2E">
              <w:rPr>
                <w:rFonts w:ascii="Sylfaen" w:eastAsia="Times New Roman" w:hAnsi="Sylfaen" w:cs="Sylfaen"/>
                <w:color w:val="000000"/>
              </w:rPr>
              <w:t>ენთუზიაზმით</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მონდომებით</w:t>
            </w:r>
            <w:r w:rsidRPr="00030B2E">
              <w:rPr>
                <w:rFonts w:ascii="Calibri" w:eastAsia="Times New Roman" w:hAnsi="Calibri" w:cs="Calibri"/>
                <w:color w:val="000000"/>
              </w:rPr>
              <w:t xml:space="preserve"> </w:t>
            </w:r>
            <w:r w:rsidRPr="00030B2E">
              <w:rPr>
                <w:rFonts w:ascii="Sylfaen" w:eastAsia="Times New Roman" w:hAnsi="Sylfaen" w:cs="Sylfaen"/>
                <w:color w:val="000000"/>
              </w:rPr>
              <w:t>იძენენ</w:t>
            </w:r>
            <w:r w:rsidRPr="00030B2E">
              <w:rPr>
                <w:rFonts w:ascii="Calibri" w:eastAsia="Times New Roman" w:hAnsi="Calibri" w:cs="Calibri"/>
                <w:color w:val="000000"/>
              </w:rPr>
              <w:t xml:space="preserve"> </w:t>
            </w:r>
            <w:r w:rsidRPr="00030B2E">
              <w:rPr>
                <w:rFonts w:ascii="Sylfaen" w:eastAsia="Times New Roman" w:hAnsi="Sylfaen" w:cs="Sylfaen"/>
                <w:color w:val="000000"/>
              </w:rPr>
              <w:t>ცოდნას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ხალისით</w:t>
            </w:r>
            <w:r w:rsidRPr="00030B2E">
              <w:rPr>
                <w:rFonts w:ascii="Calibri" w:eastAsia="Times New Roman" w:hAnsi="Calibri" w:cs="Calibri"/>
                <w:color w:val="000000"/>
              </w:rPr>
              <w:t xml:space="preserve"> </w:t>
            </w:r>
            <w:r w:rsidRPr="00030B2E">
              <w:rPr>
                <w:rFonts w:ascii="Sylfaen" w:eastAsia="Times New Roman" w:hAnsi="Sylfaen" w:cs="Sylfaen"/>
                <w:color w:val="000000"/>
              </w:rPr>
              <w:t>იღებენ</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მონაწილეობას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კონცერტებსა</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ღონისძიებებში</w:t>
            </w:r>
            <w:r w:rsidRPr="00030B2E">
              <w:rPr>
                <w:rFonts w:ascii="Calibri" w:eastAsia="Times New Roman" w:hAnsi="Calibri" w:cs="Calibri"/>
                <w:color w:val="000000"/>
              </w:rPr>
              <w:t xml:space="preserve">.  </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სამუსიკო</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გაერთიანება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ემსახურება</w:t>
            </w:r>
            <w:r w:rsidRPr="00030B2E">
              <w:rPr>
                <w:rFonts w:ascii="Calibri" w:eastAsia="Times New Roman" w:hAnsi="Calibri" w:cs="Calibri"/>
                <w:color w:val="000000"/>
              </w:rPr>
              <w:t xml:space="preserve"> </w:t>
            </w:r>
            <w:r w:rsidRPr="00030B2E">
              <w:rPr>
                <w:rFonts w:ascii="Sylfaen" w:eastAsia="Times New Roman" w:hAnsi="Sylfaen" w:cs="Sylfaen"/>
                <w:color w:val="000000"/>
              </w:rPr>
              <w:t>ახალგაზრდების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მუსიკალური</w:t>
            </w:r>
            <w:r w:rsidRPr="00030B2E">
              <w:rPr>
                <w:rFonts w:ascii="Calibri" w:eastAsia="Times New Roman" w:hAnsi="Calibri" w:cs="Calibri"/>
                <w:color w:val="000000"/>
              </w:rPr>
              <w:t xml:space="preserve"> </w:t>
            </w:r>
            <w:r w:rsidRPr="00030B2E">
              <w:rPr>
                <w:rFonts w:ascii="Sylfaen" w:eastAsia="Times New Roman" w:hAnsi="Sylfaen" w:cs="Sylfaen"/>
                <w:color w:val="000000"/>
              </w:rPr>
              <w:t>ხელოვნების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საფუძვლების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გაცნობას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მათი</w:t>
            </w:r>
            <w:r w:rsidRPr="00030B2E">
              <w:rPr>
                <w:rFonts w:ascii="Calibri" w:eastAsia="Times New Roman" w:hAnsi="Calibri" w:cs="Calibri"/>
                <w:color w:val="000000"/>
              </w:rPr>
              <w:t xml:space="preserve"> </w:t>
            </w:r>
            <w:r w:rsidRPr="00030B2E">
              <w:rPr>
                <w:rFonts w:ascii="Sylfaen" w:eastAsia="Times New Roman" w:hAnsi="Sylfaen" w:cs="Sylfaen"/>
                <w:color w:val="000000"/>
              </w:rPr>
              <w:t>ესთეტიკური</w:t>
            </w:r>
            <w:r w:rsidRPr="00030B2E">
              <w:rPr>
                <w:rFonts w:ascii="Calibri" w:eastAsia="Times New Roman" w:hAnsi="Calibri" w:cs="Calibri"/>
                <w:color w:val="000000"/>
              </w:rPr>
              <w:t xml:space="preserve"> </w:t>
            </w:r>
            <w:r w:rsidRPr="00030B2E">
              <w:rPr>
                <w:rFonts w:ascii="Sylfaen" w:eastAsia="Times New Roman" w:hAnsi="Sylfaen" w:cs="Sylfaen"/>
                <w:color w:val="000000"/>
              </w:rPr>
              <w:t>გემოვნების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ჩამოყალიბებას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მუსიკალური</w:t>
            </w:r>
            <w:r w:rsidRPr="00030B2E">
              <w:rPr>
                <w:rFonts w:ascii="Calibri" w:eastAsia="Times New Roman" w:hAnsi="Calibri" w:cs="Calibri"/>
                <w:color w:val="000000"/>
              </w:rPr>
              <w:t xml:space="preserve"> </w:t>
            </w:r>
            <w:r w:rsidRPr="00030B2E">
              <w:rPr>
                <w:rFonts w:ascii="Sylfaen" w:eastAsia="Times New Roman" w:hAnsi="Sylfaen" w:cs="Sylfaen"/>
                <w:color w:val="000000"/>
              </w:rPr>
              <w:t>ხელოვნების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სფეროში</w:t>
            </w:r>
            <w:r w:rsidRPr="00030B2E">
              <w:rPr>
                <w:rFonts w:ascii="Calibri" w:eastAsia="Times New Roman" w:hAnsi="Calibri" w:cs="Calibri"/>
                <w:color w:val="000000"/>
              </w:rPr>
              <w:t xml:space="preserve"> </w:t>
            </w:r>
            <w:r w:rsidRPr="00030B2E">
              <w:rPr>
                <w:rFonts w:ascii="Sylfaen" w:eastAsia="Times New Roman" w:hAnsi="Sylfaen" w:cs="Sylfaen"/>
                <w:color w:val="000000"/>
              </w:rPr>
              <w:t>ინდივიდუალური</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შემოქმედებითი</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განვითარების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ხელშეწყობას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კულტურული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მემკვიდრეობის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შეწავლას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შენარჩუნების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მიზნით</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საჭირო</w:t>
            </w:r>
            <w:r w:rsidRPr="00030B2E">
              <w:rPr>
                <w:rFonts w:ascii="Calibri" w:eastAsia="Times New Roman" w:hAnsi="Calibri" w:cs="Calibri"/>
                <w:color w:val="000000"/>
              </w:rPr>
              <w:t xml:space="preserve"> </w:t>
            </w:r>
            <w:r w:rsidRPr="00030B2E">
              <w:rPr>
                <w:rFonts w:ascii="Sylfaen" w:eastAsia="Times New Roman" w:hAnsi="Sylfaen" w:cs="Sylfaen"/>
                <w:color w:val="000000"/>
              </w:rPr>
              <w:t>ღონისძიებების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განხორციელებას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ასევე</w:t>
            </w:r>
            <w:r w:rsidRPr="00030B2E">
              <w:rPr>
                <w:rFonts w:ascii="Calibri" w:eastAsia="Times New Roman" w:hAnsi="Calibri" w:cs="Calibri"/>
                <w:color w:val="000000"/>
              </w:rPr>
              <w:t xml:space="preserve"> </w:t>
            </w:r>
            <w:r w:rsidRPr="00030B2E">
              <w:rPr>
                <w:rFonts w:ascii="Sylfaen" w:eastAsia="Times New Roman" w:hAnsi="Sylfaen" w:cs="Sylfaen"/>
                <w:color w:val="000000"/>
              </w:rPr>
              <w:t>ხელს</w:t>
            </w:r>
            <w:r w:rsidRPr="00030B2E">
              <w:rPr>
                <w:rFonts w:ascii="Calibri" w:eastAsia="Times New Roman" w:hAnsi="Calibri" w:cs="Calibri"/>
                <w:color w:val="000000"/>
              </w:rPr>
              <w:t xml:space="preserve">  </w:t>
            </w:r>
            <w:r w:rsidRPr="00030B2E">
              <w:rPr>
                <w:rFonts w:ascii="Sylfaen" w:eastAsia="Times New Roman" w:hAnsi="Sylfaen" w:cs="Sylfaen"/>
                <w:color w:val="000000"/>
              </w:rPr>
              <w:t>უწყობს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ქართული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ფოლკლორისა</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ქართული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სიმღერების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შესწავლას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გაერთიანებაში</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შედის</w:t>
            </w:r>
            <w:r w:rsidRPr="00030B2E">
              <w:rPr>
                <w:rFonts w:ascii="Calibri" w:eastAsia="Times New Roman" w:hAnsi="Calibri" w:cs="Calibri"/>
                <w:color w:val="000000"/>
              </w:rPr>
              <w:t xml:space="preserve"> 5 </w:t>
            </w:r>
            <w:r w:rsidRPr="00030B2E">
              <w:rPr>
                <w:rFonts w:ascii="Sylfaen" w:eastAsia="Times New Roman" w:hAnsi="Sylfaen" w:cs="Sylfaen"/>
                <w:color w:val="000000"/>
              </w:rPr>
              <w:t>სამუსიკო</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სკოლა</w:t>
            </w:r>
            <w:r w:rsidRPr="00030B2E">
              <w:rPr>
                <w:rFonts w:ascii="Calibri" w:eastAsia="Times New Roman" w:hAnsi="Calibri" w:cs="Calibri"/>
                <w:color w:val="000000"/>
              </w:rPr>
              <w:t xml:space="preserve">: </w:t>
            </w:r>
            <w:r w:rsidRPr="00030B2E">
              <w:rPr>
                <w:rFonts w:ascii="Sylfaen" w:eastAsia="Times New Roman" w:hAnsi="Sylfaen" w:cs="Sylfaen"/>
                <w:color w:val="000000"/>
              </w:rPr>
              <w:t>ახმეტის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სოფ</w:t>
            </w:r>
            <w:r w:rsidRPr="00030B2E">
              <w:rPr>
                <w:rFonts w:ascii="Calibri" w:eastAsia="Times New Roman" w:hAnsi="Calibri" w:cs="Calibri"/>
                <w:color w:val="000000"/>
              </w:rPr>
              <w:t xml:space="preserve">. </w:t>
            </w:r>
            <w:r w:rsidRPr="00030B2E">
              <w:rPr>
                <w:rFonts w:ascii="Sylfaen" w:eastAsia="Times New Roman" w:hAnsi="Sylfaen" w:cs="Sylfaen"/>
                <w:color w:val="000000"/>
              </w:rPr>
              <w:t>მატნის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ზ</w:t>
            </w:r>
            <w:r w:rsidRPr="00030B2E">
              <w:rPr>
                <w:rFonts w:ascii="Calibri" w:eastAsia="Times New Roman" w:hAnsi="Calibri" w:cs="Calibri"/>
                <w:color w:val="000000"/>
              </w:rPr>
              <w:t>.</w:t>
            </w:r>
            <w:r w:rsidRPr="00030B2E">
              <w:rPr>
                <w:rFonts w:ascii="Sylfaen" w:eastAsia="Times New Roman" w:hAnsi="Sylfaen" w:cs="Sylfaen"/>
                <w:color w:val="000000"/>
              </w:rPr>
              <w:t>ალვნის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ქვ</w:t>
            </w:r>
            <w:r w:rsidRPr="00030B2E">
              <w:rPr>
                <w:rFonts w:ascii="Calibri" w:eastAsia="Times New Roman" w:hAnsi="Calibri" w:cs="Calibri"/>
                <w:color w:val="000000"/>
              </w:rPr>
              <w:t xml:space="preserve">. </w:t>
            </w:r>
            <w:r w:rsidRPr="00030B2E">
              <w:rPr>
                <w:rFonts w:ascii="Sylfaen" w:eastAsia="Times New Roman" w:hAnsi="Sylfaen" w:cs="Sylfaen"/>
                <w:color w:val="000000"/>
              </w:rPr>
              <w:t>ალვნის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და</w:t>
            </w:r>
            <w:r w:rsidRPr="00030B2E">
              <w:rPr>
                <w:rFonts w:ascii="Calibri" w:eastAsia="Times New Roman" w:hAnsi="Calibri" w:cs="Calibri"/>
                <w:color w:val="000000"/>
              </w:rPr>
              <w:t xml:space="preserve"> </w:t>
            </w:r>
            <w:r w:rsidRPr="00030B2E">
              <w:rPr>
                <w:rFonts w:ascii="Sylfaen" w:eastAsia="Times New Roman" w:hAnsi="Sylfaen" w:cs="Sylfaen"/>
                <w:color w:val="000000"/>
              </w:rPr>
              <w:t>დუისის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სამუსიკო</w:t>
            </w:r>
            <w:r w:rsidRPr="00030B2E">
              <w:rPr>
                <w:rFonts w:ascii="Calibri" w:eastAsia="Times New Roman" w:hAnsi="Calibri" w:cs="Calibri"/>
                <w:color w:val="000000"/>
              </w:rPr>
              <w:t xml:space="preserve"> </w:t>
            </w:r>
            <w:r w:rsidRPr="00030B2E">
              <w:rPr>
                <w:rFonts w:ascii="Sylfaen" w:eastAsia="Times New Roman" w:hAnsi="Sylfaen" w:cs="Sylfaen"/>
                <w:color w:val="000000"/>
              </w:rPr>
              <w:t>სკოლები</w:t>
            </w:r>
            <w:r w:rsidRPr="00030B2E">
              <w:rPr>
                <w:rFonts w:ascii="Calibri" w:eastAsia="Times New Roman" w:hAnsi="Calibri" w:cs="Calibri"/>
                <w:color w:val="000000"/>
              </w:rPr>
              <w:t xml:space="preserve">.  </w:t>
            </w:r>
            <w:r w:rsidRPr="00030B2E">
              <w:rPr>
                <w:rFonts w:ascii="Sylfaen" w:eastAsia="Times New Roman" w:hAnsi="Sylfaen" w:cs="Sylfaen"/>
                <w:color w:val="000000"/>
              </w:rPr>
              <w:t>სწავლობს</w:t>
            </w:r>
            <w:r w:rsidRPr="00030B2E">
              <w:rPr>
                <w:rFonts w:ascii="Calibri" w:eastAsia="Times New Roman" w:hAnsi="Calibri" w:cs="Calibri"/>
                <w:color w:val="000000"/>
              </w:rPr>
              <w:t xml:space="preserve"> 250 </w:t>
            </w:r>
            <w:r w:rsidRPr="00030B2E">
              <w:rPr>
                <w:rFonts w:ascii="Sylfaen" w:eastAsia="Times New Roman" w:hAnsi="Sylfaen" w:cs="Sylfaen"/>
                <w:color w:val="000000"/>
              </w:rPr>
              <w:t>მოსწავლე</w:t>
            </w:r>
            <w:r w:rsidRPr="00030B2E">
              <w:rPr>
                <w:rFonts w:ascii="Calibri" w:eastAsia="Times New Roman" w:hAnsi="Calibri" w:cs="Calibri"/>
                <w:color w:val="000000"/>
              </w:rPr>
              <w:t xml:space="preserve">.  </w:t>
            </w:r>
            <w:r w:rsidRPr="00030B2E">
              <w:rPr>
                <w:rFonts w:ascii="Sylfaen" w:eastAsia="Times New Roman" w:hAnsi="Sylfaen" w:cs="Sylfaen"/>
                <w:color w:val="000000"/>
              </w:rPr>
              <w:t>სწავლის</w:t>
            </w:r>
            <w:r w:rsidRPr="00030B2E">
              <w:rPr>
                <w:rFonts w:ascii="Calibri" w:eastAsia="Times New Roman" w:hAnsi="Calibri" w:cs="Calibri"/>
                <w:color w:val="000000"/>
              </w:rPr>
              <w:t xml:space="preserve"> </w:t>
            </w:r>
            <w:r w:rsidRPr="00030B2E">
              <w:rPr>
                <w:rFonts w:ascii="Sylfaen" w:eastAsia="Times New Roman" w:hAnsi="Sylfaen" w:cs="Sylfaen"/>
                <w:color w:val="000000"/>
              </w:rPr>
              <w:t>გადასახადი</w:t>
            </w:r>
            <w:r w:rsidRPr="00030B2E">
              <w:rPr>
                <w:rFonts w:ascii="Calibri" w:eastAsia="Times New Roman" w:hAnsi="Calibri" w:cs="Calibri"/>
                <w:color w:val="000000"/>
              </w:rPr>
              <w:t xml:space="preserve"> </w:t>
            </w:r>
            <w:r w:rsidRPr="00030B2E">
              <w:rPr>
                <w:rFonts w:ascii="Sylfaen" w:eastAsia="Times New Roman" w:hAnsi="Sylfaen" w:cs="Sylfaen"/>
                <w:color w:val="000000"/>
              </w:rPr>
              <w:t>ერთ</w:t>
            </w:r>
            <w:r w:rsidRPr="00030B2E">
              <w:rPr>
                <w:rFonts w:ascii="Calibri" w:eastAsia="Times New Roman" w:hAnsi="Calibri" w:cs="Calibri"/>
                <w:color w:val="000000"/>
              </w:rPr>
              <w:t xml:space="preserve"> </w:t>
            </w:r>
            <w:r w:rsidRPr="00030B2E">
              <w:rPr>
                <w:rFonts w:ascii="Sylfaen" w:eastAsia="Times New Roman" w:hAnsi="Sylfaen" w:cs="Sylfaen"/>
                <w:color w:val="000000"/>
              </w:rPr>
              <w:t>მოსწავლეზე</w:t>
            </w:r>
            <w:r w:rsidRPr="00030B2E">
              <w:rPr>
                <w:rFonts w:ascii="Calibri" w:eastAsia="Times New Roman" w:hAnsi="Calibri" w:cs="Calibri"/>
                <w:color w:val="000000"/>
              </w:rPr>
              <w:t xml:space="preserve"> </w:t>
            </w:r>
            <w:r w:rsidRPr="00030B2E">
              <w:rPr>
                <w:rFonts w:ascii="Sylfaen" w:eastAsia="Times New Roman" w:hAnsi="Sylfaen" w:cs="Sylfaen"/>
                <w:color w:val="000000"/>
              </w:rPr>
              <w:t>შეადგენს</w:t>
            </w:r>
            <w:r w:rsidRPr="00030B2E">
              <w:rPr>
                <w:rFonts w:ascii="Calibri" w:eastAsia="Times New Roman" w:hAnsi="Calibri" w:cs="Calibri"/>
                <w:color w:val="000000"/>
              </w:rPr>
              <w:t xml:space="preserve"> 10 </w:t>
            </w:r>
            <w:r w:rsidRPr="00030B2E">
              <w:rPr>
                <w:rFonts w:ascii="Sylfaen" w:eastAsia="Times New Roman" w:hAnsi="Sylfaen" w:cs="Sylfaen"/>
                <w:color w:val="000000"/>
              </w:rPr>
              <w:t>ლარს</w:t>
            </w:r>
            <w:r w:rsidRPr="00030B2E">
              <w:rPr>
                <w:rFonts w:ascii="Calibri" w:eastAsia="Times New Roman" w:hAnsi="Calibri" w:cs="Calibri"/>
                <w:color w:val="000000"/>
              </w:rPr>
              <w:t>.</w:t>
            </w:r>
          </w:p>
          <w:p w:rsidR="00030B2E" w:rsidRPr="00030B2E" w:rsidRDefault="00030B2E" w:rsidP="00030B2E">
            <w:pPr>
              <w:spacing w:after="0" w:line="240" w:lineRule="auto"/>
              <w:jc w:val="both"/>
              <w:rPr>
                <w:rFonts w:ascii="Calibri" w:eastAsia="Times New Roman" w:hAnsi="Calibri" w:cs="Calibri"/>
                <w:color w:val="000000"/>
              </w:rPr>
            </w:pPr>
            <w:r w:rsidRPr="00030B2E">
              <w:rPr>
                <w:rFonts w:ascii="Sylfaen" w:eastAsia="Times New Roman" w:hAnsi="Sylfaen" w:cs="Sylfaen"/>
                <w:color w:val="000000"/>
              </w:rPr>
              <w:t>გაერთიანებასთან</w:t>
            </w:r>
            <w:r w:rsidRPr="00030B2E">
              <w:rPr>
                <w:rFonts w:ascii="Calibri" w:eastAsia="Times New Roman" w:hAnsi="Calibri" w:cs="Calibri"/>
                <w:color w:val="000000"/>
              </w:rPr>
              <w:t xml:space="preserve"> </w:t>
            </w:r>
            <w:r w:rsidRPr="00030B2E">
              <w:rPr>
                <w:rFonts w:ascii="Sylfaen" w:eastAsia="Times New Roman" w:hAnsi="Sylfaen" w:cs="Sylfaen"/>
                <w:color w:val="000000"/>
              </w:rPr>
              <w:t>ფუნქციონირებს</w:t>
            </w:r>
            <w:r w:rsidRPr="00030B2E">
              <w:rPr>
                <w:rFonts w:ascii="Calibri" w:eastAsia="Times New Roman" w:hAnsi="Calibri" w:cs="Calibri"/>
                <w:color w:val="000000"/>
              </w:rPr>
              <w:t xml:space="preserve"> </w:t>
            </w:r>
            <w:r w:rsidRPr="00030B2E">
              <w:rPr>
                <w:rFonts w:ascii="Sylfaen" w:eastAsia="Times New Roman" w:hAnsi="Sylfaen" w:cs="Sylfaen"/>
                <w:color w:val="000000"/>
              </w:rPr>
              <w:t>ქალთა</w:t>
            </w:r>
            <w:r w:rsidRPr="00030B2E">
              <w:rPr>
                <w:rFonts w:ascii="Calibri" w:eastAsia="Times New Roman" w:hAnsi="Calibri" w:cs="Calibri"/>
                <w:color w:val="000000"/>
              </w:rPr>
              <w:t xml:space="preserve"> </w:t>
            </w:r>
            <w:r w:rsidRPr="00030B2E">
              <w:rPr>
                <w:rFonts w:ascii="Sylfaen" w:eastAsia="Times New Roman" w:hAnsi="Sylfaen" w:cs="Sylfaen"/>
                <w:color w:val="000000"/>
              </w:rPr>
              <w:t>ფოლკლორული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ანსამბლი</w:t>
            </w:r>
            <w:r w:rsidRPr="00030B2E">
              <w:rPr>
                <w:rFonts w:ascii="Calibri" w:eastAsia="Times New Roman" w:hAnsi="Calibri" w:cs="Calibri"/>
                <w:color w:val="000000"/>
              </w:rPr>
              <w:t xml:space="preserve"> ,,</w:t>
            </w:r>
            <w:r w:rsidRPr="00030B2E">
              <w:rPr>
                <w:rFonts w:ascii="Sylfaen" w:eastAsia="Times New Roman" w:hAnsi="Sylfaen" w:cs="Sylfaen"/>
                <w:color w:val="000000"/>
              </w:rPr>
              <w:t>ჯვარი</w:t>
            </w:r>
            <w:r w:rsidRPr="00030B2E">
              <w:rPr>
                <w:rFonts w:ascii="Calibri" w:eastAsia="Times New Roman" w:hAnsi="Calibri" w:cs="Calibri"/>
                <w:color w:val="000000"/>
              </w:rPr>
              <w:t xml:space="preserve"> </w:t>
            </w:r>
            <w:r w:rsidRPr="00030B2E">
              <w:rPr>
                <w:rFonts w:ascii="Sylfaen" w:eastAsia="Times New Roman" w:hAnsi="Sylfaen" w:cs="Sylfaen"/>
                <w:color w:val="000000"/>
              </w:rPr>
              <w:t>ვაზისა</w:t>
            </w:r>
            <w:r w:rsidRPr="00030B2E">
              <w:rPr>
                <w:rFonts w:ascii="Calibri" w:eastAsia="Times New Roman" w:hAnsi="Calibri" w:cs="Calibri"/>
                <w:color w:val="000000"/>
              </w:rPr>
              <w:t>"</w:t>
            </w:r>
          </w:p>
          <w:p w:rsidR="0016253C" w:rsidRPr="001E47F4" w:rsidRDefault="0016253C" w:rsidP="004D1513">
            <w:pPr>
              <w:spacing w:after="0" w:line="240" w:lineRule="auto"/>
              <w:ind w:left="360"/>
              <w:jc w:val="both"/>
              <w:rPr>
                <w:rFonts w:ascii="Sylfaen" w:eastAsia="Times New Roman" w:hAnsi="Sylfaen" w:cs="Calibri"/>
                <w:color w:val="000000"/>
                <w:lang w:val="ka-GE"/>
              </w:rPr>
            </w:pPr>
          </w:p>
        </w:tc>
      </w:tr>
      <w:tr w:rsidR="0016253C" w:rsidRPr="00B8223E" w:rsidTr="00B23C3D">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r w:rsidR="0016253C" w:rsidRPr="00B8223E" w:rsidTr="00B23C3D">
        <w:trPr>
          <w:trHeight w:val="3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სამხატვრო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დარგებით</w:t>
            </w:r>
            <w:r w:rsidRPr="00B8223E">
              <w:rPr>
                <w:rFonts w:ascii="Sylfaen" w:eastAsia="Times New Roman" w:hAnsi="Sylfaen" w:cs="Sylfaen"/>
                <w:color w:val="000000"/>
                <w:lang w:val="ka-GE"/>
              </w:rPr>
              <w:t>; ფიზიკურად ჯანსაღი  თაობის აღზრდა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1094"/>
        <w:gridCol w:w="2972"/>
        <w:gridCol w:w="852"/>
        <w:gridCol w:w="757"/>
        <w:gridCol w:w="724"/>
        <w:gridCol w:w="737"/>
      </w:tblGrid>
      <w:tr w:rsidR="00B1297E" w:rsidRPr="00B8223E" w:rsidTr="000C3109">
        <w:trPr>
          <w:trHeight w:val="422"/>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60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C3109" w:rsidRPr="00B8223E" w:rsidTr="004D1513">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552"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2023 </w:t>
            </w:r>
            <w:r w:rsidRPr="000E6EE9">
              <w:rPr>
                <w:rFonts w:ascii="Sylfaen" w:hAnsi="Sylfaen" w:cs="Sylfaen"/>
              </w:rPr>
              <w:t>წ</w:t>
            </w:r>
            <w:r w:rsidRPr="000E6EE9">
              <w:t>.</w:t>
            </w:r>
          </w:p>
        </w:tc>
        <w:tc>
          <w:tcPr>
            <w:tcW w:w="395"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2024 </w:t>
            </w:r>
            <w:r w:rsidRPr="000E6EE9">
              <w:rPr>
                <w:rFonts w:ascii="Sylfaen" w:hAnsi="Sylfaen" w:cs="Sylfaen"/>
              </w:rPr>
              <w:t>წ</w:t>
            </w:r>
            <w:r w:rsidRPr="000E6EE9">
              <w:t>.</w:t>
            </w:r>
          </w:p>
        </w:tc>
        <w:tc>
          <w:tcPr>
            <w:tcW w:w="378"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2025 </w:t>
            </w:r>
            <w:r w:rsidRPr="000E6EE9">
              <w:rPr>
                <w:rFonts w:ascii="Sylfaen" w:hAnsi="Sylfaen" w:cs="Sylfaen"/>
              </w:rPr>
              <w:t>წ</w:t>
            </w:r>
            <w:r w:rsidRPr="000E6EE9">
              <w:t>.</w:t>
            </w:r>
          </w:p>
        </w:tc>
        <w:tc>
          <w:tcPr>
            <w:tcW w:w="385" w:type="pct"/>
            <w:tcBorders>
              <w:top w:val="nil"/>
              <w:left w:val="nil"/>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C3109" w:rsidRPr="00B8223E" w:rsidTr="000C31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sz w:val="16"/>
                <w:szCs w:val="16"/>
              </w:rPr>
            </w:pPr>
          </w:p>
        </w:tc>
        <w:tc>
          <w:tcPr>
            <w:tcW w:w="1552"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95" w:type="pct"/>
            <w:tcBorders>
              <w:top w:val="nil"/>
              <w:left w:val="nil"/>
              <w:bottom w:val="single" w:sz="4" w:space="0" w:color="auto"/>
              <w:right w:val="single" w:sz="4" w:space="0" w:color="auto"/>
            </w:tcBorders>
            <w:shd w:val="clear" w:color="000000" w:fill="FFFFFF"/>
            <w:vAlign w:val="center"/>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78" w:type="pct"/>
            <w:tcBorders>
              <w:top w:val="nil"/>
              <w:left w:val="nil"/>
              <w:bottom w:val="single" w:sz="4" w:space="0" w:color="auto"/>
              <w:right w:val="single" w:sz="4" w:space="0" w:color="auto"/>
            </w:tcBorders>
            <w:shd w:val="clear" w:color="000000" w:fill="FFFFFF"/>
            <w:vAlign w:val="center"/>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85" w:type="pct"/>
            <w:tcBorders>
              <w:top w:val="nil"/>
              <w:left w:val="nil"/>
              <w:bottom w:val="single" w:sz="4" w:space="0" w:color="auto"/>
              <w:right w:val="single" w:sz="4" w:space="0" w:color="auto"/>
            </w:tcBorders>
            <w:shd w:val="clear" w:color="000000" w:fill="FFFFFF"/>
            <w:vAlign w:val="center"/>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B1297E" w:rsidRPr="00B8223E" w:rsidTr="00B1297E">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6253C" w:rsidRPr="00B8223E" w:rsidTr="00B1297E">
        <w:trPr>
          <w:trHeight w:val="34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16253C">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hideMark/>
          </w:tcPr>
          <w:p w:rsidR="0016253C" w:rsidRDefault="0016253C" w:rsidP="0016253C">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16253C" w:rsidRDefault="0016253C" w:rsidP="0016253C">
            <w:pPr>
              <w:spacing w:after="0" w:line="240" w:lineRule="auto"/>
              <w:jc w:val="both"/>
              <w:rPr>
                <w:rFonts w:ascii="Calibri" w:eastAsia="Times New Roman" w:hAnsi="Calibri" w:cs="Calibri"/>
                <w:color w:val="000000"/>
              </w:rPr>
            </w:pPr>
          </w:p>
          <w:p w:rsidR="0016253C" w:rsidRPr="00407F0E" w:rsidRDefault="0016253C" w:rsidP="0016253C">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16253C" w:rsidRDefault="0016253C" w:rsidP="0016253C">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16253C" w:rsidRDefault="0016253C" w:rsidP="0016253C">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16253C" w:rsidRDefault="0016253C" w:rsidP="0016253C">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16253C" w:rsidRDefault="0016253C" w:rsidP="0016253C">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16253C" w:rsidRDefault="0016253C" w:rsidP="0016253C">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16253C" w:rsidRDefault="0016253C" w:rsidP="0016253C">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16253C" w:rsidRPr="00D90620" w:rsidRDefault="0016253C" w:rsidP="0016253C">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16253C" w:rsidRPr="00D90620" w:rsidRDefault="0016253C" w:rsidP="0016253C">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lastRenderedPageBreak/>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16253C" w:rsidRPr="0019531A"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16253C" w:rsidRPr="008A6860" w:rsidRDefault="0016253C" w:rsidP="0016253C">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tc>
      </w:tr>
      <w:tr w:rsidR="00B1297E" w:rsidRPr="00B8223E" w:rsidTr="00B1297E">
        <w:trPr>
          <w:trHeight w:val="22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3"/>
        <w:gridCol w:w="1281"/>
        <w:gridCol w:w="2344"/>
        <w:gridCol w:w="967"/>
        <w:gridCol w:w="992"/>
        <w:gridCol w:w="889"/>
        <w:gridCol w:w="720"/>
      </w:tblGrid>
      <w:tr w:rsidR="0016253C" w:rsidRPr="00B8223E" w:rsidTr="00922A6C">
        <w:trPr>
          <w:trHeight w:val="35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63"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22A6C" w:rsidRPr="00B8223E" w:rsidTr="000C3109">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3068F" w:rsidRPr="00B8223E" w:rsidRDefault="00A3068F" w:rsidP="00A3068F">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3068F" w:rsidRPr="00B8223E" w:rsidRDefault="00A3068F" w:rsidP="00A3068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24" w:type="pct"/>
            <w:vMerge/>
            <w:tcBorders>
              <w:top w:val="nil"/>
              <w:left w:val="single" w:sz="4" w:space="0" w:color="auto"/>
              <w:bottom w:val="single" w:sz="4" w:space="0" w:color="auto"/>
              <w:right w:val="single" w:sz="4" w:space="0" w:color="auto"/>
            </w:tcBorders>
            <w:vAlign w:val="center"/>
            <w:hideMark/>
          </w:tcPr>
          <w:p w:rsidR="00A3068F" w:rsidRPr="00B8223E" w:rsidRDefault="00A3068F" w:rsidP="00A3068F">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2023 </w:t>
            </w:r>
            <w:r w:rsidRPr="000E6EE9">
              <w:rPr>
                <w:rFonts w:ascii="Sylfaen" w:hAnsi="Sylfaen" w:cs="Sylfaen"/>
              </w:rPr>
              <w:t>წ</w:t>
            </w:r>
            <w:r w:rsidRPr="000E6EE9">
              <w:t>.</w:t>
            </w:r>
          </w:p>
        </w:tc>
        <w:tc>
          <w:tcPr>
            <w:tcW w:w="518"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2024 </w:t>
            </w:r>
            <w:r w:rsidRPr="000E6EE9">
              <w:rPr>
                <w:rFonts w:ascii="Sylfaen" w:hAnsi="Sylfaen" w:cs="Sylfaen"/>
              </w:rPr>
              <w:t>წ</w:t>
            </w:r>
            <w:r w:rsidRPr="000E6EE9">
              <w:t>.</w:t>
            </w:r>
          </w:p>
        </w:tc>
        <w:tc>
          <w:tcPr>
            <w:tcW w:w="464"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2025 </w:t>
            </w:r>
            <w:r w:rsidRPr="000E6EE9">
              <w:rPr>
                <w:rFonts w:ascii="Sylfaen" w:hAnsi="Sylfaen" w:cs="Sylfaen"/>
              </w:rPr>
              <w:t>წ</w:t>
            </w:r>
            <w:r w:rsidRPr="000E6EE9">
              <w:t>.</w:t>
            </w:r>
          </w:p>
        </w:tc>
        <w:tc>
          <w:tcPr>
            <w:tcW w:w="376" w:type="pct"/>
            <w:tcBorders>
              <w:top w:val="nil"/>
              <w:left w:val="nil"/>
              <w:bottom w:val="single" w:sz="4" w:space="0" w:color="auto"/>
              <w:right w:val="single" w:sz="4" w:space="0" w:color="auto"/>
            </w:tcBorders>
            <w:shd w:val="clear" w:color="000000" w:fill="FFFFFF"/>
            <w:vAlign w:val="center"/>
            <w:hideMark/>
          </w:tcPr>
          <w:p w:rsidR="00A3068F" w:rsidRPr="00B8223E" w:rsidRDefault="00A3068F"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22A6C" w:rsidRPr="00B8223E" w:rsidTr="000C3109">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224"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vAlign w:val="center"/>
            <w:hideMark/>
          </w:tcPr>
          <w:p w:rsidR="0016253C" w:rsidRPr="00B8223E" w:rsidRDefault="0016253C" w:rsidP="000C3109">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c>
          <w:tcPr>
            <w:tcW w:w="518" w:type="pct"/>
            <w:tcBorders>
              <w:top w:val="nil"/>
              <w:left w:val="nil"/>
              <w:bottom w:val="single" w:sz="4" w:space="0" w:color="auto"/>
              <w:right w:val="single" w:sz="4" w:space="0" w:color="auto"/>
            </w:tcBorders>
            <w:shd w:val="clear" w:color="000000" w:fill="FFFFFF"/>
            <w:vAlign w:val="center"/>
          </w:tcPr>
          <w:p w:rsidR="0016253C" w:rsidRPr="000C3109" w:rsidRDefault="000C310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67,0</w:t>
            </w:r>
          </w:p>
        </w:tc>
        <w:tc>
          <w:tcPr>
            <w:tcW w:w="464" w:type="pct"/>
            <w:tcBorders>
              <w:top w:val="nil"/>
              <w:left w:val="nil"/>
              <w:bottom w:val="single" w:sz="4" w:space="0" w:color="auto"/>
              <w:right w:val="single" w:sz="4" w:space="0" w:color="auto"/>
            </w:tcBorders>
            <w:shd w:val="clear" w:color="000000" w:fill="FFFFFF"/>
            <w:vAlign w:val="center"/>
          </w:tcPr>
          <w:p w:rsidR="0016253C" w:rsidRPr="000C3109" w:rsidRDefault="000C310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68,0</w:t>
            </w:r>
          </w:p>
        </w:tc>
        <w:tc>
          <w:tcPr>
            <w:tcW w:w="376" w:type="pct"/>
            <w:tcBorders>
              <w:top w:val="nil"/>
              <w:left w:val="nil"/>
              <w:bottom w:val="single" w:sz="4" w:space="0" w:color="auto"/>
              <w:right w:val="single" w:sz="4" w:space="0" w:color="auto"/>
            </w:tcBorders>
            <w:shd w:val="clear" w:color="000000" w:fill="FFFFFF"/>
            <w:vAlign w:val="center"/>
          </w:tcPr>
          <w:p w:rsidR="0016253C" w:rsidRPr="000C3109" w:rsidRDefault="000C310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69,0</w:t>
            </w:r>
          </w:p>
        </w:tc>
      </w:tr>
      <w:tr w:rsidR="0016253C" w:rsidRPr="00B8223E" w:rsidTr="00922A6C">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16253C" w:rsidRPr="00B8223E" w:rsidTr="00922A6C">
        <w:trPr>
          <w:trHeight w:val="19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დასაქმებულია</w:t>
            </w:r>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16253C" w:rsidRPr="00C8237D" w:rsidTr="00922A6C">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C8237D" w:rsidRDefault="0016253C" w:rsidP="004D1513">
            <w:pPr>
              <w:spacing w:after="0" w:line="240" w:lineRule="auto"/>
              <w:rPr>
                <w:rFonts w:ascii="Calibri" w:eastAsia="Times New Roman" w:hAnsi="Calibri" w:cs="Calibri"/>
                <w:color w:val="000000"/>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C8237D" w:rsidRDefault="0016253C" w:rsidP="004D1513">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r w:rsidR="0016253C" w:rsidRPr="00C8237D" w:rsidTr="00922A6C">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C8237D" w:rsidRDefault="0016253C" w:rsidP="004D1513">
            <w:pPr>
              <w:spacing w:after="0" w:line="240" w:lineRule="auto"/>
              <w:rPr>
                <w:rFonts w:ascii="Calibri" w:eastAsia="Times New Roman" w:hAnsi="Calibri" w:cs="Calibri"/>
                <w:color w:val="000000"/>
              </w:rPr>
            </w:pPr>
            <w:r w:rsidRPr="00C8237D">
              <w:rPr>
                <w:rFonts w:ascii="Sylfaen" w:eastAsia="Times New Roman" w:hAnsi="Sylfaen" w:cs="Sylfaen"/>
                <w:color w:val="000000"/>
              </w:rPr>
              <w:t>მოსალოდნელი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C8237D" w:rsidRDefault="0016253C" w:rsidP="004D1513">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ინფორმაციულობა</w:t>
            </w:r>
            <w:r w:rsidRPr="00C8237D">
              <w:rPr>
                <w:rFonts w:ascii="Calibri" w:eastAsia="Times New Roman" w:hAnsi="Calibri" w:cs="Calibri"/>
                <w:color w:val="000000"/>
              </w:rPr>
              <w:t xml:space="preserve">  </w:t>
            </w:r>
            <w:r w:rsidRPr="00C8237D">
              <w:rPr>
                <w:rFonts w:ascii="Sylfaen" w:eastAsia="Times New Roman" w:hAnsi="Sylfaen" w:cs="Sylfaen"/>
                <w:color w:val="000000"/>
              </w:rPr>
              <w:t>მუნიციპალიტეტში</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მიმდინარე</w:t>
            </w:r>
            <w:r w:rsidRPr="00C8237D">
              <w:rPr>
                <w:rFonts w:ascii="Calibri" w:eastAsia="Times New Roman" w:hAnsi="Calibri" w:cs="Calibri"/>
                <w:color w:val="000000"/>
              </w:rPr>
              <w:t xml:space="preserve"> </w:t>
            </w:r>
            <w:r w:rsidRPr="00C8237D">
              <w:rPr>
                <w:rFonts w:ascii="Sylfaen" w:eastAsia="Times New Roman" w:hAnsi="Sylfaen" w:cs="Sylfaen"/>
                <w:color w:val="000000"/>
              </w:rPr>
              <w:t>პროცესებზე</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0805C2" w:rsidRDefault="000805C2" w:rsidP="000805C2">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B1297E" w:rsidRDefault="00B1297E" w:rsidP="00B1297E">
      <w:pPr>
        <w:ind w:firstLine="600"/>
        <w:jc w:val="both"/>
        <w:rPr>
          <w:rFonts w:ascii="Sylfaen" w:hAnsi="Sylfaen"/>
          <w:lang w:val="ka-GE"/>
        </w:rPr>
      </w:pPr>
    </w:p>
    <w:tbl>
      <w:tblPr>
        <w:tblW w:w="5000" w:type="pct"/>
        <w:tblLayout w:type="fixed"/>
        <w:tblLook w:val="04A0" w:firstRow="1" w:lastRow="0" w:firstColumn="1" w:lastColumn="0" w:noHBand="0" w:noVBand="1"/>
      </w:tblPr>
      <w:tblGrid>
        <w:gridCol w:w="1820"/>
        <w:gridCol w:w="1710"/>
        <w:gridCol w:w="2337"/>
        <w:gridCol w:w="900"/>
        <w:gridCol w:w="900"/>
        <w:gridCol w:w="990"/>
        <w:gridCol w:w="919"/>
      </w:tblGrid>
      <w:tr w:rsidR="0016253C" w:rsidRPr="00B8223E" w:rsidTr="007E4692">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E4692" w:rsidRPr="00B8223E" w:rsidTr="000F25EC">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06 01 01 01</w:t>
            </w:r>
          </w:p>
        </w:tc>
        <w:tc>
          <w:tcPr>
            <w:tcW w:w="1220" w:type="pct"/>
            <w:vMerge/>
            <w:tcBorders>
              <w:top w:val="nil"/>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2023 </w:t>
            </w:r>
            <w:r w:rsidRPr="000E6EE9">
              <w:rPr>
                <w:rFonts w:ascii="Sylfaen" w:hAnsi="Sylfaen" w:cs="Sylfaen"/>
              </w:rPr>
              <w:t>წ</w:t>
            </w:r>
            <w:r w:rsidRPr="000E6EE9">
              <w:t>.</w:t>
            </w:r>
          </w:p>
        </w:tc>
        <w:tc>
          <w:tcPr>
            <w:tcW w:w="470"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2024 </w:t>
            </w:r>
            <w:r w:rsidRPr="000E6EE9">
              <w:rPr>
                <w:rFonts w:ascii="Sylfaen" w:hAnsi="Sylfaen" w:cs="Sylfaen"/>
              </w:rPr>
              <w:t>წ</w:t>
            </w:r>
            <w:r w:rsidRPr="000E6EE9">
              <w:t>.</w:t>
            </w:r>
          </w:p>
        </w:tc>
        <w:tc>
          <w:tcPr>
            <w:tcW w:w="517"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2025 </w:t>
            </w:r>
            <w:r w:rsidRPr="000E6EE9">
              <w:rPr>
                <w:rFonts w:ascii="Sylfaen" w:hAnsi="Sylfaen" w:cs="Sylfaen"/>
              </w:rPr>
              <w:t>წ</w:t>
            </w:r>
            <w:r w:rsidRPr="000E6EE9">
              <w:t>.</w:t>
            </w:r>
          </w:p>
        </w:tc>
        <w:tc>
          <w:tcPr>
            <w:tcW w:w="480" w:type="pct"/>
            <w:tcBorders>
              <w:top w:val="nil"/>
              <w:left w:val="nil"/>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E4692" w:rsidRPr="00B8223E" w:rsidTr="000F25EC">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220"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16253C" w:rsidRPr="007C4A2C" w:rsidRDefault="007E4692" w:rsidP="000F25E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w:t>
            </w:r>
            <w:r w:rsidR="000F25EC">
              <w:rPr>
                <w:rFonts w:ascii="Sylfaen" w:eastAsia="Times New Roman" w:hAnsi="Sylfaen" w:cs="Calibri"/>
                <w:color w:val="000000"/>
                <w:lang w:val="ka-GE"/>
              </w:rPr>
              <w:t>4</w:t>
            </w:r>
            <w:r>
              <w:rPr>
                <w:rFonts w:ascii="Sylfaen" w:eastAsia="Times New Roman" w:hAnsi="Sylfaen" w:cs="Calibri"/>
                <w:color w:val="000000"/>
                <w:lang w:val="ka-GE"/>
              </w:rPr>
              <w:t>,1</w:t>
            </w:r>
          </w:p>
        </w:tc>
        <w:tc>
          <w:tcPr>
            <w:tcW w:w="470"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517"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110,0</w:t>
            </w:r>
          </w:p>
        </w:tc>
        <w:tc>
          <w:tcPr>
            <w:tcW w:w="480"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120,0</w:t>
            </w:r>
          </w:p>
        </w:tc>
      </w:tr>
      <w:tr w:rsidR="0016253C" w:rsidRPr="00B8223E" w:rsidTr="007E4692">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16253C" w:rsidRPr="00B8223E" w:rsidTr="007E4692">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Default="0016253C" w:rsidP="004D1513">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ტუბერკულოზი</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ბ ჰეპატიტი</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დიფტერია</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ყივანახველა</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 xml:space="preserve">ფემოფილუს ინფლუენსა </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პოლიომიელიტი</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წითელა</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წითურა</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ყბაყურა</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 xml:space="preserve">როტა ვირუსი </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პნევმოკოკური პნევმონია</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პაპილომა ვირუსი</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ტეტანუსი</w:t>
            </w:r>
          </w:p>
          <w:p w:rsidR="0016253C" w:rsidRDefault="0016253C" w:rsidP="0016253C">
            <w:pPr>
              <w:pStyle w:val="ListParagraph"/>
              <w:numPr>
                <w:ilvl w:val="0"/>
                <w:numId w:val="32"/>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16253C" w:rsidRDefault="0016253C" w:rsidP="0016253C">
            <w:pPr>
              <w:pStyle w:val="ListParagraph"/>
              <w:numPr>
                <w:ilvl w:val="0"/>
                <w:numId w:val="32"/>
              </w:numPr>
              <w:spacing w:after="200" w:line="276" w:lineRule="auto"/>
              <w:rPr>
                <w:rFonts w:ascii="Sylfaen" w:hAnsi="Sylfaen"/>
                <w:lang w:val="ka-GE"/>
              </w:rPr>
            </w:pPr>
            <w:r w:rsidRPr="00332158">
              <w:rPr>
                <w:rFonts w:ascii="Sylfaen" w:hAnsi="Sylfaen"/>
                <w:lang w:val="ka-GE"/>
              </w:rPr>
              <w:t xml:space="preserve">გრიპის </w:t>
            </w:r>
          </w:p>
          <w:p w:rsidR="0016253C" w:rsidRDefault="0016253C" w:rsidP="0016253C">
            <w:pPr>
              <w:pStyle w:val="ListParagraph"/>
              <w:numPr>
                <w:ilvl w:val="0"/>
                <w:numId w:val="32"/>
              </w:numPr>
              <w:spacing w:after="200" w:line="276" w:lineRule="auto"/>
              <w:rPr>
                <w:rFonts w:ascii="Sylfaen" w:hAnsi="Sylfaen"/>
                <w:lang w:val="ka-GE"/>
              </w:rPr>
            </w:pPr>
            <w:r>
              <w:rPr>
                <w:rFonts w:ascii="Sylfaen" w:hAnsi="Sylfaen"/>
                <w:lang w:val="ka-GE"/>
              </w:rPr>
              <w:t>კოვიდის</w:t>
            </w:r>
          </w:p>
          <w:p w:rsidR="0016253C" w:rsidRPr="00332158" w:rsidRDefault="0016253C" w:rsidP="004D1513">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16253C" w:rsidRPr="00332158" w:rsidRDefault="0016253C" w:rsidP="004D1513">
            <w:pPr>
              <w:spacing w:after="0" w:line="240" w:lineRule="auto"/>
              <w:jc w:val="both"/>
              <w:rPr>
                <w:rFonts w:ascii="Calibri" w:eastAsia="Times New Roman" w:hAnsi="Calibri" w:cs="Calibri"/>
                <w:color w:val="000000"/>
                <w:lang w:val="ka-GE"/>
              </w:rPr>
            </w:pPr>
          </w:p>
        </w:tc>
      </w:tr>
      <w:tr w:rsidR="0016253C" w:rsidRPr="00B8223E" w:rsidTr="007E4692">
        <w:trPr>
          <w:trHeight w:val="87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r w:rsidR="0016253C" w:rsidRPr="00B8223E" w:rsidTr="007E4692">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შენარჩუნება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საგანგებო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სიტუაციების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ლოკალიზება</w:t>
            </w:r>
          </w:p>
        </w:tc>
      </w:tr>
    </w:tbl>
    <w:p w:rsidR="00B1297E" w:rsidRPr="00B8223E" w:rsidRDefault="00B1297E" w:rsidP="00B1297E">
      <w:pPr>
        <w:rPr>
          <w:rFonts w:ascii="Sylfaen" w:hAnsi="Sylfaen"/>
          <w:b/>
          <w:lang w:val="ka-GE"/>
        </w:rPr>
      </w:pPr>
    </w:p>
    <w:p w:rsidR="007E4692" w:rsidRDefault="007E4692" w:rsidP="00B1297E">
      <w:pPr>
        <w:rPr>
          <w:rFonts w:ascii="Sylfaen" w:hAnsi="Sylfaen"/>
          <w:b/>
          <w:lang w:val="ka-GE"/>
        </w:rPr>
      </w:pPr>
    </w:p>
    <w:p w:rsidR="00B1297E" w:rsidRPr="007E4692"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37"/>
        <w:gridCol w:w="644"/>
        <w:gridCol w:w="2428"/>
        <w:gridCol w:w="898"/>
        <w:gridCol w:w="1007"/>
        <w:gridCol w:w="1065"/>
        <w:gridCol w:w="1097"/>
      </w:tblGrid>
      <w:tr w:rsidR="00B1297E" w:rsidRPr="00B8223E" w:rsidTr="007E4692">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Default="00DA6528" w:rsidP="00B1297E">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ავადმყოფთა სოციალური დაცვა</w:t>
            </w:r>
          </w:p>
          <w:p w:rsidR="00DA6528" w:rsidRPr="00DA6528" w:rsidRDefault="00DA6528" w:rsidP="00B1297E">
            <w:pPr>
              <w:spacing w:after="0" w:line="240" w:lineRule="auto"/>
              <w:jc w:val="center"/>
              <w:rPr>
                <w:rFonts w:ascii="Calibri" w:eastAsia="Times New Roman" w:hAnsi="Calibri" w:cs="Calibri"/>
                <w:color w:val="000000"/>
                <w:lang w:val="ka-GE"/>
              </w:rPr>
            </w:pPr>
          </w:p>
        </w:tc>
        <w:tc>
          <w:tcPr>
            <w:tcW w:w="212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E4692" w:rsidRPr="00B8223E" w:rsidTr="007E4692">
        <w:trPr>
          <w:trHeight w:val="10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268" w:type="pct"/>
            <w:vMerge/>
            <w:tcBorders>
              <w:top w:val="nil"/>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2023 </w:t>
            </w:r>
            <w:r w:rsidRPr="000E6EE9">
              <w:rPr>
                <w:rFonts w:ascii="Sylfaen" w:hAnsi="Sylfaen" w:cs="Sylfaen"/>
              </w:rPr>
              <w:t>წ</w:t>
            </w:r>
            <w:r w:rsidRPr="000E6EE9">
              <w:t>.</w:t>
            </w:r>
          </w:p>
        </w:tc>
        <w:tc>
          <w:tcPr>
            <w:tcW w:w="526"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2024 </w:t>
            </w:r>
            <w:r w:rsidRPr="000E6EE9">
              <w:rPr>
                <w:rFonts w:ascii="Sylfaen" w:hAnsi="Sylfaen" w:cs="Sylfaen"/>
              </w:rPr>
              <w:t>წ</w:t>
            </w:r>
            <w:r w:rsidRPr="000E6EE9">
              <w:t>.</w:t>
            </w:r>
          </w:p>
        </w:tc>
        <w:tc>
          <w:tcPr>
            <w:tcW w:w="556"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2025 </w:t>
            </w:r>
            <w:r w:rsidRPr="000E6EE9">
              <w:rPr>
                <w:rFonts w:ascii="Sylfaen" w:hAnsi="Sylfaen" w:cs="Sylfaen"/>
              </w:rPr>
              <w:t>წ</w:t>
            </w:r>
            <w:r w:rsidRPr="000E6EE9">
              <w:t>.</w:t>
            </w:r>
          </w:p>
        </w:tc>
        <w:tc>
          <w:tcPr>
            <w:tcW w:w="572" w:type="pct"/>
            <w:tcBorders>
              <w:top w:val="nil"/>
              <w:left w:val="nil"/>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0F25EC">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485,7</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500,0</w:t>
            </w:r>
          </w:p>
        </w:tc>
        <w:tc>
          <w:tcPr>
            <w:tcW w:w="556" w:type="pct"/>
            <w:tcBorders>
              <w:top w:val="nil"/>
              <w:left w:val="nil"/>
              <w:bottom w:val="single" w:sz="4" w:space="0" w:color="auto"/>
              <w:right w:val="single" w:sz="4" w:space="0" w:color="auto"/>
            </w:tcBorders>
            <w:shd w:val="clear" w:color="000000" w:fill="FFFFFF"/>
            <w:vAlign w:val="center"/>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550,0</w:t>
            </w:r>
          </w:p>
        </w:tc>
        <w:tc>
          <w:tcPr>
            <w:tcW w:w="572" w:type="pct"/>
            <w:tcBorders>
              <w:top w:val="nil"/>
              <w:left w:val="nil"/>
              <w:bottom w:val="single" w:sz="4" w:space="0" w:color="auto"/>
              <w:right w:val="single" w:sz="4" w:space="0" w:color="auto"/>
            </w:tcBorders>
            <w:shd w:val="clear" w:color="000000" w:fill="FFFFFF"/>
            <w:vAlign w:val="center"/>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600,0</w:t>
            </w:r>
          </w:p>
        </w:tc>
      </w:tr>
      <w:tr w:rsidR="00B1297E" w:rsidRPr="00B8223E" w:rsidTr="007E4692">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DA6528">
              <w:rPr>
                <w:rFonts w:ascii="Sylfaen" w:eastAsia="Times New Roman" w:hAnsi="Sylfaen" w:cs="Sylfaen"/>
                <w:color w:val="000000"/>
                <w:lang w:val="ka-GE"/>
              </w:rPr>
              <w:t>, ბავშვთა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A6528" w:rsidRPr="00B8223E" w:rsidTr="007E4692">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DA6528" w:rsidRPr="00B8223E" w:rsidRDefault="00DA6528" w:rsidP="00DA652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0F25EC" w:rsidRPr="000F25EC" w:rsidRDefault="000F25EC" w:rsidP="000F25EC">
            <w:pPr>
              <w:pStyle w:val="ListParagraph"/>
              <w:numPr>
                <w:ilvl w:val="0"/>
                <w:numId w:val="7"/>
              </w:numPr>
              <w:spacing w:after="240" w:line="240" w:lineRule="auto"/>
              <w:jc w:val="both"/>
              <w:rPr>
                <w:rFonts w:eastAsia="Times New Roman"/>
                <w:color w:val="000000"/>
              </w:rPr>
            </w:pPr>
            <w:r w:rsidRPr="000F25EC">
              <w:rPr>
                <w:rFonts w:ascii="Sylfaen" w:eastAsia="Times New Roman" w:hAnsi="Sylfaen" w:cs="Sylfaen"/>
                <w:color w:val="000000"/>
              </w:rPr>
              <w:t>ეკონომიკურად</w:t>
            </w:r>
            <w:r w:rsidRPr="000F25EC">
              <w:rPr>
                <w:rFonts w:eastAsia="Times New Roman"/>
                <w:color w:val="000000"/>
              </w:rPr>
              <w:t xml:space="preserve"> </w:t>
            </w:r>
            <w:r w:rsidRPr="000F25EC">
              <w:rPr>
                <w:rFonts w:ascii="Sylfaen" w:eastAsia="Times New Roman" w:hAnsi="Sylfaen" w:cs="Sylfaen"/>
                <w:color w:val="000000"/>
              </w:rPr>
              <w:t>გაჭირვებულ</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სოციალურად</w:t>
            </w:r>
            <w:r w:rsidRPr="000F25EC">
              <w:rPr>
                <w:rFonts w:eastAsia="Times New Roman"/>
                <w:color w:val="000000"/>
              </w:rPr>
              <w:t xml:space="preserve"> </w:t>
            </w:r>
            <w:r w:rsidRPr="000F25EC">
              <w:rPr>
                <w:rFonts w:ascii="Sylfaen" w:eastAsia="Times New Roman" w:hAnsi="Sylfaen" w:cs="Sylfaen"/>
                <w:color w:val="000000"/>
              </w:rPr>
              <w:t>დაუცველ</w:t>
            </w:r>
            <w:r w:rsidRPr="000F25EC">
              <w:rPr>
                <w:rFonts w:eastAsia="Times New Roman"/>
                <w:color w:val="000000"/>
              </w:rPr>
              <w:t xml:space="preserve"> </w:t>
            </w:r>
            <w:r w:rsidRPr="000F25EC">
              <w:rPr>
                <w:rFonts w:ascii="Sylfaen" w:eastAsia="Times New Roman" w:hAnsi="Sylfaen" w:cs="Sylfaen"/>
                <w:color w:val="000000"/>
              </w:rPr>
              <w:t>მოქალაქეთა</w:t>
            </w:r>
            <w:r w:rsidRPr="000F25EC">
              <w:rPr>
                <w:rFonts w:eastAsia="Times New Roman"/>
                <w:color w:val="000000"/>
              </w:rPr>
              <w:t xml:space="preserve"> </w:t>
            </w:r>
            <w:r w:rsidRPr="000F25EC">
              <w:rPr>
                <w:rFonts w:ascii="Sylfaen" w:eastAsia="Times New Roman" w:hAnsi="Sylfaen" w:cs="Sylfaen"/>
                <w:color w:val="000000"/>
              </w:rPr>
              <w:t>სტაციონარში</w:t>
            </w:r>
            <w:r w:rsidRPr="000F25EC">
              <w:rPr>
                <w:rFonts w:eastAsia="Times New Roman"/>
                <w:color w:val="000000"/>
              </w:rPr>
              <w:t xml:space="preserve"> </w:t>
            </w:r>
            <w:r w:rsidRPr="000F25EC">
              <w:rPr>
                <w:rFonts w:ascii="Sylfaen" w:eastAsia="Times New Roman" w:hAnsi="Sylfaen" w:cs="Sylfaen"/>
                <w:color w:val="000000"/>
              </w:rPr>
              <w:t>ჩატარებული</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ოპერაციის</w:t>
            </w:r>
            <w:r w:rsidRPr="000F25EC">
              <w:rPr>
                <w:rFonts w:eastAsia="Times New Roman"/>
                <w:color w:val="000000"/>
              </w:rPr>
              <w:t xml:space="preserve"> (</w:t>
            </w:r>
            <w:r w:rsidRPr="000F25EC">
              <w:rPr>
                <w:rFonts w:ascii="Sylfaen" w:eastAsia="Times New Roman" w:hAnsi="Sylfaen" w:cs="Sylfaen"/>
                <w:color w:val="000000"/>
              </w:rPr>
              <w:t>სახელმწიფოს</w:t>
            </w:r>
            <w:r w:rsidRPr="000F25EC">
              <w:rPr>
                <w:rFonts w:eastAsia="Times New Roman"/>
                <w:color w:val="000000"/>
              </w:rPr>
              <w:t xml:space="preserve"> </w:t>
            </w:r>
            <w:r w:rsidRPr="000F25EC">
              <w:rPr>
                <w:rFonts w:ascii="Sylfaen" w:eastAsia="Times New Roman" w:hAnsi="Sylfaen" w:cs="Sylfaen"/>
                <w:color w:val="000000"/>
              </w:rPr>
              <w:t>მიერ</w:t>
            </w:r>
            <w:r w:rsidRPr="000F25EC">
              <w:rPr>
                <w:rFonts w:eastAsia="Times New Roman"/>
                <w:color w:val="000000"/>
              </w:rPr>
              <w:t xml:space="preserve">  </w:t>
            </w:r>
            <w:r w:rsidRPr="000F25EC">
              <w:rPr>
                <w:rFonts w:ascii="Sylfaen" w:eastAsia="Times New Roman" w:hAnsi="Sylfaen" w:cs="Sylfaen"/>
                <w:color w:val="000000"/>
              </w:rPr>
              <w:t>ასანაზღაურებელი</w:t>
            </w:r>
            <w:r w:rsidRPr="000F25EC">
              <w:rPr>
                <w:rFonts w:eastAsia="Times New Roman"/>
                <w:color w:val="000000"/>
              </w:rPr>
              <w:t xml:space="preserve"> </w:t>
            </w:r>
            <w:r w:rsidRPr="000F25EC">
              <w:rPr>
                <w:rFonts w:ascii="Sylfaen" w:eastAsia="Times New Roman" w:hAnsi="Sylfaen" w:cs="Sylfaen"/>
                <w:color w:val="000000"/>
              </w:rPr>
              <w:t>მოქმედი</w:t>
            </w:r>
            <w:r w:rsidRPr="000F25EC">
              <w:rPr>
                <w:rFonts w:eastAsia="Times New Roman"/>
                <w:color w:val="000000"/>
              </w:rPr>
              <w:t xml:space="preserve"> </w:t>
            </w:r>
            <w:r w:rsidRPr="000F25EC">
              <w:rPr>
                <w:rFonts w:ascii="Sylfaen" w:eastAsia="Times New Roman" w:hAnsi="Sylfaen" w:cs="Sylfaen"/>
                <w:color w:val="000000"/>
              </w:rPr>
              <w:t>სატარიფო</w:t>
            </w:r>
            <w:r w:rsidRPr="000F25EC">
              <w:rPr>
                <w:rFonts w:eastAsia="Times New Roman"/>
                <w:color w:val="000000"/>
              </w:rPr>
              <w:t xml:space="preserve"> </w:t>
            </w:r>
            <w:r w:rsidRPr="000F25EC">
              <w:rPr>
                <w:rFonts w:ascii="Sylfaen" w:eastAsia="Times New Roman" w:hAnsi="Sylfaen" w:cs="Sylfaen"/>
                <w:color w:val="000000"/>
              </w:rPr>
              <w:t>არეალით</w:t>
            </w:r>
            <w:r w:rsidRPr="000F25EC">
              <w:rPr>
                <w:rFonts w:eastAsia="Times New Roman"/>
                <w:color w:val="000000"/>
              </w:rPr>
              <w:t xml:space="preserve"> </w:t>
            </w:r>
            <w:r w:rsidRPr="000F25EC">
              <w:rPr>
                <w:rFonts w:ascii="Sylfaen" w:eastAsia="Times New Roman" w:hAnsi="Sylfaen" w:cs="Sylfaen"/>
                <w:color w:val="000000"/>
              </w:rPr>
              <w:t>განსაზღვრული</w:t>
            </w:r>
            <w:r w:rsidRPr="000F25EC">
              <w:rPr>
                <w:rFonts w:eastAsia="Times New Roman"/>
                <w:color w:val="000000"/>
              </w:rPr>
              <w:t xml:space="preserve"> </w:t>
            </w:r>
            <w:r w:rsidRPr="000F25EC">
              <w:rPr>
                <w:rFonts w:ascii="Sylfaen" w:eastAsia="Times New Roman" w:hAnsi="Sylfaen" w:cs="Sylfaen"/>
                <w:color w:val="000000"/>
              </w:rPr>
              <w:t>ღირებულების</w:t>
            </w:r>
            <w:r w:rsidRPr="000F25EC">
              <w:rPr>
                <w:rFonts w:eastAsia="Times New Roman"/>
                <w:color w:val="000000"/>
              </w:rPr>
              <w:t xml:space="preserve">  </w:t>
            </w:r>
            <w:r w:rsidRPr="000F25EC">
              <w:rPr>
                <w:rFonts w:ascii="Sylfaen" w:eastAsia="Times New Roman" w:hAnsi="Sylfaen" w:cs="Sylfaen"/>
                <w:color w:val="000000"/>
              </w:rPr>
              <w:t>გათვალისწინებით</w:t>
            </w:r>
            <w:r w:rsidRPr="000F25EC">
              <w:rPr>
                <w:rFonts w:eastAsia="Times New Roman"/>
                <w:color w:val="000000"/>
              </w:rPr>
              <w:t xml:space="preserve">) </w:t>
            </w:r>
            <w:r w:rsidRPr="000F25EC">
              <w:rPr>
                <w:rFonts w:ascii="Sylfaen" w:eastAsia="Times New Roman" w:hAnsi="Sylfaen" w:cs="Sylfaen"/>
                <w:color w:val="000000"/>
              </w:rPr>
              <w:t>გამოკვლევების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ახმეტის</w:t>
            </w:r>
            <w:r w:rsidRPr="000F25EC">
              <w:rPr>
                <w:rFonts w:eastAsia="Times New Roman"/>
                <w:color w:val="000000"/>
              </w:rPr>
              <w:t xml:space="preserve"> </w:t>
            </w:r>
            <w:r w:rsidRPr="000F25EC">
              <w:rPr>
                <w:rFonts w:ascii="Sylfaen" w:eastAsia="Times New Roman" w:hAnsi="Sylfaen" w:cs="Sylfaen"/>
                <w:color w:val="000000"/>
              </w:rPr>
              <w:t>მუნიციპალიტეტში</w:t>
            </w:r>
            <w:r w:rsidRPr="000F25EC">
              <w:rPr>
                <w:rFonts w:eastAsia="Times New Roman"/>
                <w:color w:val="000000"/>
              </w:rPr>
              <w:t xml:space="preserve"> </w:t>
            </w:r>
            <w:r w:rsidRPr="000F25EC">
              <w:rPr>
                <w:rFonts w:ascii="Sylfaen" w:eastAsia="Times New Roman" w:hAnsi="Sylfaen" w:cs="Sylfaen"/>
                <w:color w:val="000000"/>
              </w:rPr>
              <w:t>ფაქტობრივად</w:t>
            </w:r>
            <w:r w:rsidRPr="000F25EC">
              <w:rPr>
                <w:rFonts w:eastAsia="Times New Roman"/>
                <w:color w:val="000000"/>
              </w:rPr>
              <w:t xml:space="preserve"> </w:t>
            </w:r>
            <w:r w:rsidRPr="000F25EC">
              <w:rPr>
                <w:rFonts w:ascii="Sylfaen" w:eastAsia="Times New Roman" w:hAnsi="Sylfaen" w:cs="Sylfaen"/>
                <w:color w:val="000000"/>
              </w:rPr>
              <w:t>მცხოვრები</w:t>
            </w:r>
            <w:r w:rsidRPr="000F25EC">
              <w:rPr>
                <w:rFonts w:eastAsia="Times New Roman"/>
                <w:color w:val="000000"/>
              </w:rPr>
              <w:t xml:space="preserve"> </w:t>
            </w:r>
            <w:r w:rsidRPr="000F25EC">
              <w:rPr>
                <w:rFonts w:ascii="Sylfaen" w:eastAsia="Times New Roman" w:hAnsi="Sylfaen" w:cs="Sylfaen"/>
                <w:color w:val="000000"/>
              </w:rPr>
              <w:t>ბინადრობის</w:t>
            </w:r>
            <w:r w:rsidRPr="000F25EC">
              <w:rPr>
                <w:rFonts w:eastAsia="Times New Roman"/>
                <w:color w:val="000000"/>
              </w:rPr>
              <w:t xml:space="preserve"> </w:t>
            </w:r>
            <w:r w:rsidRPr="000F25EC">
              <w:rPr>
                <w:rFonts w:ascii="Sylfaen" w:eastAsia="Times New Roman" w:hAnsi="Sylfaen" w:cs="Sylfaen"/>
                <w:color w:val="000000"/>
              </w:rPr>
              <w:t>ნებართვის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პირების</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მწვავე</w:t>
            </w:r>
            <w:r w:rsidRPr="000F25EC">
              <w:rPr>
                <w:rFonts w:eastAsia="Times New Roman"/>
                <w:color w:val="000000"/>
              </w:rPr>
              <w:t xml:space="preserve">  </w:t>
            </w:r>
            <w:r w:rsidRPr="000F25EC">
              <w:rPr>
                <w:rFonts w:ascii="Sylfaen" w:eastAsia="Times New Roman" w:hAnsi="Sylfaen" w:cs="Sylfaen"/>
                <w:color w:val="000000"/>
              </w:rPr>
              <w:t>გადაუდებელ</w:t>
            </w:r>
            <w:r w:rsidRPr="000F25EC">
              <w:rPr>
                <w:rFonts w:eastAsia="Times New Roman"/>
                <w:color w:val="000000"/>
              </w:rPr>
              <w:t xml:space="preserve"> </w:t>
            </w:r>
            <w:r w:rsidRPr="000F25EC">
              <w:rPr>
                <w:rFonts w:ascii="Sylfaen" w:eastAsia="Times New Roman" w:hAnsi="Sylfaen" w:cs="Sylfaen"/>
                <w:color w:val="000000"/>
              </w:rPr>
              <w:t>შემთხვევებში</w:t>
            </w:r>
            <w:r w:rsidRPr="000F25EC">
              <w:rPr>
                <w:rFonts w:eastAsia="Times New Roman"/>
                <w:color w:val="000000"/>
              </w:rPr>
              <w:t xml:space="preserve">, </w:t>
            </w:r>
            <w:r w:rsidRPr="000F25EC">
              <w:rPr>
                <w:rFonts w:ascii="Sylfaen" w:eastAsia="Times New Roman" w:hAnsi="Sylfaen" w:cs="Sylfaen"/>
                <w:color w:val="000000"/>
              </w:rPr>
              <w:t>ცერებრალური</w:t>
            </w:r>
            <w:r w:rsidRPr="000F25EC">
              <w:rPr>
                <w:rFonts w:eastAsia="Times New Roman"/>
                <w:color w:val="000000"/>
              </w:rPr>
              <w:t xml:space="preserve"> </w:t>
            </w:r>
            <w:r w:rsidRPr="000F25EC">
              <w:rPr>
                <w:rFonts w:ascii="Sylfaen" w:eastAsia="Times New Roman" w:hAnsi="Sylfaen" w:cs="Sylfaen"/>
                <w:color w:val="000000"/>
              </w:rPr>
              <w:t>დამბლით</w:t>
            </w:r>
            <w:r w:rsidRPr="000F25EC">
              <w:rPr>
                <w:rFonts w:eastAsia="Times New Roman"/>
                <w:color w:val="000000"/>
              </w:rPr>
              <w:t xml:space="preserve"> </w:t>
            </w:r>
            <w:r w:rsidRPr="000F25EC">
              <w:rPr>
                <w:rFonts w:ascii="Sylfaen" w:eastAsia="Times New Roman" w:hAnsi="Sylfaen" w:cs="Sylfaen"/>
                <w:color w:val="000000"/>
              </w:rPr>
              <w:t>დაავადებული</w:t>
            </w:r>
            <w:r w:rsidRPr="000F25EC">
              <w:rPr>
                <w:rFonts w:eastAsia="Times New Roman"/>
                <w:color w:val="000000"/>
              </w:rPr>
              <w:t xml:space="preserve">,   </w:t>
            </w:r>
            <w:r w:rsidRPr="000F25EC">
              <w:rPr>
                <w:rFonts w:ascii="Sylfaen" w:eastAsia="Times New Roman" w:hAnsi="Sylfaen" w:cs="Sylfaen"/>
                <w:color w:val="000000"/>
              </w:rPr>
              <w:t>ფსიქომოტორული</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სხვა</w:t>
            </w:r>
            <w:r w:rsidRPr="000F25EC">
              <w:rPr>
                <w:rFonts w:eastAsia="Times New Roman"/>
                <w:color w:val="000000"/>
              </w:rPr>
              <w:t xml:space="preserve"> </w:t>
            </w:r>
            <w:r w:rsidRPr="000F25EC">
              <w:rPr>
                <w:rFonts w:ascii="Sylfaen" w:eastAsia="Times New Roman" w:hAnsi="Sylfaen" w:cs="Sylfaen"/>
                <w:color w:val="000000"/>
              </w:rPr>
              <w:t>მოტორული</w:t>
            </w:r>
            <w:r w:rsidRPr="000F25EC">
              <w:rPr>
                <w:rFonts w:eastAsia="Times New Roman"/>
                <w:color w:val="000000"/>
              </w:rPr>
              <w:t xml:space="preserve"> </w:t>
            </w:r>
            <w:r w:rsidRPr="000F25EC">
              <w:rPr>
                <w:rFonts w:ascii="Sylfaen" w:eastAsia="Times New Roman" w:hAnsi="Sylfaen" w:cs="Sylfaen"/>
                <w:color w:val="000000"/>
              </w:rPr>
              <w:t>პათოლოგიის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ბავშვთა</w:t>
            </w:r>
            <w:r w:rsidRPr="000F25EC">
              <w:rPr>
                <w:rFonts w:eastAsia="Times New Roman"/>
                <w:color w:val="000000"/>
              </w:rPr>
              <w:t xml:space="preserve"> </w:t>
            </w:r>
            <w:r w:rsidRPr="000F25EC">
              <w:rPr>
                <w:rFonts w:ascii="Sylfaen" w:eastAsia="Times New Roman" w:hAnsi="Sylfaen" w:cs="Sylfaen"/>
                <w:color w:val="000000"/>
              </w:rPr>
              <w:t>რეაბილიტაციისათვის</w:t>
            </w:r>
            <w:r w:rsidRPr="000F25EC">
              <w:rPr>
                <w:rFonts w:eastAsia="Times New Roman"/>
                <w:color w:val="000000"/>
              </w:rPr>
              <w:t xml:space="preserve"> </w:t>
            </w:r>
            <w:r w:rsidRPr="000F25EC">
              <w:rPr>
                <w:rFonts w:ascii="Sylfaen" w:eastAsia="Times New Roman" w:hAnsi="Sylfaen" w:cs="Sylfaen"/>
                <w:color w:val="000000"/>
              </w:rPr>
              <w:t>საჭირო</w:t>
            </w:r>
            <w:r w:rsidRPr="000F25EC">
              <w:rPr>
                <w:rFonts w:eastAsia="Times New Roman"/>
                <w:color w:val="000000"/>
              </w:rPr>
              <w:t xml:space="preserve"> </w:t>
            </w:r>
            <w:r w:rsidRPr="000F25EC">
              <w:rPr>
                <w:rFonts w:ascii="Sylfaen" w:eastAsia="Times New Roman" w:hAnsi="Sylfaen" w:cs="Sylfaen"/>
                <w:color w:val="000000"/>
              </w:rPr>
              <w:t>პროცედურების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გარდა</w:t>
            </w:r>
            <w:r w:rsidRPr="000F25EC">
              <w:rPr>
                <w:rFonts w:eastAsia="Times New Roman"/>
                <w:color w:val="000000"/>
              </w:rPr>
              <w:t xml:space="preserve"> </w:t>
            </w:r>
            <w:r w:rsidRPr="000F25EC">
              <w:rPr>
                <w:rFonts w:ascii="Sylfaen" w:eastAsia="Times New Roman" w:hAnsi="Sylfaen" w:cs="Sylfaen"/>
                <w:color w:val="000000"/>
              </w:rPr>
              <w:t>ესთეტიკური</w:t>
            </w:r>
            <w:r w:rsidRPr="000F25EC">
              <w:rPr>
                <w:rFonts w:eastAsia="Times New Roman"/>
                <w:color w:val="000000"/>
              </w:rPr>
              <w:t xml:space="preserve"> </w:t>
            </w:r>
            <w:r w:rsidRPr="000F25EC">
              <w:rPr>
                <w:rFonts w:ascii="Sylfaen" w:eastAsia="Times New Roman" w:hAnsi="Sylfaen" w:cs="Sylfaen"/>
                <w:color w:val="000000"/>
              </w:rPr>
              <w:t>ქირურგიის</w:t>
            </w:r>
            <w:r w:rsidRPr="000F25EC">
              <w:rPr>
                <w:rFonts w:eastAsia="Times New Roman"/>
                <w:color w:val="000000"/>
              </w:rPr>
              <w:t xml:space="preserve">, </w:t>
            </w:r>
            <w:r w:rsidRPr="000F25EC">
              <w:rPr>
                <w:rFonts w:ascii="Sylfaen" w:eastAsia="Times New Roman" w:hAnsi="Sylfaen" w:cs="Sylfaen"/>
                <w:color w:val="000000"/>
              </w:rPr>
              <w:t>კოსმეტიკური</w:t>
            </w:r>
            <w:r w:rsidRPr="000F25EC">
              <w:rPr>
                <w:rFonts w:eastAsia="Times New Roman"/>
                <w:color w:val="000000"/>
              </w:rPr>
              <w:t xml:space="preserve"> </w:t>
            </w:r>
            <w:r w:rsidRPr="000F25EC">
              <w:rPr>
                <w:rFonts w:ascii="Sylfaen" w:eastAsia="Times New Roman" w:hAnsi="Sylfaen" w:cs="Sylfaen"/>
                <w:color w:val="000000"/>
              </w:rPr>
              <w:t>მიზნით</w:t>
            </w:r>
            <w:r w:rsidRPr="000F25EC">
              <w:rPr>
                <w:rFonts w:eastAsia="Times New Roman"/>
                <w:color w:val="000000"/>
              </w:rPr>
              <w:t xml:space="preserve"> </w:t>
            </w:r>
            <w:r w:rsidRPr="000F25EC">
              <w:rPr>
                <w:rFonts w:ascii="Sylfaen" w:eastAsia="Times New Roman" w:hAnsi="Sylfaen" w:cs="Sylfaen"/>
                <w:color w:val="000000"/>
              </w:rPr>
              <w:t>ჩატარებული</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ლოგოპედის</w:t>
            </w:r>
            <w:r w:rsidRPr="000F25EC">
              <w:rPr>
                <w:rFonts w:eastAsia="Times New Roman"/>
                <w:color w:val="000000"/>
              </w:rPr>
              <w:t xml:space="preserve"> </w:t>
            </w:r>
            <w:r w:rsidRPr="000F25EC">
              <w:rPr>
                <w:rFonts w:ascii="Sylfaen" w:eastAsia="Times New Roman" w:hAnsi="Sylfaen" w:cs="Sylfaen"/>
                <w:color w:val="000000"/>
              </w:rPr>
              <w:t>მომსახურებისა</w:t>
            </w:r>
            <w:r w:rsidRPr="000F25EC">
              <w:rPr>
                <w:rFonts w:eastAsia="Times New Roman"/>
                <w:color w:val="000000"/>
              </w:rPr>
              <w:t xml:space="preserve">). </w:t>
            </w:r>
            <w:r w:rsidRPr="000F25EC">
              <w:rPr>
                <w:rFonts w:ascii="Sylfaen" w:eastAsia="Times New Roman" w:hAnsi="Sylfaen" w:cs="Sylfaen"/>
                <w:color w:val="000000"/>
              </w:rPr>
              <w:t>გადასახდელი</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50%-</w:t>
            </w:r>
            <w:r w:rsidRPr="000F25EC">
              <w:rPr>
                <w:rFonts w:ascii="Sylfaen" w:eastAsia="Times New Roman" w:hAnsi="Sylfaen" w:cs="Sylfaen"/>
                <w:color w:val="000000"/>
              </w:rPr>
              <w:t>მდე</w:t>
            </w:r>
            <w:r w:rsidRPr="000F25EC">
              <w:rPr>
                <w:rFonts w:eastAsia="Times New Roman"/>
                <w:color w:val="000000"/>
              </w:rPr>
              <w:t xml:space="preserve"> (300 </w:t>
            </w:r>
            <w:r w:rsidRPr="000F25EC">
              <w:rPr>
                <w:rFonts w:ascii="Sylfaen" w:eastAsia="Times New Roman" w:hAnsi="Sylfaen" w:cs="Sylfaen"/>
                <w:color w:val="000000"/>
              </w:rPr>
              <w:t>ლარიდან</w:t>
            </w:r>
            <w:r w:rsidRPr="000F25EC">
              <w:rPr>
                <w:rFonts w:eastAsia="Times New Roman"/>
                <w:color w:val="000000"/>
              </w:rPr>
              <w:t xml:space="preserve"> </w:t>
            </w:r>
            <w:r w:rsidRPr="000F25EC">
              <w:rPr>
                <w:rFonts w:ascii="Sylfaen" w:eastAsia="Times New Roman" w:hAnsi="Sylfaen" w:cs="Sylfaen"/>
                <w:color w:val="000000"/>
              </w:rPr>
              <w:t>ზემოთ</w:t>
            </w:r>
            <w:r w:rsidRPr="000F25EC">
              <w:rPr>
                <w:rFonts w:eastAsia="Times New Roman"/>
                <w:color w:val="000000"/>
              </w:rPr>
              <w:t xml:space="preserve">) </w:t>
            </w:r>
            <w:r w:rsidRPr="000F25EC">
              <w:rPr>
                <w:rFonts w:ascii="Sylfaen" w:eastAsia="Times New Roman" w:hAnsi="Sylfaen" w:cs="Sylfaen"/>
                <w:color w:val="000000"/>
              </w:rPr>
              <w:t>წელიწადში</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r w:rsidRPr="000F25EC">
              <w:rPr>
                <w:rFonts w:ascii="Sylfaen" w:eastAsia="Times New Roman" w:hAnsi="Sylfaen" w:cs="Sylfaen"/>
                <w:color w:val="000000"/>
              </w:rPr>
              <w:t>დაფინანსდებიან</w:t>
            </w:r>
            <w:r w:rsidRPr="000F25EC">
              <w:rPr>
                <w:rFonts w:eastAsia="Times New Roman"/>
                <w:color w:val="000000"/>
              </w:rPr>
              <w:t xml:space="preserve"> </w:t>
            </w:r>
            <w:r w:rsidRPr="000F25EC">
              <w:rPr>
                <w:rFonts w:ascii="Sylfaen" w:eastAsia="Times New Roman" w:hAnsi="Sylfaen" w:cs="Sylfaen"/>
                <w:color w:val="000000"/>
              </w:rPr>
              <w:t>ის</w:t>
            </w:r>
            <w:r w:rsidRPr="000F25EC">
              <w:rPr>
                <w:rFonts w:eastAsia="Times New Roman"/>
                <w:color w:val="000000"/>
              </w:rPr>
              <w:t xml:space="preserve"> </w:t>
            </w:r>
            <w:r w:rsidRPr="000F25EC">
              <w:rPr>
                <w:rFonts w:ascii="Sylfaen" w:eastAsia="Times New Roman" w:hAnsi="Sylfaen" w:cs="Sylfaen"/>
                <w:color w:val="000000"/>
              </w:rPr>
              <w:t>მოქალაქეები</w:t>
            </w:r>
            <w:r w:rsidRPr="000F25EC">
              <w:rPr>
                <w:rFonts w:eastAsia="Times New Roman"/>
                <w:color w:val="000000"/>
              </w:rPr>
              <w:t xml:space="preserve">, </w:t>
            </w:r>
            <w:r w:rsidRPr="000F25EC">
              <w:rPr>
                <w:rFonts w:ascii="Sylfaen" w:eastAsia="Times New Roman" w:hAnsi="Sylfaen" w:cs="Sylfaen"/>
                <w:color w:val="000000"/>
              </w:rPr>
              <w:t>რომლებიც</w:t>
            </w:r>
            <w:r w:rsidRPr="000F25EC">
              <w:rPr>
                <w:rFonts w:eastAsia="Times New Roman"/>
                <w:color w:val="000000"/>
              </w:rPr>
              <w:t xml:space="preserve"> </w:t>
            </w:r>
            <w:r w:rsidRPr="000F25EC">
              <w:rPr>
                <w:rFonts w:ascii="Sylfaen" w:eastAsia="Times New Roman" w:hAnsi="Sylfaen" w:cs="Sylfaen"/>
                <w:color w:val="000000"/>
              </w:rPr>
              <w:t>არ</w:t>
            </w:r>
            <w:r w:rsidRPr="000F25EC">
              <w:rPr>
                <w:rFonts w:eastAsia="Times New Roman"/>
                <w:color w:val="000000"/>
              </w:rPr>
              <w:t xml:space="preserve"> </w:t>
            </w:r>
            <w:r w:rsidRPr="000F25EC">
              <w:rPr>
                <w:rFonts w:ascii="Sylfaen" w:eastAsia="Times New Roman" w:hAnsi="Sylfaen" w:cs="Sylfaen"/>
                <w:color w:val="000000"/>
              </w:rPr>
              <w:t>არიან</w:t>
            </w:r>
            <w:r w:rsidRPr="000F25EC">
              <w:rPr>
                <w:rFonts w:eastAsia="Times New Roman"/>
                <w:color w:val="000000"/>
              </w:rPr>
              <w:t xml:space="preserve"> </w:t>
            </w:r>
            <w:r w:rsidRPr="000F25EC">
              <w:rPr>
                <w:rFonts w:ascii="Sylfaen" w:eastAsia="Times New Roman" w:hAnsi="Sylfaen" w:cs="Sylfaen"/>
                <w:color w:val="000000"/>
              </w:rPr>
              <w:t>სიღარიბის</w:t>
            </w:r>
            <w:r w:rsidRPr="000F25EC">
              <w:rPr>
                <w:rFonts w:eastAsia="Times New Roman"/>
                <w:color w:val="000000"/>
              </w:rPr>
              <w:t xml:space="preserve"> </w:t>
            </w:r>
            <w:r w:rsidRPr="000F25EC">
              <w:rPr>
                <w:rFonts w:ascii="Sylfaen" w:eastAsia="Times New Roman" w:hAnsi="Sylfaen" w:cs="Sylfaen"/>
                <w:color w:val="000000"/>
              </w:rPr>
              <w:t>ზღვარს</w:t>
            </w:r>
            <w:r w:rsidRPr="000F25EC">
              <w:rPr>
                <w:rFonts w:eastAsia="Times New Roman"/>
                <w:color w:val="000000"/>
              </w:rPr>
              <w:t xml:space="preserve"> </w:t>
            </w:r>
            <w:r w:rsidRPr="000F25EC">
              <w:rPr>
                <w:rFonts w:ascii="Sylfaen" w:eastAsia="Times New Roman" w:hAnsi="Sylfaen" w:cs="Sylfaen"/>
                <w:color w:val="000000"/>
              </w:rPr>
              <w:t>ქვემოთ</w:t>
            </w:r>
            <w:r w:rsidRPr="000F25EC">
              <w:rPr>
                <w:rFonts w:eastAsia="Times New Roman"/>
                <w:color w:val="000000"/>
              </w:rPr>
              <w:t xml:space="preserve">, </w:t>
            </w:r>
            <w:r w:rsidRPr="000F25EC">
              <w:rPr>
                <w:rFonts w:ascii="Sylfaen" w:eastAsia="Times New Roman" w:hAnsi="Sylfaen" w:cs="Sylfaen"/>
                <w:color w:val="000000"/>
              </w:rPr>
              <w:t>ხოლო</w:t>
            </w:r>
            <w:r w:rsidRPr="000F25EC">
              <w:rPr>
                <w:rFonts w:eastAsia="Times New Roman"/>
                <w:color w:val="000000"/>
              </w:rPr>
              <w:t xml:space="preserve"> </w:t>
            </w:r>
            <w:r w:rsidRPr="000F25EC">
              <w:rPr>
                <w:rFonts w:ascii="Sylfaen" w:eastAsia="Times New Roman" w:hAnsi="Sylfaen" w:cs="Sylfaen"/>
                <w:color w:val="000000"/>
              </w:rPr>
              <w:t>ის</w:t>
            </w:r>
            <w:r w:rsidRPr="000F25EC">
              <w:rPr>
                <w:rFonts w:eastAsia="Times New Roman"/>
                <w:color w:val="000000"/>
              </w:rPr>
              <w:t xml:space="preserve"> </w:t>
            </w:r>
            <w:r w:rsidRPr="000F25EC">
              <w:rPr>
                <w:rFonts w:ascii="Sylfaen" w:eastAsia="Times New Roman" w:hAnsi="Sylfaen" w:cs="Sylfaen"/>
                <w:color w:val="000000"/>
              </w:rPr>
              <w:t>მოქალაქეები</w:t>
            </w:r>
            <w:r w:rsidRPr="000F25EC">
              <w:rPr>
                <w:rFonts w:eastAsia="Times New Roman"/>
                <w:color w:val="000000"/>
              </w:rPr>
              <w:t xml:space="preserve">, </w:t>
            </w:r>
            <w:r w:rsidRPr="000F25EC">
              <w:rPr>
                <w:rFonts w:ascii="Sylfaen" w:eastAsia="Times New Roman" w:hAnsi="Sylfaen" w:cs="Sylfaen"/>
                <w:color w:val="000000"/>
              </w:rPr>
              <w:t>რომელთა</w:t>
            </w:r>
            <w:r w:rsidRPr="000F25EC">
              <w:rPr>
                <w:rFonts w:eastAsia="Times New Roman"/>
                <w:color w:val="000000"/>
              </w:rPr>
              <w:t xml:space="preserve"> </w:t>
            </w:r>
            <w:r w:rsidRPr="000F25EC">
              <w:rPr>
                <w:rFonts w:ascii="Sylfaen" w:eastAsia="Times New Roman" w:hAnsi="Sylfaen" w:cs="Sylfaen"/>
                <w:color w:val="000000"/>
              </w:rPr>
              <w:t>სარეიტინგო</w:t>
            </w:r>
            <w:r w:rsidRPr="000F25EC">
              <w:rPr>
                <w:rFonts w:eastAsia="Times New Roman"/>
                <w:color w:val="000000"/>
              </w:rPr>
              <w:t xml:space="preserve"> </w:t>
            </w:r>
            <w:r w:rsidRPr="000F25EC">
              <w:rPr>
                <w:rFonts w:ascii="Sylfaen" w:eastAsia="Times New Roman" w:hAnsi="Sylfaen" w:cs="Sylfaen"/>
                <w:color w:val="000000"/>
              </w:rPr>
              <w:t>ქულაა</w:t>
            </w:r>
            <w:r w:rsidRPr="000F25EC">
              <w:rPr>
                <w:rFonts w:eastAsia="Times New Roman"/>
                <w:color w:val="000000"/>
              </w:rPr>
              <w:t xml:space="preserve"> 120 000 -</w:t>
            </w:r>
            <w:r w:rsidRPr="000F25EC">
              <w:rPr>
                <w:rFonts w:ascii="Sylfaen" w:eastAsia="Times New Roman" w:hAnsi="Sylfaen" w:cs="Sylfaen"/>
                <w:color w:val="000000"/>
              </w:rPr>
              <w:t>მდე</w:t>
            </w:r>
            <w:r w:rsidRPr="000F25EC">
              <w:rPr>
                <w:rFonts w:eastAsia="Times New Roman"/>
                <w:color w:val="000000"/>
              </w:rPr>
              <w:t xml:space="preserve">, </w:t>
            </w:r>
            <w:r w:rsidRPr="000F25EC">
              <w:rPr>
                <w:rFonts w:ascii="Sylfaen" w:eastAsia="Times New Roman" w:hAnsi="Sylfaen" w:cs="Sylfaen"/>
                <w:color w:val="000000"/>
              </w:rPr>
              <w:t>დაფინანსდებიან</w:t>
            </w:r>
            <w:r w:rsidRPr="000F25EC">
              <w:rPr>
                <w:rFonts w:eastAsia="Times New Roman"/>
                <w:color w:val="000000"/>
              </w:rPr>
              <w:t xml:space="preserve"> </w:t>
            </w:r>
            <w:r w:rsidRPr="000F25EC">
              <w:rPr>
                <w:rFonts w:ascii="Sylfaen" w:eastAsia="Times New Roman" w:hAnsi="Sylfaen" w:cs="Sylfaen"/>
                <w:color w:val="000000"/>
              </w:rPr>
              <w:t>გადასახდელი</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70 %-</w:t>
            </w:r>
            <w:r w:rsidRPr="000F25EC">
              <w:rPr>
                <w:rFonts w:ascii="Sylfaen" w:eastAsia="Times New Roman" w:hAnsi="Sylfaen" w:cs="Sylfaen"/>
                <w:color w:val="000000"/>
              </w:rPr>
              <w:t>მდე</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p>
          <w:p w:rsidR="000F25EC" w:rsidRPr="000F25EC" w:rsidRDefault="000F25EC" w:rsidP="000F25EC">
            <w:pPr>
              <w:pStyle w:val="ListParagraph"/>
              <w:numPr>
                <w:ilvl w:val="0"/>
                <w:numId w:val="7"/>
              </w:numPr>
              <w:spacing w:after="240" w:line="240" w:lineRule="auto"/>
              <w:jc w:val="both"/>
              <w:rPr>
                <w:rFonts w:eastAsia="Times New Roman"/>
                <w:color w:val="000000"/>
              </w:rPr>
            </w:pPr>
            <w:r w:rsidRPr="000F25EC">
              <w:rPr>
                <w:rFonts w:ascii="Sylfaen" w:eastAsia="Times New Roman" w:hAnsi="Sylfaen" w:cs="Sylfaen"/>
                <w:color w:val="000000"/>
              </w:rPr>
              <w:t>ახმეტის</w:t>
            </w:r>
            <w:r w:rsidRPr="000F25EC">
              <w:rPr>
                <w:rFonts w:eastAsia="Times New Roman"/>
                <w:color w:val="000000"/>
              </w:rPr>
              <w:t xml:space="preserve"> </w:t>
            </w:r>
            <w:r w:rsidRPr="000F25EC">
              <w:rPr>
                <w:rFonts w:ascii="Sylfaen" w:eastAsia="Times New Roman" w:hAnsi="Sylfaen" w:cs="Sylfaen"/>
                <w:color w:val="000000"/>
              </w:rPr>
              <w:t>მუნიციპალიტეტის</w:t>
            </w:r>
            <w:r w:rsidRPr="000F25EC">
              <w:rPr>
                <w:rFonts w:eastAsia="Times New Roman"/>
                <w:color w:val="000000"/>
              </w:rPr>
              <w:t xml:space="preserve"> </w:t>
            </w:r>
            <w:r w:rsidRPr="000F25EC">
              <w:rPr>
                <w:rFonts w:ascii="Sylfaen" w:eastAsia="Times New Roman" w:hAnsi="Sylfaen" w:cs="Sylfaen"/>
                <w:color w:val="000000"/>
              </w:rPr>
              <w:t>ტერიტორიაზე</w:t>
            </w:r>
            <w:r w:rsidRPr="000F25EC">
              <w:rPr>
                <w:rFonts w:eastAsia="Times New Roman"/>
                <w:color w:val="000000"/>
              </w:rPr>
              <w:t xml:space="preserve"> </w:t>
            </w:r>
            <w:r w:rsidRPr="000F25EC">
              <w:rPr>
                <w:rFonts w:ascii="Sylfaen" w:eastAsia="Times New Roman" w:hAnsi="Sylfaen" w:cs="Sylfaen"/>
                <w:color w:val="000000"/>
              </w:rPr>
              <w:t>რეგისტრირებული</w:t>
            </w:r>
            <w:r w:rsidRPr="000F25EC">
              <w:rPr>
                <w:rFonts w:eastAsia="Times New Roman"/>
                <w:color w:val="000000"/>
              </w:rPr>
              <w:t xml:space="preserve"> </w:t>
            </w:r>
            <w:r w:rsidRPr="000F25EC">
              <w:rPr>
                <w:rFonts w:ascii="Sylfaen" w:eastAsia="Times New Roman" w:hAnsi="Sylfaen" w:cs="Sylfaen"/>
                <w:color w:val="000000"/>
              </w:rPr>
              <w:t>დიალიზის</w:t>
            </w:r>
            <w:r w:rsidRPr="000F25EC">
              <w:rPr>
                <w:rFonts w:eastAsia="Times New Roman"/>
                <w:color w:val="000000"/>
              </w:rPr>
              <w:t xml:space="preserve"> </w:t>
            </w:r>
            <w:r w:rsidRPr="000F25EC">
              <w:rPr>
                <w:rFonts w:ascii="Sylfaen" w:eastAsia="Times New Roman" w:hAnsi="Sylfaen" w:cs="Sylfaen"/>
                <w:color w:val="000000"/>
              </w:rPr>
              <w:t>სახელმწიფო</w:t>
            </w:r>
            <w:r w:rsidRPr="000F25EC">
              <w:rPr>
                <w:rFonts w:eastAsia="Times New Roman"/>
                <w:color w:val="000000"/>
              </w:rPr>
              <w:t xml:space="preserve"> </w:t>
            </w:r>
            <w:r w:rsidRPr="000F25EC">
              <w:rPr>
                <w:rFonts w:ascii="Sylfaen" w:eastAsia="Times New Roman" w:hAnsi="Sylfaen" w:cs="Sylfaen"/>
                <w:color w:val="000000"/>
              </w:rPr>
              <w:t>პროგრამით</w:t>
            </w:r>
            <w:r w:rsidRPr="000F25EC">
              <w:rPr>
                <w:rFonts w:eastAsia="Times New Roman"/>
                <w:color w:val="000000"/>
              </w:rPr>
              <w:t xml:space="preserve"> </w:t>
            </w:r>
            <w:r w:rsidRPr="000F25EC">
              <w:rPr>
                <w:rFonts w:ascii="Sylfaen" w:eastAsia="Times New Roman" w:hAnsi="Sylfaen" w:cs="Sylfaen"/>
                <w:color w:val="000000"/>
              </w:rPr>
              <w:t>მოსარგებლე</w:t>
            </w:r>
            <w:r w:rsidRPr="000F25EC">
              <w:rPr>
                <w:rFonts w:eastAsia="Times New Roman"/>
                <w:color w:val="000000"/>
              </w:rPr>
              <w:t xml:space="preserve">, </w:t>
            </w:r>
            <w:r w:rsidRPr="000F25EC">
              <w:rPr>
                <w:rFonts w:ascii="Sylfaen" w:eastAsia="Times New Roman" w:hAnsi="Sylfaen" w:cs="Sylfaen"/>
                <w:color w:val="000000"/>
              </w:rPr>
              <w:t>ონკოლოგიური</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სისტემური</w:t>
            </w:r>
            <w:r w:rsidRPr="000F25EC">
              <w:rPr>
                <w:rFonts w:eastAsia="Times New Roman"/>
                <w:color w:val="000000"/>
              </w:rPr>
              <w:t xml:space="preserve"> </w:t>
            </w:r>
            <w:r w:rsidRPr="000F25EC">
              <w:rPr>
                <w:rFonts w:ascii="Sylfaen" w:eastAsia="Times New Roman" w:hAnsi="Sylfaen" w:cs="Sylfaen"/>
                <w:color w:val="000000"/>
              </w:rPr>
              <w:t>წითელი</w:t>
            </w:r>
            <w:r w:rsidRPr="000F25EC">
              <w:rPr>
                <w:rFonts w:eastAsia="Times New Roman"/>
                <w:color w:val="000000"/>
              </w:rPr>
              <w:t xml:space="preserve"> </w:t>
            </w:r>
            <w:r w:rsidRPr="000F25EC">
              <w:rPr>
                <w:rFonts w:ascii="Sylfaen" w:eastAsia="Times New Roman" w:hAnsi="Sylfaen" w:cs="Sylfaen"/>
                <w:color w:val="000000"/>
              </w:rPr>
              <w:t>მგლურას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პაციენტებისთვის</w:t>
            </w:r>
            <w:r w:rsidRPr="000F25EC">
              <w:rPr>
                <w:rFonts w:eastAsia="Times New Roman"/>
                <w:color w:val="000000"/>
              </w:rPr>
              <w:t xml:space="preserve"> </w:t>
            </w:r>
            <w:r w:rsidRPr="000F25EC">
              <w:rPr>
                <w:rFonts w:ascii="Sylfaen" w:eastAsia="Times New Roman" w:hAnsi="Sylfaen" w:cs="Sylfaen"/>
                <w:color w:val="000000"/>
              </w:rPr>
              <w:t>მედიკამენტების</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w:t>
            </w:r>
            <w:r w:rsidRPr="000F25EC">
              <w:rPr>
                <w:rFonts w:ascii="Sylfaen" w:eastAsia="Times New Roman" w:hAnsi="Sylfaen" w:cs="Sylfaen"/>
                <w:color w:val="000000"/>
              </w:rPr>
              <w:t>თანადაფინანსება</w:t>
            </w:r>
            <w:r w:rsidRPr="000F25EC">
              <w:rPr>
                <w:rFonts w:eastAsia="Times New Roman"/>
                <w:color w:val="000000"/>
              </w:rPr>
              <w:t xml:space="preserve">, </w:t>
            </w:r>
            <w:r w:rsidRPr="000F25EC">
              <w:rPr>
                <w:rFonts w:ascii="Sylfaen" w:eastAsia="Times New Roman" w:hAnsi="Sylfaen" w:cs="Sylfaen"/>
                <w:color w:val="000000"/>
              </w:rPr>
              <w:t>აგრეთვე</w:t>
            </w:r>
            <w:r w:rsidRPr="000F25EC">
              <w:rPr>
                <w:rFonts w:eastAsia="Times New Roman"/>
                <w:color w:val="000000"/>
              </w:rPr>
              <w:t xml:space="preserve"> </w:t>
            </w:r>
            <w:r w:rsidRPr="000F25EC">
              <w:rPr>
                <w:rFonts w:ascii="Sylfaen" w:eastAsia="Times New Roman" w:hAnsi="Sylfaen" w:cs="Sylfaen"/>
                <w:color w:val="000000"/>
              </w:rPr>
              <w:t>ფსიქოტროპული</w:t>
            </w:r>
            <w:r w:rsidRPr="000F25EC">
              <w:rPr>
                <w:rFonts w:eastAsia="Times New Roman"/>
                <w:color w:val="000000"/>
              </w:rPr>
              <w:t xml:space="preserve"> </w:t>
            </w:r>
            <w:r w:rsidRPr="000F25EC">
              <w:rPr>
                <w:rFonts w:ascii="Sylfaen" w:eastAsia="Times New Roman" w:hAnsi="Sylfaen" w:cs="Sylfaen"/>
                <w:color w:val="000000"/>
              </w:rPr>
              <w:t>მედიკამენტების</w:t>
            </w:r>
            <w:r w:rsidRPr="000F25EC">
              <w:rPr>
                <w:rFonts w:eastAsia="Times New Roman"/>
                <w:color w:val="000000"/>
              </w:rPr>
              <w:t xml:space="preserve"> </w:t>
            </w:r>
            <w:r w:rsidRPr="000F25EC">
              <w:rPr>
                <w:rFonts w:ascii="Sylfaen" w:eastAsia="Times New Roman" w:hAnsi="Sylfaen" w:cs="Sylfaen"/>
                <w:color w:val="000000"/>
              </w:rPr>
              <w:t>მიმღბი</w:t>
            </w:r>
            <w:r w:rsidRPr="000F25EC">
              <w:rPr>
                <w:rFonts w:eastAsia="Times New Roman"/>
                <w:color w:val="000000"/>
              </w:rPr>
              <w:t xml:space="preserve"> </w:t>
            </w:r>
            <w:r w:rsidRPr="000F25EC">
              <w:rPr>
                <w:rFonts w:ascii="Sylfaen" w:eastAsia="Times New Roman" w:hAnsi="Sylfaen" w:cs="Sylfaen"/>
                <w:color w:val="000000"/>
              </w:rPr>
              <w:t>პირებისთვის</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w:t>
            </w:r>
            <w:r w:rsidRPr="000F25EC">
              <w:rPr>
                <w:rFonts w:ascii="Sylfaen" w:eastAsia="Times New Roman" w:hAnsi="Sylfaen" w:cs="Sylfaen"/>
                <w:color w:val="000000"/>
              </w:rPr>
              <w:t>თანადაფინანსება</w:t>
            </w:r>
            <w:r w:rsidRPr="000F25EC">
              <w:rPr>
                <w:rFonts w:eastAsia="Times New Roman"/>
                <w:color w:val="000000"/>
              </w:rPr>
              <w:t xml:space="preserve">  </w:t>
            </w:r>
            <w:r w:rsidRPr="000F25EC">
              <w:rPr>
                <w:rFonts w:ascii="Sylfaen" w:eastAsia="Times New Roman" w:hAnsi="Sylfaen" w:cs="Sylfaen"/>
                <w:color w:val="000000"/>
              </w:rPr>
              <w:t>წლის</w:t>
            </w:r>
            <w:r w:rsidRPr="000F25EC">
              <w:rPr>
                <w:rFonts w:eastAsia="Times New Roman"/>
                <w:color w:val="000000"/>
              </w:rPr>
              <w:t xml:space="preserve"> </w:t>
            </w:r>
            <w:r w:rsidRPr="000F25EC">
              <w:rPr>
                <w:rFonts w:ascii="Sylfaen" w:eastAsia="Times New Roman" w:hAnsi="Sylfaen" w:cs="Sylfaen"/>
                <w:color w:val="000000"/>
              </w:rPr>
              <w:t>განმავლობაში</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r w:rsidRPr="000F25EC">
              <w:rPr>
                <w:rFonts w:ascii="Sylfaen" w:eastAsia="Times New Roman" w:hAnsi="Sylfaen" w:cs="Sylfaen"/>
                <w:color w:val="000000"/>
              </w:rPr>
              <w:t>თანხა</w:t>
            </w:r>
            <w:r w:rsidRPr="000F25EC">
              <w:rPr>
                <w:rFonts w:eastAsia="Times New Roman"/>
                <w:color w:val="000000"/>
              </w:rPr>
              <w:t xml:space="preserve"> </w:t>
            </w:r>
            <w:r w:rsidRPr="000F25EC">
              <w:rPr>
                <w:rFonts w:ascii="Sylfaen" w:eastAsia="Times New Roman" w:hAnsi="Sylfaen" w:cs="Sylfaen"/>
                <w:color w:val="000000"/>
              </w:rPr>
              <w:t>ჩაირიცხება</w:t>
            </w:r>
            <w:r w:rsidRPr="000F25EC">
              <w:rPr>
                <w:rFonts w:eastAsia="Times New Roman"/>
                <w:color w:val="000000"/>
              </w:rPr>
              <w:t xml:space="preserve"> </w:t>
            </w:r>
            <w:r w:rsidRPr="000F25EC">
              <w:rPr>
                <w:rFonts w:ascii="Sylfaen" w:eastAsia="Times New Roman" w:hAnsi="Sylfaen" w:cs="Sylfaen"/>
                <w:color w:val="000000"/>
              </w:rPr>
              <w:t>შესაბამისი</w:t>
            </w:r>
            <w:r w:rsidRPr="000F25EC">
              <w:rPr>
                <w:rFonts w:eastAsia="Times New Roman"/>
                <w:color w:val="000000"/>
              </w:rPr>
              <w:t xml:space="preserve"> </w:t>
            </w:r>
            <w:r w:rsidRPr="000F25EC">
              <w:rPr>
                <w:rFonts w:ascii="Sylfaen" w:eastAsia="Times New Roman" w:hAnsi="Sylfaen" w:cs="Sylfaen"/>
                <w:color w:val="000000"/>
              </w:rPr>
              <w:t>სამედიცინო</w:t>
            </w:r>
            <w:r w:rsidRPr="000F25EC">
              <w:rPr>
                <w:rFonts w:eastAsia="Times New Roman"/>
                <w:color w:val="000000"/>
              </w:rPr>
              <w:t>/</w:t>
            </w:r>
            <w:r w:rsidRPr="000F25EC">
              <w:rPr>
                <w:rFonts w:ascii="Sylfaen" w:eastAsia="Times New Roman" w:hAnsi="Sylfaen" w:cs="Sylfaen"/>
                <w:color w:val="000000"/>
              </w:rPr>
              <w:t>სააფთიაქო</w:t>
            </w:r>
            <w:r w:rsidRPr="000F25EC">
              <w:rPr>
                <w:rFonts w:eastAsia="Times New Roman"/>
                <w:color w:val="000000"/>
              </w:rPr>
              <w:t xml:space="preserve"> </w:t>
            </w:r>
            <w:r w:rsidRPr="000F25EC">
              <w:rPr>
                <w:rFonts w:ascii="Sylfaen" w:eastAsia="Times New Roman" w:hAnsi="Sylfaen" w:cs="Sylfaen"/>
                <w:color w:val="000000"/>
              </w:rPr>
              <w:t>დაწესებულების</w:t>
            </w:r>
            <w:r w:rsidRPr="000F25EC">
              <w:rPr>
                <w:rFonts w:eastAsia="Times New Roman"/>
                <w:color w:val="000000"/>
              </w:rPr>
              <w:t xml:space="preserve"> </w:t>
            </w:r>
            <w:r w:rsidRPr="000F25EC">
              <w:rPr>
                <w:rFonts w:ascii="Sylfaen" w:eastAsia="Times New Roman" w:hAnsi="Sylfaen" w:cs="Sylfaen"/>
                <w:color w:val="000000"/>
              </w:rPr>
              <w:t>საბანკო</w:t>
            </w:r>
            <w:r w:rsidRPr="000F25EC">
              <w:rPr>
                <w:rFonts w:eastAsia="Times New Roman"/>
                <w:color w:val="000000"/>
              </w:rPr>
              <w:t xml:space="preserve"> </w:t>
            </w:r>
            <w:r w:rsidRPr="000F25EC">
              <w:rPr>
                <w:rFonts w:ascii="Sylfaen" w:eastAsia="Times New Roman" w:hAnsi="Sylfaen" w:cs="Sylfaen"/>
                <w:color w:val="000000"/>
              </w:rPr>
              <w:t>ანგარიშზე</w:t>
            </w:r>
            <w:r w:rsidRPr="000F25EC">
              <w:rPr>
                <w:rFonts w:eastAsia="Times New Roman"/>
                <w:color w:val="000000"/>
              </w:rPr>
              <w:t xml:space="preserve"> </w:t>
            </w:r>
            <w:r w:rsidRPr="000F25EC">
              <w:rPr>
                <w:rFonts w:ascii="Sylfaen" w:eastAsia="Times New Roman" w:hAnsi="Sylfaen" w:cs="Sylfaen"/>
                <w:color w:val="000000"/>
              </w:rPr>
              <w:t>წარმოდგენილი</w:t>
            </w:r>
            <w:r w:rsidRPr="000F25EC">
              <w:rPr>
                <w:rFonts w:eastAsia="Times New Roman"/>
                <w:color w:val="000000"/>
              </w:rPr>
              <w:t xml:space="preserve"> </w:t>
            </w:r>
            <w:r w:rsidRPr="000F25EC">
              <w:rPr>
                <w:rFonts w:ascii="Sylfaen" w:eastAsia="Times New Roman" w:hAnsi="Sylfaen" w:cs="Sylfaen"/>
                <w:color w:val="000000"/>
              </w:rPr>
              <w:t>ანგარიშ</w:t>
            </w:r>
            <w:r w:rsidRPr="000F25EC">
              <w:rPr>
                <w:rFonts w:eastAsia="Times New Roman"/>
                <w:color w:val="000000"/>
              </w:rPr>
              <w:t>-</w:t>
            </w:r>
            <w:r w:rsidRPr="000F25EC">
              <w:rPr>
                <w:rFonts w:ascii="Sylfaen" w:eastAsia="Times New Roman" w:hAnsi="Sylfaen" w:cs="Sylfaen"/>
                <w:color w:val="000000"/>
              </w:rPr>
              <w:t>ფაქტურის</w:t>
            </w:r>
            <w:r w:rsidRPr="000F25EC">
              <w:rPr>
                <w:rFonts w:eastAsia="Times New Roman"/>
                <w:color w:val="000000"/>
              </w:rPr>
              <w:t xml:space="preserve"> </w:t>
            </w:r>
            <w:r w:rsidRPr="000F25EC">
              <w:rPr>
                <w:rFonts w:ascii="Sylfaen" w:eastAsia="Times New Roman" w:hAnsi="Sylfaen" w:cs="Sylfaen"/>
                <w:color w:val="000000"/>
              </w:rPr>
              <w:t>შესაბამისად</w:t>
            </w:r>
            <w:r w:rsidRPr="000F25EC">
              <w:rPr>
                <w:rFonts w:eastAsia="Times New Roman"/>
                <w:color w:val="000000"/>
              </w:rPr>
              <w:t xml:space="preserve">, </w:t>
            </w:r>
            <w:r w:rsidRPr="000F25EC">
              <w:rPr>
                <w:rFonts w:ascii="Sylfaen" w:eastAsia="Times New Roman" w:hAnsi="Sylfaen" w:cs="Sylfaen"/>
                <w:color w:val="000000"/>
              </w:rPr>
              <w:t>მუნიციპალიტეტის</w:t>
            </w:r>
            <w:r w:rsidRPr="000F25EC">
              <w:rPr>
                <w:rFonts w:eastAsia="Times New Roman"/>
                <w:color w:val="000000"/>
              </w:rPr>
              <w:t xml:space="preserve"> </w:t>
            </w:r>
            <w:r w:rsidRPr="000F25EC">
              <w:rPr>
                <w:rFonts w:ascii="Sylfaen" w:eastAsia="Times New Roman" w:hAnsi="Sylfaen" w:cs="Sylfaen"/>
                <w:color w:val="000000"/>
              </w:rPr>
              <w:t>მერის</w:t>
            </w:r>
            <w:r w:rsidRPr="000F25EC">
              <w:rPr>
                <w:rFonts w:eastAsia="Times New Roman"/>
                <w:color w:val="000000"/>
              </w:rPr>
              <w:t xml:space="preserve"> </w:t>
            </w:r>
            <w:r w:rsidRPr="000F25EC">
              <w:rPr>
                <w:rFonts w:ascii="Sylfaen" w:eastAsia="Times New Roman" w:hAnsi="Sylfaen" w:cs="Sylfaen"/>
                <w:color w:val="000000"/>
              </w:rPr>
              <w:t>ინდივიდუალური</w:t>
            </w:r>
            <w:r w:rsidRPr="000F25EC">
              <w:rPr>
                <w:rFonts w:eastAsia="Times New Roman"/>
                <w:color w:val="000000"/>
              </w:rPr>
              <w:t xml:space="preserve"> </w:t>
            </w:r>
            <w:r w:rsidRPr="000F25EC">
              <w:rPr>
                <w:rFonts w:ascii="Sylfaen" w:eastAsia="Times New Roman" w:hAnsi="Sylfaen" w:cs="Sylfaen"/>
                <w:color w:val="000000"/>
              </w:rPr>
              <w:t>ადმინისტრაციულ</w:t>
            </w:r>
            <w:r w:rsidRPr="000F25EC">
              <w:rPr>
                <w:rFonts w:eastAsia="Times New Roman"/>
                <w:color w:val="000000"/>
              </w:rPr>
              <w:t>-</w:t>
            </w:r>
            <w:r w:rsidRPr="000F25EC">
              <w:rPr>
                <w:rFonts w:ascii="Sylfaen" w:eastAsia="Times New Roman" w:hAnsi="Sylfaen" w:cs="Sylfaen"/>
                <w:color w:val="000000"/>
              </w:rPr>
              <w:t>სამართლებრივი</w:t>
            </w:r>
            <w:r w:rsidRPr="000F25EC">
              <w:rPr>
                <w:rFonts w:eastAsia="Times New Roman"/>
                <w:color w:val="000000"/>
              </w:rPr>
              <w:t xml:space="preserve"> </w:t>
            </w:r>
            <w:r w:rsidRPr="000F25EC">
              <w:rPr>
                <w:rFonts w:ascii="Sylfaen" w:eastAsia="Times New Roman" w:hAnsi="Sylfaen" w:cs="Sylfaen"/>
                <w:color w:val="000000"/>
              </w:rPr>
              <w:t>აქტის</w:t>
            </w:r>
            <w:r w:rsidRPr="000F25EC">
              <w:rPr>
                <w:rFonts w:eastAsia="Times New Roman"/>
                <w:color w:val="000000"/>
              </w:rPr>
              <w:t xml:space="preserve"> (</w:t>
            </w:r>
            <w:r w:rsidRPr="000F25EC">
              <w:rPr>
                <w:rFonts w:ascii="Sylfaen" w:eastAsia="Times New Roman" w:hAnsi="Sylfaen" w:cs="Sylfaen"/>
                <w:color w:val="000000"/>
              </w:rPr>
              <w:t>ბრძანების</w:t>
            </w:r>
            <w:r w:rsidRPr="000F25EC">
              <w:rPr>
                <w:rFonts w:eastAsia="Times New Roman"/>
                <w:color w:val="000000"/>
              </w:rPr>
              <w:t xml:space="preserve">) </w:t>
            </w:r>
            <w:r w:rsidRPr="000F25EC">
              <w:rPr>
                <w:rFonts w:ascii="Sylfaen" w:eastAsia="Times New Roman" w:hAnsi="Sylfaen" w:cs="Sylfaen"/>
                <w:color w:val="000000"/>
              </w:rPr>
              <w:t>საფუძველზე</w:t>
            </w:r>
            <w:r w:rsidRPr="000F25EC">
              <w:rPr>
                <w:rFonts w:eastAsia="Times New Roman"/>
                <w:color w:val="000000"/>
              </w:rPr>
              <w:t>.</w:t>
            </w:r>
          </w:p>
          <w:p w:rsidR="00FC25A6" w:rsidRPr="00FC25A6" w:rsidRDefault="00FC25A6" w:rsidP="000F25EC">
            <w:pPr>
              <w:pStyle w:val="ListParagraph"/>
              <w:spacing w:after="240" w:line="240" w:lineRule="auto"/>
              <w:jc w:val="both"/>
              <w:rPr>
                <w:rFonts w:ascii="Sylfaen" w:eastAsia="Times New Roman" w:hAnsi="Sylfaen" w:cs="Calibri"/>
                <w:color w:val="000000"/>
                <w:lang w:val="ka-GE"/>
              </w:rPr>
            </w:pPr>
          </w:p>
        </w:tc>
      </w:tr>
      <w:tr w:rsidR="00B1297E" w:rsidRPr="00B8223E" w:rsidTr="007E4692">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7E4692" w:rsidRDefault="00B1297E" w:rsidP="00B1297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მიზანი</w:t>
            </w:r>
            <w:r w:rsidR="007E4692">
              <w:rPr>
                <w:rFonts w:ascii="Sylfaen" w:eastAsia="Times New Roman" w:hAnsi="Sylfaen" w:cs="Sylfaen"/>
                <w:color w:val="000000"/>
                <w:lang w:val="ka-GE"/>
              </w:rPr>
              <w:t xml:space="preserve"> და </w:t>
            </w:r>
            <w:r w:rsidR="007E4692" w:rsidRPr="007E4692">
              <w:rPr>
                <w:rFonts w:ascii="Sylfaen" w:eastAsia="Times New Roman" w:hAnsi="Sylfaen" w:cs="Sylfaen"/>
                <w:color w:val="000000"/>
                <w:lang w:val="ka-GE"/>
              </w:rPr>
              <w:t>მოსალოდნელი  შედეგი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9" w:type="pct"/>
        <w:tblLook w:val="04A0" w:firstRow="1" w:lastRow="0" w:firstColumn="1" w:lastColumn="0" w:noHBand="0" w:noVBand="1"/>
      </w:tblPr>
      <w:tblGrid>
        <w:gridCol w:w="2438"/>
        <w:gridCol w:w="645"/>
        <w:gridCol w:w="1535"/>
        <w:gridCol w:w="1249"/>
        <w:gridCol w:w="990"/>
        <w:gridCol w:w="923"/>
        <w:gridCol w:w="906"/>
        <w:gridCol w:w="907"/>
      </w:tblGrid>
      <w:tr w:rsidR="00B1297E" w:rsidRPr="00B8223E" w:rsidTr="007E4692">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Default="007E4692" w:rsidP="00B1297E">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სოციალურად დაუცველი მოსახლეობის დახმარება</w:t>
            </w:r>
          </w:p>
          <w:p w:rsidR="003617E2" w:rsidRPr="003617E2" w:rsidRDefault="003617E2" w:rsidP="00B1297E">
            <w:pPr>
              <w:spacing w:after="0" w:line="240" w:lineRule="auto"/>
              <w:jc w:val="center"/>
              <w:rPr>
                <w:rFonts w:ascii="Calibri" w:eastAsia="Times New Roman" w:hAnsi="Calibri" w:cs="Calibri"/>
                <w:color w:val="000000"/>
                <w:lang w:val="ka-GE"/>
              </w:rPr>
            </w:pPr>
          </w:p>
        </w:tc>
        <w:tc>
          <w:tcPr>
            <w:tcW w:w="194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70971" w:rsidRPr="00B8223E" w:rsidTr="007E4692">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C70971" w:rsidRPr="00B8223E" w:rsidRDefault="00C70971" w:rsidP="00C7097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C70971" w:rsidRPr="00C70971" w:rsidRDefault="00C70971" w:rsidP="00C70971">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06 02 </w:t>
            </w:r>
            <w:r>
              <w:rPr>
                <w:rFonts w:ascii="Sylfaen" w:eastAsia="Times New Roman" w:hAnsi="Sylfaen" w:cs="Calibri"/>
                <w:color w:val="000000"/>
                <w:sz w:val="16"/>
                <w:szCs w:val="16"/>
                <w:lang w:val="ka-GE"/>
              </w:rPr>
              <w:t>01 01</w:t>
            </w:r>
          </w:p>
        </w:tc>
        <w:tc>
          <w:tcPr>
            <w:tcW w:w="1451" w:type="pct"/>
            <w:gridSpan w:val="2"/>
            <w:vMerge/>
            <w:tcBorders>
              <w:top w:val="nil"/>
              <w:left w:val="single" w:sz="4" w:space="0" w:color="auto"/>
              <w:bottom w:val="single" w:sz="4" w:space="0" w:color="auto"/>
              <w:right w:val="single" w:sz="4" w:space="0" w:color="auto"/>
            </w:tcBorders>
            <w:vAlign w:val="center"/>
            <w:hideMark/>
          </w:tcPr>
          <w:p w:rsidR="00C70971" w:rsidRPr="00B8223E" w:rsidRDefault="00C70971" w:rsidP="00C7097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C70971" w:rsidRPr="000E6EE9" w:rsidRDefault="00C70971" w:rsidP="007E4692">
            <w:pPr>
              <w:jc w:val="center"/>
            </w:pPr>
            <w:r w:rsidRPr="000E6EE9">
              <w:t xml:space="preserve">2023 </w:t>
            </w:r>
            <w:r w:rsidRPr="000E6EE9">
              <w:rPr>
                <w:rFonts w:ascii="Sylfaen" w:hAnsi="Sylfaen" w:cs="Sylfaen"/>
              </w:rPr>
              <w:t>წ</w:t>
            </w:r>
            <w:r w:rsidRPr="000E6EE9">
              <w:t>.</w:t>
            </w:r>
          </w:p>
        </w:tc>
        <w:tc>
          <w:tcPr>
            <w:tcW w:w="481" w:type="pct"/>
            <w:tcBorders>
              <w:top w:val="nil"/>
              <w:left w:val="nil"/>
              <w:bottom w:val="single" w:sz="4" w:space="0" w:color="auto"/>
              <w:right w:val="single" w:sz="4" w:space="0" w:color="auto"/>
            </w:tcBorders>
            <w:shd w:val="clear" w:color="000000" w:fill="FFFFFF"/>
            <w:hideMark/>
          </w:tcPr>
          <w:p w:rsidR="00C70971" w:rsidRPr="000E6EE9" w:rsidRDefault="00C70971" w:rsidP="007E4692">
            <w:pPr>
              <w:jc w:val="center"/>
            </w:pPr>
            <w:r w:rsidRPr="000E6EE9">
              <w:t xml:space="preserve">2024 </w:t>
            </w:r>
            <w:r w:rsidRPr="000E6EE9">
              <w:rPr>
                <w:rFonts w:ascii="Sylfaen" w:hAnsi="Sylfaen" w:cs="Sylfaen"/>
              </w:rPr>
              <w:t>წ</w:t>
            </w:r>
            <w:r w:rsidRPr="000E6EE9">
              <w:t>.</w:t>
            </w:r>
          </w:p>
        </w:tc>
        <w:tc>
          <w:tcPr>
            <w:tcW w:w="472" w:type="pct"/>
            <w:tcBorders>
              <w:top w:val="nil"/>
              <w:left w:val="nil"/>
              <w:bottom w:val="single" w:sz="4" w:space="0" w:color="auto"/>
              <w:right w:val="single" w:sz="4" w:space="0" w:color="auto"/>
            </w:tcBorders>
            <w:shd w:val="clear" w:color="000000" w:fill="FFFFFF"/>
            <w:hideMark/>
          </w:tcPr>
          <w:p w:rsidR="00C70971" w:rsidRPr="000E6EE9" w:rsidRDefault="00C70971" w:rsidP="007E4692">
            <w:pPr>
              <w:jc w:val="center"/>
            </w:pPr>
            <w:r w:rsidRPr="000E6EE9">
              <w:t xml:space="preserve">2025 </w:t>
            </w:r>
            <w:r w:rsidRPr="000E6EE9">
              <w:rPr>
                <w:rFonts w:ascii="Sylfaen" w:hAnsi="Sylfaen" w:cs="Sylfaen"/>
              </w:rPr>
              <w:t>წ</w:t>
            </w:r>
            <w:r w:rsidRPr="000E6EE9">
              <w:t>.</w:t>
            </w:r>
          </w:p>
        </w:tc>
        <w:tc>
          <w:tcPr>
            <w:tcW w:w="472" w:type="pct"/>
            <w:tcBorders>
              <w:top w:val="nil"/>
              <w:left w:val="nil"/>
              <w:bottom w:val="single" w:sz="4" w:space="0" w:color="auto"/>
              <w:right w:val="single" w:sz="4" w:space="0" w:color="auto"/>
            </w:tcBorders>
            <w:shd w:val="clear" w:color="000000" w:fill="FFFFFF"/>
            <w:vAlign w:val="center"/>
            <w:hideMark/>
          </w:tcPr>
          <w:p w:rsidR="00C70971" w:rsidRPr="00B8223E" w:rsidRDefault="00C70971" w:rsidP="007E469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7E4692">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51" w:type="pct"/>
            <w:gridSpan w:val="2"/>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B1297E" w:rsidRPr="00B8223E" w:rsidRDefault="009E2F65" w:rsidP="007E4692">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r w:rsidR="007E4692">
              <w:rPr>
                <w:rFonts w:ascii="Sylfaen" w:eastAsia="Times New Roman" w:hAnsi="Sylfaen" w:cs="Calibri"/>
                <w:color w:val="000000"/>
                <w:lang w:val="ka-GE"/>
              </w:rPr>
              <w:t>,0</w:t>
            </w:r>
          </w:p>
        </w:tc>
        <w:tc>
          <w:tcPr>
            <w:tcW w:w="481" w:type="pct"/>
            <w:tcBorders>
              <w:top w:val="nil"/>
              <w:left w:val="nil"/>
              <w:bottom w:val="single" w:sz="4" w:space="0" w:color="auto"/>
              <w:right w:val="single" w:sz="4" w:space="0" w:color="auto"/>
            </w:tcBorders>
            <w:shd w:val="clear" w:color="000000" w:fill="FFFFFF"/>
            <w:vAlign w:val="center"/>
          </w:tcPr>
          <w:p w:rsidR="00B1297E" w:rsidRPr="00B8223E" w:rsidRDefault="007E4692" w:rsidP="007E4692">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265,0</w:t>
            </w:r>
          </w:p>
        </w:tc>
        <w:tc>
          <w:tcPr>
            <w:tcW w:w="472" w:type="pct"/>
            <w:tcBorders>
              <w:top w:val="nil"/>
              <w:left w:val="nil"/>
              <w:bottom w:val="single" w:sz="4" w:space="0" w:color="auto"/>
              <w:right w:val="single" w:sz="4" w:space="0" w:color="auto"/>
            </w:tcBorders>
            <w:shd w:val="clear" w:color="000000" w:fill="FFFFFF"/>
            <w:vAlign w:val="center"/>
          </w:tcPr>
          <w:p w:rsidR="00B1297E" w:rsidRPr="00B8223E" w:rsidRDefault="007E4692" w:rsidP="007E4692">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295,0</w:t>
            </w:r>
          </w:p>
        </w:tc>
        <w:tc>
          <w:tcPr>
            <w:tcW w:w="472" w:type="pct"/>
            <w:tcBorders>
              <w:top w:val="nil"/>
              <w:left w:val="nil"/>
              <w:bottom w:val="single" w:sz="4" w:space="0" w:color="auto"/>
              <w:right w:val="single" w:sz="4" w:space="0" w:color="auto"/>
            </w:tcBorders>
            <w:shd w:val="clear" w:color="000000" w:fill="FFFFFF"/>
            <w:vAlign w:val="center"/>
          </w:tcPr>
          <w:p w:rsidR="00B1297E" w:rsidRPr="00B8223E" w:rsidRDefault="007E4692" w:rsidP="007E4692">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305,0</w:t>
            </w:r>
          </w:p>
        </w:tc>
      </w:tr>
      <w:tr w:rsidR="00B1297E" w:rsidRPr="00B8223E" w:rsidTr="007E4692">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78225F" w:rsidP="00B1297E">
            <w:pPr>
              <w:spacing w:after="0" w:line="240" w:lineRule="auto"/>
              <w:jc w:val="center"/>
              <w:rPr>
                <w:rFonts w:ascii="Calibri" w:eastAsia="Times New Roman" w:hAnsi="Calibri" w:cs="Calibri"/>
                <w:color w:val="000000"/>
              </w:rPr>
            </w:pPr>
            <w:r w:rsidRPr="0078225F">
              <w:rPr>
                <w:rFonts w:ascii="Sylfaen" w:eastAsia="Times New Roman" w:hAnsi="Sylfaen" w:cs="Sylfaen"/>
                <w:color w:val="000000"/>
              </w:rPr>
              <w:t>ახმეტის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მუნიციპალიტეტის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მერიის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ჯანდაცვის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ბავშვთა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უფლებათა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სოციალურ</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საკითხთა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სამსახური</w:t>
            </w:r>
          </w:p>
        </w:tc>
      </w:tr>
      <w:tr w:rsidR="00B1297E" w:rsidRPr="00B8223E" w:rsidTr="007E4692">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tcPr>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95  </w:t>
            </w:r>
            <w:r w:rsidRPr="00CE4D65">
              <w:rPr>
                <w:rFonts w:ascii="Sylfaen" w:eastAsia="Times New Roman" w:hAnsi="Sylfaen" w:cs="Calibri"/>
                <w:color w:val="000000"/>
                <w:lang w:val="ka-GE"/>
              </w:rPr>
              <w:t>წელს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გადაცილებულ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ხანდაზმულ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eastAsia="Times New Roman" w:cs="Calibri"/>
                <w:color w:val="000000"/>
                <w:lang w:val="ka-GE"/>
              </w:rPr>
              <w:t xml:space="preserve">100 </w:t>
            </w:r>
            <w:r w:rsidRPr="00CE4D65">
              <w:rPr>
                <w:rFonts w:ascii="Sylfaen" w:eastAsia="Times New Roman" w:hAnsi="Sylfaen" w:cs="Calibri"/>
                <w:color w:val="000000"/>
                <w:lang w:val="ka-GE"/>
              </w:rPr>
              <w:t>წლის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ასაკს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გადაცილებული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ელექტროენერგიის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ბუნებრივი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გადასახადის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თანადაფინანსება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150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შემდეგ</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ოჯახებისა</w:t>
            </w:r>
            <w:r w:rsidRPr="00CE4D65">
              <w:rPr>
                <w:rFonts w:eastAsia="Times New Roman" w:cs="Calibri"/>
                <w:color w:val="000000"/>
                <w:lang w:val="ka-GE"/>
              </w:rPr>
              <w:t>) :</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სოციალურად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დაუცველი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რომლებიც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იღებენ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შემწეობას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მათი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სარეიტინგო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ქულაა</w:t>
            </w:r>
            <w:r w:rsidRPr="00CE4D65">
              <w:rPr>
                <w:rFonts w:eastAsia="Times New Roman" w:cs="Calibri"/>
                <w:color w:val="000000"/>
                <w:lang w:val="ka-GE"/>
              </w:rPr>
              <w:t xml:space="preserve"> 65 000 - </w:t>
            </w:r>
            <w:r w:rsidRPr="00CE4D65">
              <w:rPr>
                <w:rFonts w:ascii="Sylfaen" w:eastAsia="Times New Roman" w:hAnsi="Sylfaen" w:cs="Calibri"/>
                <w:color w:val="000000"/>
                <w:lang w:val="ka-GE"/>
              </w:rPr>
              <w:t>დან</w:t>
            </w:r>
            <w:r w:rsidRPr="00CE4D65">
              <w:rPr>
                <w:rFonts w:eastAsia="Times New Roman" w:cs="Calibri"/>
                <w:color w:val="000000"/>
                <w:lang w:val="ka-GE"/>
              </w:rPr>
              <w:t xml:space="preserve"> 80 000-</w:t>
            </w:r>
            <w:r w:rsidRPr="00CE4D65">
              <w:rPr>
                <w:rFonts w:ascii="Sylfaen" w:eastAsia="Times New Roman" w:hAnsi="Sylfaen" w:cs="Calibri"/>
                <w:color w:val="000000"/>
                <w:lang w:val="ka-GE"/>
              </w:rPr>
              <w:t>მდე</w:t>
            </w:r>
            <w:r w:rsidRPr="00CE4D65">
              <w:rPr>
                <w:rFonts w:eastAsia="Times New Roman" w:cs="Calibri"/>
                <w:color w:val="000000"/>
                <w:lang w:val="ka-GE"/>
              </w:rPr>
              <w:t xml:space="preserve"> ;</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მრავალშვილიანი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რომელთაც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ჰყავთ</w:t>
            </w:r>
            <w:r w:rsidRPr="00CE4D65">
              <w:rPr>
                <w:rFonts w:eastAsia="Times New Roman" w:cs="Calibri"/>
                <w:color w:val="000000"/>
                <w:lang w:val="ka-GE"/>
              </w:rPr>
              <w:t xml:space="preserve"> 4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მეტი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შვილი</w:t>
            </w:r>
            <w:r w:rsidRPr="00CE4D65">
              <w:rPr>
                <w:rFonts w:eastAsia="Times New Roman" w:cs="Calibri"/>
                <w:color w:val="000000"/>
                <w:lang w:val="ka-GE"/>
              </w:rPr>
              <w:t>.</w:t>
            </w:r>
          </w:p>
          <w:p w:rsidR="00CE4D65" w:rsidRPr="009E2F65" w:rsidRDefault="00CE4D65" w:rsidP="009E2F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lastRenderedPageBreak/>
              <w:t>მარტოხელა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მშობლის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სტატუსის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შეზღუდული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შესაძლებლობის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მიიღებენ</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ღირებულების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ლარის</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უდედმამო</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მიიღებენ</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ღირებულების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ახალშობილის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ჩაერიცხებათ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150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ხოლო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ტყუპების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ორივეზე</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უპატრონო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მიცვალებულის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დაკრძალვის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სარიტუალო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ხარჯის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ხორციელდება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შესაბამის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ადმინისტრაციულ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ერთეულში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მისივე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შუამდგომლობის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რეგისტრაციის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ადგილის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მიუხედავად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განცხადებით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უნდა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მიმართოს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უპატრონო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მიცვალებულის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გარდაცვალებიდან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არაუგვიანეს</w:t>
            </w:r>
            <w:r w:rsidRPr="00CE4D65">
              <w:rPr>
                <w:rFonts w:eastAsia="Times New Roman" w:cs="Calibri"/>
                <w:color w:val="000000"/>
                <w:lang w:val="ka-GE"/>
              </w:rPr>
              <w:t xml:space="preserve"> 1 </w:t>
            </w:r>
            <w:r w:rsidRPr="00CE4D65">
              <w:rPr>
                <w:rFonts w:ascii="Sylfaen" w:eastAsia="Times New Roman" w:hAnsi="Sylfaen" w:cs="Calibri"/>
                <w:color w:val="000000"/>
                <w:lang w:val="ka-GE"/>
              </w:rPr>
              <w:t>თვისა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შეადგენს</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ლარს</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განმავლობაში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იღებენ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პაკეტებს</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თითოეულ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ოჯახზე</w:t>
            </w:r>
            <w:r w:rsidRPr="00CE4D65">
              <w:rPr>
                <w:rFonts w:eastAsia="Times New Roman" w:cs="Calibri"/>
                <w:color w:val="000000"/>
                <w:lang w:val="ka-GE"/>
              </w:rPr>
              <w:t xml:space="preserve"> - 400 </w:t>
            </w:r>
            <w:r w:rsidRPr="00CE4D65">
              <w:rPr>
                <w:rFonts w:ascii="Sylfaen" w:eastAsia="Times New Roman" w:hAnsi="Sylfaen" w:cs="Calibri"/>
                <w:color w:val="000000"/>
                <w:lang w:val="ka-GE"/>
              </w:rPr>
              <w:t>ლარი</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სეზონურად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სამედიცინო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დახმარებისათვის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საჭირო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მედიკამენტებით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უზრუნველყოფა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ხდება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1500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თირკმლის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უკმარისობით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დაავადებულთათვის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სატრანსპორტო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ხარჯის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გამოყოფა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ყოველთვიურად</w:t>
            </w:r>
            <w:r w:rsidRPr="00CE4D65">
              <w:rPr>
                <w:rFonts w:eastAsia="Times New Roman" w:cs="Calibri"/>
                <w:color w:val="000000"/>
                <w:lang w:val="ka-GE"/>
              </w:rPr>
              <w:t xml:space="preserve"> 100 </w:t>
            </w:r>
            <w:r w:rsidRPr="00CE4D65">
              <w:rPr>
                <w:rFonts w:ascii="Sylfaen" w:eastAsia="Times New Roman" w:hAnsi="Sylfaen" w:cs="Calibri"/>
                <w:color w:val="000000"/>
                <w:lang w:val="ka-GE"/>
              </w:rPr>
              <w:t>ლარი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პროგრამული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დიალიზის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ჩასატარებლად</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ლოგინს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მიჯაჭვული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ჰიგიენური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საშუალებების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შესაძენად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ყოველთვიურად</w:t>
            </w:r>
            <w:r w:rsidRPr="00CE4D65">
              <w:rPr>
                <w:rFonts w:eastAsia="Times New Roman" w:cs="Calibri"/>
                <w:color w:val="000000"/>
                <w:lang w:val="ka-GE"/>
              </w:rPr>
              <w:t xml:space="preserve"> 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დიაბეტით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ფერმენტოპათიით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დაავადებულ</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კვებისთვის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თვეში</w:t>
            </w:r>
            <w:r w:rsidRPr="00CE4D65">
              <w:rPr>
                <w:rFonts w:eastAsia="Times New Roman" w:cs="Calibri"/>
                <w:color w:val="000000"/>
                <w:lang w:val="ka-GE"/>
              </w:rPr>
              <w:t xml:space="preserve"> 100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lastRenderedPageBreak/>
              <w:t>განსაკუთრებულ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შემთხვევებში</w:t>
            </w:r>
            <w:r w:rsidRPr="00CE4D65">
              <w:rPr>
                <w:rFonts w:eastAsia="Times New Roman" w:cs="Calibri"/>
                <w:color w:val="000000"/>
                <w:lang w:val="ka-GE"/>
              </w:rPr>
              <w:t>,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განსაზღვრული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მსურველ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განცხადებების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შემსწავლელი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კომისიის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დასკვნის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ფაქტობრივად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ეკონომიკურად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გაჭირვებულ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დაუცველ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ფიზიკურ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არაუმეტეს</w:t>
            </w:r>
            <w:r w:rsidRPr="00CE4D65">
              <w:rPr>
                <w:rFonts w:eastAsia="Times New Roman" w:cs="Calibri"/>
                <w:color w:val="000000"/>
                <w:lang w:val="ka-GE"/>
              </w:rPr>
              <w:t xml:space="preserve"> 1500 (</w:t>
            </w:r>
            <w:r w:rsidRPr="00CE4D65">
              <w:rPr>
                <w:rFonts w:ascii="Sylfaen" w:eastAsia="Times New Roman" w:hAnsi="Sylfaen" w:cs="Calibri"/>
                <w:color w:val="000000"/>
                <w:lang w:val="ka-GE"/>
              </w:rPr>
              <w:t>ათას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ხუთასი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რომლებიც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ვერ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აკმაყოფილებენ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სამიზნე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ჯგუფის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მოთხოვნებს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კონკრეტული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მიზეზების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გამო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ამ</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ეტაპზე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შეუძლებელია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პროგრამის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სხვა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მუხლებიდან</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რეინტეგრირებული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ბიოლოგიურ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დაბრუნების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ბიოლოგიურ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ეძლევა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ერთჯერადად</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ხუთასი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ჯგუფის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უსინათლო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მოქალაქეებზე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დაუნის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სინდრომის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საერთაშორისო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დღესთან</w:t>
            </w:r>
            <w:r w:rsidRPr="00CE4D65">
              <w:rPr>
                <w:rFonts w:eastAsia="Times New Roman" w:cs="Calibri"/>
                <w:color w:val="000000"/>
                <w:lang w:val="ka-GE"/>
              </w:rPr>
              <w:t xml:space="preserve"> (21 </w:t>
            </w:r>
            <w:r w:rsidRPr="00CE4D65">
              <w:rPr>
                <w:rFonts w:ascii="Sylfaen" w:eastAsia="Times New Roman" w:hAnsi="Sylfaen" w:cs="Calibri"/>
                <w:color w:val="000000"/>
                <w:lang w:val="ka-GE"/>
              </w:rPr>
              <w:t>მარტი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დაკავშირებით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სინდრომის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თანხა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ბრძანების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კანონიერ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აუტიზმის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საერთაშორისო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დღესთან</w:t>
            </w:r>
            <w:r w:rsidRPr="00CE4D65">
              <w:rPr>
                <w:rFonts w:eastAsia="Times New Roman" w:cs="Calibri"/>
                <w:color w:val="000000"/>
                <w:lang w:val="ka-GE"/>
              </w:rPr>
              <w:t xml:space="preserve"> (2 </w:t>
            </w:r>
            <w:r w:rsidRPr="00CE4D65">
              <w:rPr>
                <w:rFonts w:ascii="Sylfaen" w:eastAsia="Times New Roman" w:hAnsi="Sylfaen" w:cs="Calibri"/>
                <w:color w:val="000000"/>
                <w:lang w:val="ka-GE"/>
              </w:rPr>
              <w:t>აპრილი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დაკავშირებით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აუტისტური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სპექტრის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თანხა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ბრძანების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კანონიერ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თუშეთი</w:t>
            </w:r>
            <w:r w:rsidRPr="00CE4D65">
              <w:rPr>
                <w:rFonts w:eastAsia="Times New Roman" w:cs="Calibri"/>
                <w:color w:val="000000"/>
                <w:lang w:val="ka-GE"/>
              </w:rPr>
              <w:t>)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w:t>
            </w:r>
            <w:r w:rsidRPr="00CE4D65">
              <w:rPr>
                <w:rFonts w:ascii="Sylfaen" w:eastAsia="Times New Roman" w:hAnsi="Sylfaen" w:cs="Calibri"/>
                <w:color w:val="000000"/>
                <w:lang w:val="ka-GE"/>
              </w:rPr>
              <w:t>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სტატუსის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მოზამთრე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15 </w:t>
            </w:r>
            <w:r w:rsidRPr="00CE4D65">
              <w:rPr>
                <w:rFonts w:ascii="Sylfaen" w:eastAsia="Times New Roman" w:hAnsi="Sylfaen" w:cs="Calibri"/>
                <w:color w:val="000000"/>
                <w:lang w:val="ka-GE"/>
              </w:rPr>
              <w:t>კუბურ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მეტრამდე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ხარისხის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მერქნით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საშეშე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მერქანი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ძალადობის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მსხვერპლი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CE4D65" w:rsidRPr="00CE4D65" w:rsidRDefault="00CE4D65" w:rsidP="00CE4D65">
            <w:pPr>
              <w:pStyle w:val="ListParagraph"/>
              <w:numPr>
                <w:ilvl w:val="0"/>
                <w:numId w:val="7"/>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კრიზისულ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სიტუაციებში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მყოფი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ბავშვიანი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არაუმეტეს</w:t>
            </w:r>
            <w:r w:rsidRPr="00CE4D65">
              <w:rPr>
                <w:rFonts w:eastAsia="Times New Roman" w:cs="Calibri"/>
                <w:color w:val="000000"/>
                <w:lang w:val="ka-GE"/>
              </w:rPr>
              <w:t xml:space="preserve"> 1000 </w:t>
            </w:r>
            <w:r w:rsidRPr="00CE4D65">
              <w:rPr>
                <w:rFonts w:ascii="Sylfaen" w:eastAsia="Times New Roman" w:hAnsi="Sylfaen" w:cs="Calibri"/>
                <w:color w:val="000000"/>
                <w:lang w:val="ka-GE"/>
              </w:rPr>
              <w:t>ლარისა</w:t>
            </w:r>
            <w:r w:rsidRPr="00CE4D65">
              <w:rPr>
                <w:rFonts w:eastAsia="Times New Roman" w:cs="Calibri"/>
                <w:color w:val="000000"/>
                <w:lang w:val="ka-GE"/>
              </w:rPr>
              <w:t>.</w:t>
            </w:r>
          </w:p>
          <w:p w:rsidR="00C921FC" w:rsidRPr="00DB1A97" w:rsidRDefault="00C921FC" w:rsidP="00EA32E1">
            <w:pPr>
              <w:pStyle w:val="ListParagraph"/>
              <w:spacing w:after="0" w:line="240" w:lineRule="auto"/>
              <w:jc w:val="both"/>
              <w:rPr>
                <w:rFonts w:ascii="Sylfaen" w:eastAsia="Times New Roman" w:hAnsi="Sylfaen" w:cs="Calibri"/>
                <w:color w:val="000000"/>
                <w:lang w:val="ka-GE"/>
              </w:rPr>
            </w:pPr>
          </w:p>
        </w:tc>
      </w:tr>
      <w:tr w:rsidR="007E4692" w:rsidRPr="00B8223E" w:rsidTr="007E4692">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7E4692" w:rsidRPr="007E4692" w:rsidRDefault="007E4692" w:rsidP="007E4692">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hideMark/>
          </w:tcPr>
          <w:p w:rsidR="007E4692" w:rsidRPr="00B8223E" w:rsidRDefault="007E4692" w:rsidP="007E469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1297E" w:rsidRPr="00B8223E" w:rsidTr="007E4692">
        <w:trPr>
          <w:trHeight w:val="45"/>
        </w:trPr>
        <w:tc>
          <w:tcPr>
            <w:tcW w:w="1271" w:type="pct"/>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651"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r>
    </w:tbl>
    <w:p w:rsidR="00B1297E" w:rsidRDefault="00B1297E" w:rsidP="00B1297E">
      <w:pPr>
        <w:rPr>
          <w:rFonts w:ascii="Sylfaen" w:hAnsi="Sylfaen"/>
          <w:lang w:val="ka-GE"/>
        </w:rPr>
      </w:pPr>
    </w:p>
    <w:p w:rsidR="00241540" w:rsidRDefault="00241540" w:rsidP="00B1297E">
      <w:pPr>
        <w:rPr>
          <w:rFonts w:ascii="Sylfaen" w:hAnsi="Sylfaen"/>
          <w:lang w:val="ka-GE"/>
        </w:rPr>
      </w:pPr>
    </w:p>
    <w:tbl>
      <w:tblPr>
        <w:tblW w:w="5000" w:type="pct"/>
        <w:tblLook w:val="04A0" w:firstRow="1" w:lastRow="0" w:firstColumn="1" w:lastColumn="0" w:noHBand="0" w:noVBand="1"/>
      </w:tblPr>
      <w:tblGrid>
        <w:gridCol w:w="2426"/>
        <w:gridCol w:w="665"/>
        <w:gridCol w:w="2674"/>
        <w:gridCol w:w="990"/>
        <w:gridCol w:w="1017"/>
        <w:gridCol w:w="889"/>
        <w:gridCol w:w="915"/>
      </w:tblGrid>
      <w:tr w:rsidR="00B12497" w:rsidRPr="00B12497" w:rsidTr="007E4692">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დასახელება</w:t>
            </w:r>
            <w:r w:rsidRPr="00B12497">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sz w:val="16"/>
                <w:szCs w:val="16"/>
              </w:rPr>
            </w:pPr>
            <w:r w:rsidRPr="00B12497">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497" w:rsidRPr="00B12497" w:rsidRDefault="00B12497" w:rsidP="006039BA">
            <w:pPr>
              <w:spacing w:after="0" w:line="240" w:lineRule="auto"/>
              <w:jc w:val="center"/>
              <w:rPr>
                <w:rFonts w:ascii="Calibri" w:eastAsia="Times New Roman" w:hAnsi="Calibri" w:cs="Calibri"/>
                <w:color w:val="000000"/>
                <w:lang w:val="ka-GE"/>
              </w:rPr>
            </w:pPr>
            <w:r w:rsidRPr="00B12497">
              <w:rPr>
                <w:rFonts w:ascii="Sylfaen" w:eastAsia="Times New Roman" w:hAnsi="Sylfaen" w:cs="Sylfaen"/>
                <w:color w:val="000000"/>
                <w:lang w:val="ka-GE"/>
              </w:rPr>
              <w:t>ხანძრი</w:t>
            </w:r>
            <w:r w:rsidR="006039BA">
              <w:rPr>
                <w:rFonts w:ascii="Sylfaen" w:eastAsia="Times New Roman" w:hAnsi="Sylfaen" w:cs="Sylfaen"/>
                <w:color w:val="000000"/>
                <w:lang w:val="ka-GE"/>
              </w:rPr>
              <w:t xml:space="preserve">თ, მიწისძვრით და სხვა სტიქიური უბედურებების </w:t>
            </w:r>
            <w:r w:rsidRPr="00B12497">
              <w:rPr>
                <w:rFonts w:ascii="Sylfaen" w:eastAsia="Times New Roman" w:hAnsi="Sylfaen" w:cs="Sylfaen"/>
                <w:color w:val="000000"/>
                <w:lang w:val="ka-GE"/>
              </w:rPr>
              <w:t xml:space="preserve"> შედეგად დაზარალებულთა  დახმარება</w:t>
            </w:r>
          </w:p>
        </w:tc>
        <w:tc>
          <w:tcPr>
            <w:tcW w:w="1990" w:type="pct"/>
            <w:gridSpan w:val="4"/>
            <w:tcBorders>
              <w:top w:val="single" w:sz="4" w:space="0" w:color="auto"/>
              <w:left w:val="nil"/>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rPr>
              <w:t>დაფინანსება</w:t>
            </w:r>
            <w:r w:rsidRPr="00B12497">
              <w:rPr>
                <w:rFonts w:ascii="Calibri" w:eastAsia="Times New Roman" w:hAnsi="Calibri" w:cs="Calibri"/>
                <w:color w:val="000000"/>
              </w:rPr>
              <w:t xml:space="preserve"> </w:t>
            </w:r>
            <w:r w:rsidRPr="00B12497">
              <w:rPr>
                <w:rFonts w:ascii="Sylfaen" w:eastAsia="Times New Roman" w:hAnsi="Sylfaen" w:cs="Sylfaen"/>
                <w:color w:val="000000"/>
              </w:rPr>
              <w:t>ათას</w:t>
            </w:r>
            <w:r w:rsidRPr="00B12497">
              <w:rPr>
                <w:rFonts w:ascii="Calibri" w:eastAsia="Times New Roman" w:hAnsi="Calibri" w:cs="Calibri"/>
                <w:color w:val="000000"/>
              </w:rPr>
              <w:t xml:space="preserve"> </w:t>
            </w:r>
            <w:r w:rsidRPr="00B12497">
              <w:rPr>
                <w:rFonts w:ascii="Sylfaen" w:eastAsia="Times New Roman" w:hAnsi="Sylfaen" w:cs="Sylfaen"/>
                <w:color w:val="000000"/>
              </w:rPr>
              <w:t>ლარებში</w:t>
            </w:r>
          </w:p>
        </w:tc>
      </w:tr>
      <w:tr w:rsidR="006039BA" w:rsidRPr="00B12497" w:rsidTr="007E4692">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039BA" w:rsidRPr="00B12497" w:rsidRDefault="006039BA" w:rsidP="006039BA">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6039BA" w:rsidRPr="00B12497" w:rsidRDefault="006039BA" w:rsidP="006039BA">
            <w:pPr>
              <w:spacing w:after="0" w:line="240" w:lineRule="auto"/>
              <w:jc w:val="center"/>
              <w:rPr>
                <w:rFonts w:ascii="Sylfaen" w:eastAsia="Times New Roman" w:hAnsi="Sylfaen" w:cs="Calibri"/>
                <w:color w:val="000000"/>
                <w:sz w:val="16"/>
                <w:szCs w:val="16"/>
                <w:lang w:val="ka-GE"/>
              </w:rPr>
            </w:pPr>
            <w:r w:rsidRPr="00B12497">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01</w:t>
            </w:r>
          </w:p>
        </w:tc>
        <w:tc>
          <w:tcPr>
            <w:tcW w:w="1396" w:type="pct"/>
            <w:vMerge/>
            <w:tcBorders>
              <w:top w:val="nil"/>
              <w:left w:val="single" w:sz="4" w:space="0" w:color="auto"/>
              <w:bottom w:val="single" w:sz="4" w:space="0" w:color="auto"/>
              <w:right w:val="single" w:sz="4" w:space="0" w:color="auto"/>
            </w:tcBorders>
            <w:vAlign w:val="center"/>
            <w:hideMark/>
          </w:tcPr>
          <w:p w:rsidR="006039BA" w:rsidRPr="00B12497" w:rsidRDefault="006039BA" w:rsidP="006039BA">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2023 </w:t>
            </w:r>
            <w:r w:rsidRPr="00B12497">
              <w:rPr>
                <w:rFonts w:ascii="Sylfaen" w:hAnsi="Sylfaen" w:cs="Sylfaen"/>
              </w:rPr>
              <w:t>წ</w:t>
            </w:r>
            <w:r w:rsidRPr="00B12497">
              <w:t>.</w:t>
            </w:r>
          </w:p>
        </w:tc>
        <w:tc>
          <w:tcPr>
            <w:tcW w:w="531"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2024 </w:t>
            </w:r>
            <w:r w:rsidRPr="00B12497">
              <w:rPr>
                <w:rFonts w:ascii="Sylfaen" w:hAnsi="Sylfaen" w:cs="Sylfaen"/>
              </w:rPr>
              <w:t>წ</w:t>
            </w:r>
            <w:r w:rsidRPr="00B12497">
              <w:t>.</w:t>
            </w:r>
          </w:p>
        </w:tc>
        <w:tc>
          <w:tcPr>
            <w:tcW w:w="464"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2025 </w:t>
            </w:r>
            <w:r w:rsidRPr="00B12497">
              <w:rPr>
                <w:rFonts w:ascii="Sylfaen" w:hAnsi="Sylfaen" w:cs="Sylfaen"/>
              </w:rPr>
              <w:t>წ</w:t>
            </w:r>
            <w:r w:rsidRPr="00B12497">
              <w:t>.</w:t>
            </w:r>
          </w:p>
        </w:tc>
        <w:tc>
          <w:tcPr>
            <w:tcW w:w="478" w:type="pct"/>
            <w:tcBorders>
              <w:top w:val="nil"/>
              <w:left w:val="nil"/>
              <w:bottom w:val="single" w:sz="4" w:space="0" w:color="auto"/>
              <w:right w:val="single" w:sz="4" w:space="0" w:color="auto"/>
            </w:tcBorders>
            <w:shd w:val="clear" w:color="000000" w:fill="FFFFFF"/>
            <w:hideMark/>
          </w:tcPr>
          <w:p w:rsidR="006039BA" w:rsidRPr="00B12497" w:rsidRDefault="006039BA" w:rsidP="006039BA">
            <w:r>
              <w:rPr>
                <w:rFonts w:ascii="Sylfaen" w:hAnsi="Sylfaen"/>
                <w:lang w:val="ka-GE"/>
              </w:rPr>
              <w:t>2026</w:t>
            </w:r>
            <w:r w:rsidRPr="00B12497">
              <w:t xml:space="preserve"> </w:t>
            </w:r>
            <w:r w:rsidRPr="00B12497">
              <w:rPr>
                <w:rFonts w:ascii="Sylfaen" w:hAnsi="Sylfaen" w:cs="Sylfaen"/>
              </w:rPr>
              <w:t>წ</w:t>
            </w:r>
            <w:r w:rsidRPr="00B12497">
              <w:t>.</w:t>
            </w:r>
          </w:p>
        </w:tc>
      </w:tr>
      <w:tr w:rsidR="001F7C10" w:rsidRPr="00B12497" w:rsidTr="007E4692">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w:t>
            </w:r>
            <w:r w:rsidRPr="00B12497">
              <w:rPr>
                <w:rFonts w:ascii="Sylfaen" w:eastAsia="Times New Roman" w:hAnsi="Sylfaen" w:cs="Calibri"/>
                <w:color w:val="000000"/>
                <w:lang w:val="ka-GE"/>
              </w:rPr>
              <w:t>,0</w:t>
            </w:r>
          </w:p>
        </w:tc>
        <w:tc>
          <w:tcPr>
            <w:tcW w:w="531"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c>
          <w:tcPr>
            <w:tcW w:w="464"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c>
          <w:tcPr>
            <w:tcW w:w="478"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r>
      <w:tr w:rsidR="00B12497" w:rsidRPr="00B12497" w:rsidTr="006039BA">
        <w:trPr>
          <w:trHeight w:val="512"/>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განმახორციელებელი</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სამსახური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rPr>
              <w:t>ახმეტის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მუნიციპალიტეტის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მერიის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ჯანდაცვის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და</w:t>
            </w:r>
            <w:r w:rsidRPr="00B12497">
              <w:rPr>
                <w:rFonts w:ascii="Calibri" w:eastAsia="Times New Roman" w:hAnsi="Calibri" w:cs="Calibri"/>
                <w:color w:val="000000"/>
              </w:rPr>
              <w:t xml:space="preserve"> </w:t>
            </w:r>
            <w:r w:rsidRPr="00B12497">
              <w:rPr>
                <w:rFonts w:ascii="Sylfaen" w:eastAsia="Times New Roman" w:hAnsi="Sylfaen" w:cs="Sylfaen"/>
                <w:color w:val="000000"/>
              </w:rPr>
              <w:t>სოციალურ</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საკითხთა</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სამსახური</w:t>
            </w:r>
          </w:p>
        </w:tc>
      </w:tr>
      <w:tr w:rsidR="00B12497" w:rsidRPr="00B12497" w:rsidTr="006039BA">
        <w:trPr>
          <w:trHeight w:val="71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აღწერა</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1F7C10" w:rsidRPr="001F7C10" w:rsidRDefault="001F7C10" w:rsidP="007E4180">
            <w:pPr>
              <w:pStyle w:val="ListParagraph"/>
              <w:numPr>
                <w:ilvl w:val="0"/>
                <w:numId w:val="3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1F7C10" w:rsidRPr="001F7C10" w:rsidRDefault="001F7C10" w:rsidP="007E4180">
            <w:pPr>
              <w:pStyle w:val="ListParagraph"/>
              <w:numPr>
                <w:ilvl w:val="0"/>
                <w:numId w:val="3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B12497" w:rsidRPr="00B12497" w:rsidRDefault="00B12497" w:rsidP="007E4180">
            <w:pPr>
              <w:pStyle w:val="ListParagraph"/>
              <w:numPr>
                <w:ilvl w:val="0"/>
                <w:numId w:val="34"/>
              </w:numPr>
              <w:spacing w:after="0" w:line="240" w:lineRule="auto"/>
              <w:jc w:val="both"/>
              <w:rPr>
                <w:rFonts w:ascii="Calibri" w:eastAsia="Times New Roman" w:hAnsi="Calibri" w:cs="Calibri"/>
                <w:color w:val="000000"/>
                <w:lang w:val="ka-GE"/>
              </w:rPr>
            </w:pPr>
          </w:p>
        </w:tc>
      </w:tr>
      <w:tr w:rsidR="007E4692" w:rsidRPr="00B12497" w:rsidTr="006039BA">
        <w:trPr>
          <w:trHeight w:val="368"/>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7E4692" w:rsidRPr="007E4692" w:rsidRDefault="007E4692" w:rsidP="007E4692">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7E4692" w:rsidRPr="00B12497" w:rsidRDefault="007E4692" w:rsidP="007E4692">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lang w:val="ka-GE"/>
              </w:rPr>
              <w:t>ხანძრის შედეგად დაზარალებულთა  დახმარება</w:t>
            </w:r>
          </w:p>
        </w:tc>
      </w:tr>
    </w:tbl>
    <w:p w:rsidR="00B12497" w:rsidRDefault="00B12497" w:rsidP="00B1297E">
      <w:pPr>
        <w:rPr>
          <w:rFonts w:ascii="Sylfaen" w:hAnsi="Sylfaen"/>
          <w:lang w:val="ka-GE"/>
        </w:rPr>
      </w:pPr>
    </w:p>
    <w:tbl>
      <w:tblPr>
        <w:tblW w:w="5000" w:type="pct"/>
        <w:tblLook w:val="04A0" w:firstRow="1" w:lastRow="0" w:firstColumn="1" w:lastColumn="0" w:noHBand="0" w:noVBand="1"/>
      </w:tblPr>
      <w:tblGrid>
        <w:gridCol w:w="2383"/>
        <w:gridCol w:w="659"/>
        <w:gridCol w:w="2884"/>
        <w:gridCol w:w="885"/>
        <w:gridCol w:w="921"/>
        <w:gridCol w:w="927"/>
        <w:gridCol w:w="917"/>
      </w:tblGrid>
      <w:tr w:rsidR="0078261E" w:rsidRPr="00B8223E" w:rsidTr="004D151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261E" w:rsidRPr="00E354C0" w:rsidRDefault="00E354C0" w:rsidP="004D151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4D151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6443F8" w:rsidRDefault="006443F8" w:rsidP="006443F8">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4</w:t>
            </w:r>
          </w:p>
        </w:tc>
        <w:tc>
          <w:tcPr>
            <w:tcW w:w="1506"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484"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6443F8" w:rsidRPr="00B8223E" w:rsidTr="004D1513">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sz w:val="16"/>
                <w:szCs w:val="16"/>
              </w:rPr>
            </w:pPr>
          </w:p>
        </w:tc>
        <w:tc>
          <w:tcPr>
            <w:tcW w:w="1506"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443F8" w:rsidRPr="002412F9" w:rsidRDefault="006443F8" w:rsidP="006443F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12,9</w:t>
            </w:r>
          </w:p>
        </w:tc>
        <w:tc>
          <w:tcPr>
            <w:tcW w:w="481" w:type="pct"/>
            <w:tcBorders>
              <w:top w:val="nil"/>
              <w:left w:val="nil"/>
              <w:bottom w:val="single" w:sz="4" w:space="0" w:color="auto"/>
              <w:right w:val="single" w:sz="4" w:space="0" w:color="auto"/>
            </w:tcBorders>
            <w:shd w:val="clear" w:color="000000" w:fill="FFFFFF"/>
            <w:vAlign w:val="center"/>
            <w:hideMark/>
          </w:tcPr>
          <w:p w:rsidR="006443F8" w:rsidRPr="002412F9" w:rsidRDefault="006443F8" w:rsidP="006443F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12,9</w:t>
            </w:r>
          </w:p>
        </w:tc>
        <w:tc>
          <w:tcPr>
            <w:tcW w:w="484" w:type="pct"/>
            <w:tcBorders>
              <w:top w:val="nil"/>
              <w:left w:val="nil"/>
              <w:bottom w:val="single" w:sz="4" w:space="0" w:color="auto"/>
              <w:right w:val="single" w:sz="4" w:space="0" w:color="auto"/>
            </w:tcBorders>
            <w:shd w:val="clear" w:color="000000" w:fill="FFFFFF"/>
            <w:vAlign w:val="center"/>
            <w:hideMark/>
          </w:tcPr>
          <w:p w:rsidR="006443F8" w:rsidRPr="002412F9" w:rsidRDefault="006443F8" w:rsidP="006443F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12,9</w:t>
            </w:r>
          </w:p>
        </w:tc>
        <w:tc>
          <w:tcPr>
            <w:tcW w:w="479" w:type="pct"/>
            <w:tcBorders>
              <w:top w:val="nil"/>
              <w:left w:val="nil"/>
              <w:bottom w:val="single" w:sz="4" w:space="0" w:color="auto"/>
              <w:right w:val="single" w:sz="4" w:space="0" w:color="auto"/>
            </w:tcBorders>
            <w:shd w:val="clear" w:color="000000" w:fill="FFFFFF"/>
            <w:vAlign w:val="center"/>
            <w:hideMark/>
          </w:tcPr>
          <w:p w:rsidR="006443F8" w:rsidRPr="002412F9" w:rsidRDefault="006443F8" w:rsidP="006443F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12,9</w:t>
            </w:r>
          </w:p>
        </w:tc>
      </w:tr>
      <w:tr w:rsidR="0078261E" w:rsidRPr="00B8223E" w:rsidTr="004D1513">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261E" w:rsidRPr="00B8223E" w:rsidTr="004D1513">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F3757" w:rsidRPr="002F3757" w:rsidRDefault="002F3757" w:rsidP="002F3757">
            <w:pPr>
              <w:pStyle w:val="ListParagraph"/>
              <w:numPr>
                <w:ilvl w:val="0"/>
                <w:numId w:val="34"/>
              </w:numPr>
              <w:jc w:val="both"/>
              <w:rPr>
                <w:rFonts w:ascii="Sylfaen" w:hAnsi="Sylfaen" w:cs="Sylfaen"/>
                <w:color w:val="000000"/>
              </w:rPr>
            </w:pPr>
            <w:r w:rsidRPr="002F3757">
              <w:rPr>
                <w:rFonts w:ascii="Sylfaen" w:hAnsi="Sylfaen" w:cs="Sylfaen"/>
                <w:color w:val="000000"/>
              </w:rPr>
              <w:t>-</w:t>
            </w:r>
            <w:r w:rsidRPr="002F3757">
              <w:rPr>
                <w:rFonts w:ascii="Sylfaen" w:hAnsi="Sylfaen" w:cs="Sylfaen"/>
                <w:color w:val="000000"/>
              </w:rPr>
              <w:tab/>
              <w:t>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400 ლარის ოდენობით</w:t>
            </w:r>
          </w:p>
          <w:p w:rsidR="002F3757" w:rsidRPr="002F3757" w:rsidRDefault="002F3757" w:rsidP="002F3757">
            <w:pPr>
              <w:pStyle w:val="ListParagraph"/>
              <w:numPr>
                <w:ilvl w:val="0"/>
                <w:numId w:val="34"/>
              </w:numPr>
              <w:jc w:val="both"/>
              <w:rPr>
                <w:rFonts w:ascii="Sylfaen" w:hAnsi="Sylfaen" w:cs="Sylfaen"/>
                <w:color w:val="000000"/>
              </w:rPr>
            </w:pPr>
            <w:r w:rsidRPr="002F3757">
              <w:rPr>
                <w:rFonts w:ascii="Sylfaen" w:hAnsi="Sylfaen" w:cs="Sylfaen"/>
                <w:color w:val="000000"/>
              </w:rPr>
              <w:t>-</w:t>
            </w:r>
            <w:r w:rsidRPr="002F3757">
              <w:rPr>
                <w:rFonts w:ascii="Sylfaen" w:hAnsi="Sylfaen" w:cs="Sylfaen"/>
                <w:color w:val="000000"/>
              </w:rPr>
              <w:tab/>
              <w:t xml:space="preserve">ახმეტის მუნიციპალიტეტში რეგისტრირებული სამამულო ომის ვეტერანების და მათი ოჯახების დახმარება, </w:t>
            </w:r>
            <w:r w:rsidRPr="002F3757">
              <w:rPr>
                <w:rFonts w:ascii="Sylfaen" w:hAnsi="Sylfaen" w:cs="Sylfaen"/>
                <w:color w:val="000000"/>
              </w:rPr>
              <w:lastRenderedPageBreak/>
              <w:t>კერძოდ: გარდაცვლილი სამამულო ომის ვეტერანების სარიტუალო ხარჯების დაფინანსება 400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2F3757" w:rsidRPr="002F3757" w:rsidRDefault="002F3757" w:rsidP="002F3757">
            <w:pPr>
              <w:pStyle w:val="ListParagraph"/>
              <w:numPr>
                <w:ilvl w:val="0"/>
                <w:numId w:val="34"/>
              </w:numPr>
              <w:jc w:val="both"/>
              <w:rPr>
                <w:rFonts w:ascii="Sylfaen" w:hAnsi="Sylfaen" w:cs="Sylfaen"/>
                <w:color w:val="000000"/>
              </w:rPr>
            </w:pPr>
            <w:r w:rsidRPr="002F3757">
              <w:rPr>
                <w:rFonts w:ascii="Sylfaen" w:hAnsi="Sylfaen" w:cs="Sylfaen"/>
                <w:color w:val="000000"/>
              </w:rPr>
              <w:t>-  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400 ლარის ოდენობით</w:t>
            </w:r>
          </w:p>
          <w:p w:rsidR="00E354C0" w:rsidRPr="00E354C0" w:rsidRDefault="002F3757" w:rsidP="002F3757">
            <w:pPr>
              <w:pStyle w:val="ListParagraph"/>
              <w:numPr>
                <w:ilvl w:val="0"/>
                <w:numId w:val="34"/>
              </w:numPr>
              <w:jc w:val="both"/>
              <w:rPr>
                <w:rFonts w:ascii="Calibri" w:hAnsi="Calibri"/>
                <w:color w:val="000000"/>
              </w:rPr>
            </w:pPr>
            <w:r w:rsidRPr="002F3757">
              <w:rPr>
                <w:rFonts w:ascii="Sylfaen" w:hAnsi="Sylfaen" w:cs="Sylfaen"/>
                <w:color w:val="000000"/>
              </w:rPr>
              <w:t>-</w:t>
            </w:r>
            <w:r w:rsidRPr="002F3757">
              <w:rPr>
                <w:rFonts w:ascii="Sylfaen" w:hAnsi="Sylfaen" w:cs="Sylfaen"/>
                <w:color w:val="000000"/>
              </w:rPr>
              <w:tab/>
              <w:t>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78261E" w:rsidRPr="00B8223E" w:rsidTr="004D1513">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7E4692" w:rsidRDefault="0078261E" w:rsidP="004D151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sidR="007E4692">
              <w:rPr>
                <w:rFonts w:ascii="Sylfaen" w:eastAsia="Times New Roman" w:hAnsi="Sylfaen" w:cs="Sylfaen"/>
                <w:color w:val="000000"/>
                <w:lang w:val="ka-GE"/>
              </w:rPr>
              <w:t xml:space="preserve"> და </w:t>
            </w:r>
            <w:r w:rsidR="007E4692" w:rsidRPr="007E4692">
              <w:rPr>
                <w:rFonts w:ascii="Sylfaen" w:eastAsia="Times New Roman" w:hAnsi="Sylfaen" w:cs="Sylfaen"/>
                <w:color w:val="000000"/>
                <w:lang w:val="ka-GE"/>
              </w:rPr>
              <w:t>მოსალოდნელი  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497" w:rsidRDefault="00B12497" w:rsidP="00B1297E">
      <w:pPr>
        <w:rPr>
          <w:rFonts w:ascii="Sylfaen" w:hAnsi="Sylfaen"/>
          <w:lang w:val="ka-GE"/>
        </w:rPr>
      </w:pPr>
    </w:p>
    <w:p w:rsidR="00B12497" w:rsidRDefault="00B12497"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354C0" w:rsidRPr="000E6EE9" w:rsidTr="004D151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6443F8"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6443F8" w:rsidRDefault="006443F8" w:rsidP="006443F8">
            <w:pPr>
              <w:spacing w:after="0" w:line="240" w:lineRule="auto"/>
              <w:jc w:val="center"/>
              <w:rPr>
                <w:rFonts w:ascii="Sylfaen" w:eastAsia="Times New Roman" w:hAnsi="Sylfaen" w:cs="Calibri"/>
                <w:color w:val="000000"/>
                <w:sz w:val="16"/>
                <w:szCs w:val="16"/>
                <w:lang w:val="ka-GE"/>
              </w:rPr>
            </w:pPr>
            <w:r w:rsidRPr="000E6EE9">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2 03</w:t>
            </w:r>
          </w:p>
        </w:tc>
        <w:tc>
          <w:tcPr>
            <w:tcW w:w="1128" w:type="pct"/>
            <w:vMerge/>
            <w:tcBorders>
              <w:top w:val="nil"/>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61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61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D33581"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D33581" w:rsidRPr="000E6EE9" w:rsidRDefault="00D33581" w:rsidP="00D33581">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D33581" w:rsidRPr="000E6EE9" w:rsidRDefault="00D33581" w:rsidP="00D33581">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D33581" w:rsidRPr="000E6EE9" w:rsidRDefault="00D33581" w:rsidP="00D33581">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D33581" w:rsidRPr="000E6EE9" w:rsidRDefault="00D33581" w:rsidP="00D33581">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w:t>
            </w:r>
            <w:r>
              <w:rPr>
                <w:rFonts w:ascii="Sylfaen" w:eastAsia="Times New Roman" w:hAnsi="Sylfaen" w:cs="Calibri"/>
                <w:color w:val="000000"/>
                <w:lang w:val="ka-GE"/>
              </w:rPr>
              <w:t>8</w:t>
            </w:r>
            <w:r w:rsidRPr="000E6EE9">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D33581" w:rsidRPr="000E6EE9" w:rsidRDefault="00D33581" w:rsidP="00D33581">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w:t>
            </w:r>
            <w:r>
              <w:rPr>
                <w:rFonts w:ascii="Sylfaen" w:eastAsia="Times New Roman" w:hAnsi="Sylfaen" w:cs="Calibri"/>
                <w:color w:val="000000"/>
                <w:lang w:val="ka-GE"/>
              </w:rPr>
              <w:t>8</w:t>
            </w:r>
            <w:r w:rsidRPr="000E6EE9">
              <w:rPr>
                <w:rFonts w:ascii="Sylfaen" w:eastAsia="Times New Roman" w:hAnsi="Sylfaen" w:cs="Calibri"/>
                <w:color w:val="000000"/>
                <w:lang w:val="ka-GE"/>
              </w:rPr>
              <w:t>,0</w:t>
            </w:r>
          </w:p>
        </w:tc>
        <w:tc>
          <w:tcPr>
            <w:tcW w:w="610" w:type="pct"/>
            <w:tcBorders>
              <w:top w:val="nil"/>
              <w:left w:val="nil"/>
              <w:bottom w:val="single" w:sz="4" w:space="0" w:color="auto"/>
              <w:right w:val="single" w:sz="4" w:space="0" w:color="auto"/>
            </w:tcBorders>
            <w:shd w:val="clear" w:color="000000" w:fill="FFFFFF"/>
            <w:vAlign w:val="center"/>
            <w:hideMark/>
          </w:tcPr>
          <w:p w:rsidR="00D33581" w:rsidRPr="000E6EE9" w:rsidRDefault="00D33581" w:rsidP="00D33581">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w:t>
            </w:r>
            <w:r>
              <w:rPr>
                <w:rFonts w:ascii="Sylfaen" w:eastAsia="Times New Roman" w:hAnsi="Sylfaen" w:cs="Calibri"/>
                <w:color w:val="000000"/>
                <w:lang w:val="ka-GE"/>
              </w:rPr>
              <w:t>8</w:t>
            </w:r>
            <w:r w:rsidRPr="000E6EE9">
              <w:rPr>
                <w:rFonts w:ascii="Sylfaen" w:eastAsia="Times New Roman" w:hAnsi="Sylfaen" w:cs="Calibri"/>
                <w:color w:val="000000"/>
                <w:lang w:val="ka-GE"/>
              </w:rPr>
              <w:t>,0</w:t>
            </w:r>
          </w:p>
        </w:tc>
        <w:tc>
          <w:tcPr>
            <w:tcW w:w="479" w:type="pct"/>
            <w:tcBorders>
              <w:top w:val="nil"/>
              <w:left w:val="nil"/>
              <w:bottom w:val="single" w:sz="4" w:space="0" w:color="auto"/>
              <w:right w:val="single" w:sz="4" w:space="0" w:color="auto"/>
            </w:tcBorders>
            <w:shd w:val="clear" w:color="000000" w:fill="FFFFFF"/>
            <w:vAlign w:val="center"/>
            <w:hideMark/>
          </w:tcPr>
          <w:p w:rsidR="00D33581" w:rsidRPr="000E6EE9" w:rsidRDefault="00D33581" w:rsidP="00D33581">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w:t>
            </w:r>
            <w:r>
              <w:rPr>
                <w:rFonts w:ascii="Sylfaen" w:eastAsia="Times New Roman" w:hAnsi="Sylfaen" w:cs="Calibri"/>
                <w:color w:val="000000"/>
                <w:lang w:val="ka-GE"/>
              </w:rPr>
              <w:t>8</w:t>
            </w:r>
            <w:r w:rsidRPr="000E6EE9">
              <w:rPr>
                <w:rFonts w:ascii="Sylfaen" w:eastAsia="Times New Roman" w:hAnsi="Sylfaen" w:cs="Calibri"/>
                <w:color w:val="000000"/>
                <w:lang w:val="ka-GE"/>
              </w:rPr>
              <w:t>,0</w:t>
            </w:r>
          </w:p>
        </w:tc>
      </w:tr>
      <w:tr w:rsidR="00E354C0" w:rsidRPr="000E6EE9" w:rsidTr="004D151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E354C0" w:rsidRPr="000E6EE9" w:rsidTr="004D1513">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354C0" w:rsidRPr="000E6EE9" w:rsidRDefault="002F3757" w:rsidP="004D1513">
            <w:pPr>
              <w:spacing w:after="0" w:line="240" w:lineRule="auto"/>
              <w:jc w:val="both"/>
              <w:rPr>
                <w:rFonts w:ascii="Calibri" w:eastAsia="Times New Roman" w:hAnsi="Calibri" w:cs="Calibri"/>
                <w:color w:val="000000"/>
              </w:rPr>
            </w:pPr>
            <w:r w:rsidRPr="002F3757">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w:t>
            </w:r>
            <w:r w:rsidRPr="002F3757">
              <w:rPr>
                <w:rFonts w:ascii="Sylfaen" w:eastAsia="Times New Roman" w:hAnsi="Sylfaen" w:cs="Sylfaen"/>
                <w:color w:val="000000"/>
              </w:rPr>
              <w:lastRenderedPageBreak/>
              <w:t>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tc>
      </w:tr>
      <w:tr w:rsidR="00E354C0" w:rsidRPr="000E6EE9" w:rsidTr="004D1513">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B12497" w:rsidRDefault="00B12497" w:rsidP="00B1297E">
      <w:pPr>
        <w:rPr>
          <w:rFonts w:ascii="Sylfaen" w:hAnsi="Sylfaen"/>
          <w:lang w:val="ka-GE"/>
        </w:rPr>
      </w:pPr>
    </w:p>
    <w:p w:rsidR="00B12497" w:rsidRPr="00B8223E" w:rsidRDefault="00B12497" w:rsidP="00B1297E">
      <w:pPr>
        <w:rPr>
          <w:rFonts w:ascii="Sylfaen" w:hAnsi="Sylfaen"/>
          <w:lang w:val="ka-GE"/>
        </w:rPr>
      </w:pPr>
    </w:p>
    <w:tbl>
      <w:tblPr>
        <w:tblW w:w="5000" w:type="pct"/>
        <w:tblLook w:val="04A0" w:firstRow="1" w:lastRow="0" w:firstColumn="1" w:lastColumn="0" w:noHBand="0" w:noVBand="1"/>
      </w:tblPr>
      <w:tblGrid>
        <w:gridCol w:w="2383"/>
        <w:gridCol w:w="1624"/>
        <w:gridCol w:w="1772"/>
        <w:gridCol w:w="900"/>
        <w:gridCol w:w="900"/>
        <w:gridCol w:w="1078"/>
        <w:gridCol w:w="919"/>
      </w:tblGrid>
      <w:tr w:rsidR="00B1297E" w:rsidRPr="00B8223E" w:rsidTr="006443F8">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2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6443F8">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84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B8223E" w:rsidRDefault="006443F8" w:rsidP="006443F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925"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B1297E" w:rsidRPr="00B8223E" w:rsidTr="006443F8">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4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925"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A80424" w:rsidRDefault="006443F8"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630,3</w:t>
            </w:r>
          </w:p>
        </w:tc>
        <w:tc>
          <w:tcPr>
            <w:tcW w:w="470"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65</w:t>
            </w:r>
            <w:r w:rsidR="006443F8">
              <w:rPr>
                <w:rFonts w:ascii="Sylfaen" w:eastAsia="Times New Roman" w:hAnsi="Sylfaen" w:cs="Calibri"/>
                <w:color w:val="000000"/>
                <w:lang w:val="ka-GE"/>
              </w:rPr>
              <w:t>0,0</w:t>
            </w:r>
          </w:p>
        </w:tc>
        <w:tc>
          <w:tcPr>
            <w:tcW w:w="563"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690,0</w:t>
            </w:r>
          </w:p>
        </w:tc>
        <w:tc>
          <w:tcPr>
            <w:tcW w:w="479"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750,0</w:t>
            </w:r>
          </w:p>
        </w:tc>
      </w:tr>
      <w:tr w:rsidR="00B1297E" w:rsidRPr="00B8223E" w:rsidTr="006443F8">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1297E" w:rsidRPr="00B8223E" w:rsidTr="006443F8">
        <w:trPr>
          <w:trHeight w:val="5895"/>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2F3757" w:rsidP="006443F8">
            <w:pPr>
              <w:spacing w:after="0" w:line="240" w:lineRule="auto"/>
              <w:jc w:val="both"/>
              <w:rPr>
                <w:rFonts w:ascii="Calibri" w:eastAsia="Times New Roman" w:hAnsi="Calibri" w:cs="Calibri"/>
                <w:color w:val="000000"/>
              </w:rPr>
            </w:pPr>
            <w:r w:rsidRPr="002F3757">
              <w:rPr>
                <w:rFonts w:ascii="Sylfaen" w:eastAsia="Times New Roman" w:hAnsi="Sylfaen" w:cs="Sylfaen"/>
                <w:color w:val="000000"/>
              </w:rPr>
              <w:t xml:space="preserve">ქ. ახმეტაში უმწეოთათვის განკუთვნილია   მუნიციპალიტეტის მერიის ერთი უფასო მუნიციპალური სასადილო, რომელიც  ემსახურება    370 სოციალურად დაუცველ ბენეფიციარს და უზრუნველყოფს   დღეში ერთხელ ცხელი საკვებით. ადგილზე იკვებება    35 (ოცდათხუთმეტი) ბენეფიციარი, ხოლო დანარჩენი ბენეფიციარის მომარაგება ხდება საცხოვრებელ ადგილზე, სოფლების მიხედვით.  ყოველთვიურად ხდება მოსარგებლე პირთა რაოდენობაში ცვლილების შეტანა, კერძოდ გარდაცვალების, რაიონიდან გასვლის ან პირადი განცხადების საფუძველზე. ახმეტის მუნიციპალიტეტის  ტერიტორიაზე მდებარე უფასო სასადილოში ბენეფიციარების შერჩევისა და რეგისტრაციის წესს განსაზღვრავს ახმეტის მუნიციპალიტეტის საკრებულოს დადგენილება N-19, მიღებული 2012 წლის 27 იანვარს. უფასო სასადილოში ბენეფიციარად რეგისტრაციის მიზნით დაინტერესებული პირი განცხადებით მიმართავს მერიას, განცხადებას თან  უნდა  ახლდეს ცნობა, რომლითაც დასტურდება, რომ იგი აღრიცხულია სოციალურად დაუცველი ოჯახების მონაცემთა ერთიან ბაზაში და იღებს საარსებო შემწეობას, ან მოპოვებული აქვს ჯანმრთელობის სახელმწიფო დაზღვევით სარგებლობის უფლება.  ასევეა მარტოხელა, უმუშევარი პენსიონერი. ბენეფიციართა განცხადების საფუძველზე ხდება რაიონის მაშტაბით  მათი  სოციალურ- ეკონომიური პირობების შესწავლა, მერიასთან შექმნილი კომისიის მიერ ადგილზე, ბენეფიციართა შემოწმებისა და კომისიის სხდომაზე შემდგომი განხილვის შემდეგ, მერის მიერ გამოცემული ბრძანების საფუძველზე ხდება ამ მონაცვლე სოციალურად დაუცველი ბენეფიციარების   ჩარიცხვა ან ამორიცხვა უფასო სასადილოში.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w:t>
            </w:r>
            <w:r w:rsidRPr="002F3757">
              <w:rPr>
                <w:rFonts w:ascii="Sylfaen" w:eastAsia="Times New Roman" w:hAnsi="Sylfaen" w:cs="Sylfaen"/>
                <w:color w:val="000000"/>
              </w:rPr>
              <w:lastRenderedPageBreak/>
              <w:t>მოთხოვნილებების საფუძველზე.</w:t>
            </w:r>
          </w:p>
        </w:tc>
      </w:tr>
      <w:tr w:rsidR="00B1297E" w:rsidRPr="00B8223E" w:rsidTr="006443F8">
        <w:trPr>
          <w:trHeight w:val="51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427F1F" w:rsidRPr="000E6EE9" w:rsidTr="006443F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6443F8"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0E6EE9" w:rsidRDefault="006443F8" w:rsidP="006443F8">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61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61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427F1F"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r>
      <w:tr w:rsidR="00427F1F" w:rsidRPr="000E6EE9" w:rsidTr="004D151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427F1F" w:rsidRPr="000E6EE9" w:rsidTr="004D1513">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კატასტროფების მართვა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სოციალური მხარდაჭერა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 xml:space="preserve">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w:t>
            </w:r>
            <w:r w:rsidRPr="000E6EE9">
              <w:rPr>
                <w:rFonts w:ascii="Sylfaen" w:eastAsia="Sylfaen" w:hAnsi="Sylfaen"/>
                <w:lang w:val="ka-GE"/>
              </w:rPr>
              <w:lastRenderedPageBreak/>
              <w:t>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427F1F" w:rsidRPr="000E6EE9" w:rsidRDefault="00427F1F" w:rsidP="00427F1F">
            <w:pPr>
              <w:numPr>
                <w:ilvl w:val="0"/>
                <w:numId w:val="35"/>
              </w:numPr>
              <w:spacing w:line="276" w:lineRule="auto"/>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427F1F" w:rsidRPr="000E6EE9" w:rsidRDefault="00427F1F" w:rsidP="00427F1F">
            <w:pPr>
              <w:numPr>
                <w:ilvl w:val="0"/>
                <w:numId w:val="35"/>
              </w:numPr>
              <w:spacing w:line="276" w:lineRule="auto"/>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427F1F" w:rsidRPr="000E6EE9" w:rsidRDefault="00427F1F" w:rsidP="00427F1F">
            <w:pPr>
              <w:numPr>
                <w:ilvl w:val="0"/>
                <w:numId w:val="35"/>
              </w:numPr>
              <w:spacing w:line="276" w:lineRule="auto"/>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427F1F" w:rsidRPr="000E6EE9" w:rsidRDefault="00427F1F" w:rsidP="00427F1F">
            <w:pPr>
              <w:numPr>
                <w:ilvl w:val="0"/>
                <w:numId w:val="35"/>
              </w:numPr>
              <w:spacing w:line="276" w:lineRule="auto"/>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427F1F" w:rsidRPr="000E6EE9" w:rsidRDefault="00427F1F" w:rsidP="00427F1F">
            <w:pPr>
              <w:numPr>
                <w:ilvl w:val="0"/>
                <w:numId w:val="35"/>
              </w:numPr>
              <w:spacing w:line="276" w:lineRule="auto"/>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427F1F" w:rsidRPr="000E6EE9" w:rsidRDefault="00427F1F" w:rsidP="00427F1F">
            <w:pPr>
              <w:numPr>
                <w:ilvl w:val="0"/>
                <w:numId w:val="35"/>
              </w:numPr>
              <w:spacing w:line="276" w:lineRule="auto"/>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427F1F" w:rsidRPr="000E6EE9" w:rsidRDefault="00427F1F" w:rsidP="00427F1F">
            <w:pPr>
              <w:numPr>
                <w:ilvl w:val="0"/>
                <w:numId w:val="35"/>
              </w:numPr>
              <w:spacing w:line="276" w:lineRule="auto"/>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after="0" w:line="240" w:lineRule="auto"/>
              <w:jc w:val="both"/>
              <w:rPr>
                <w:rFonts w:ascii="Calibri" w:eastAsia="Times New Roman" w:hAnsi="Calibri" w:cs="Calibri"/>
                <w:color w:val="000000"/>
              </w:rPr>
            </w:pPr>
          </w:p>
        </w:tc>
      </w:tr>
      <w:tr w:rsidR="00427F1F" w:rsidRPr="000E6EE9" w:rsidTr="004D1513">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27F1F" w:rsidRPr="006443F8" w:rsidRDefault="00427F1F" w:rsidP="004D1513">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r w:rsidR="006443F8">
              <w:rPr>
                <w:rFonts w:ascii="Sylfaen" w:eastAsia="Times New Roman" w:hAnsi="Sylfaen" w:cs="Sylfaen"/>
                <w:color w:val="000000"/>
                <w:lang w:val="ka-GE"/>
              </w:rPr>
              <w:t xml:space="preserve"> და მოსალოდნელი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C505AB" w:rsidRPr="00C505AB" w:rsidRDefault="00B1297E" w:rsidP="00C505AB">
      <w:pPr>
        <w:jc w:val="both"/>
        <w:rPr>
          <w:lang w:val="ka-GE"/>
        </w:rPr>
      </w:pPr>
      <w:r>
        <w:rPr>
          <w:rFonts w:ascii="Sylfaen" w:hAnsi="Sylfaen"/>
          <w:lang w:val="ka-GE"/>
        </w:rPr>
        <w:t xml:space="preserve">       </w:t>
      </w:r>
    </w:p>
    <w:p w:rsidR="00C505AB" w:rsidRPr="00C505AB" w:rsidRDefault="00C505AB" w:rsidP="00C505AB">
      <w:pPr>
        <w:jc w:val="both"/>
        <w:rPr>
          <w:lang w:val="ka-GE"/>
        </w:rPr>
      </w:pPr>
      <w:r w:rsidRPr="00C505AB">
        <w:rPr>
          <w:rFonts w:ascii="Sylfaen" w:hAnsi="Sylfaen"/>
          <w:lang w:val="ka-GE"/>
        </w:rPr>
        <w:t>მმართველობითი</w:t>
      </w:r>
      <w:r w:rsidRPr="00C505AB">
        <w:rPr>
          <w:lang w:val="ka-GE"/>
        </w:rPr>
        <w:t xml:space="preserve"> </w:t>
      </w:r>
      <w:r w:rsidRPr="00C505AB">
        <w:rPr>
          <w:rFonts w:ascii="Sylfaen" w:hAnsi="Sylfaen"/>
          <w:lang w:val="ka-GE"/>
        </w:rPr>
        <w:t>სფეროს</w:t>
      </w:r>
      <w:r w:rsidRPr="00C505AB">
        <w:rPr>
          <w:lang w:val="ka-GE"/>
        </w:rPr>
        <w:t xml:space="preserve"> </w:t>
      </w:r>
      <w:r w:rsidRPr="00C505AB">
        <w:rPr>
          <w:rFonts w:ascii="Sylfaen" w:hAnsi="Sylfaen"/>
          <w:lang w:val="ka-GE"/>
        </w:rPr>
        <w:t>გამართული</w:t>
      </w:r>
      <w:r w:rsidRPr="00C505AB">
        <w:rPr>
          <w:lang w:val="ka-GE"/>
        </w:rPr>
        <w:t xml:space="preserve"> </w:t>
      </w:r>
      <w:r w:rsidRPr="00C505AB">
        <w:rPr>
          <w:rFonts w:ascii="Sylfaen" w:hAnsi="Sylfaen"/>
          <w:lang w:val="ka-GE"/>
        </w:rPr>
        <w:t>ფუნქციონირება</w:t>
      </w:r>
      <w:r w:rsidRPr="00C505AB">
        <w:rPr>
          <w:lang w:val="ka-GE"/>
        </w:rPr>
        <w:t xml:space="preserve"> </w:t>
      </w:r>
      <w:r w:rsidRPr="00C505AB">
        <w:rPr>
          <w:rFonts w:ascii="Sylfaen" w:hAnsi="Sylfaen"/>
          <w:lang w:val="ka-GE"/>
        </w:rPr>
        <w:t>მუნიციპალიტეტის</w:t>
      </w:r>
      <w:r w:rsidRPr="00C505AB">
        <w:rPr>
          <w:lang w:val="ka-GE"/>
        </w:rPr>
        <w:t xml:space="preserve"> </w:t>
      </w:r>
      <w:r w:rsidRPr="00C505AB">
        <w:rPr>
          <w:rFonts w:ascii="Sylfaen" w:hAnsi="Sylfaen"/>
          <w:lang w:val="ka-GE"/>
        </w:rPr>
        <w:t>საქმიანობის</w:t>
      </w:r>
      <w:r w:rsidRPr="00C505AB">
        <w:rPr>
          <w:lang w:val="ka-GE"/>
        </w:rPr>
        <w:t xml:space="preserve"> </w:t>
      </w:r>
      <w:r w:rsidRPr="00C505AB">
        <w:rPr>
          <w:rFonts w:ascii="Sylfaen" w:hAnsi="Sylfaen"/>
          <w:lang w:val="ka-GE"/>
        </w:rPr>
        <w:t>ეფექტურად</w:t>
      </w:r>
      <w:r w:rsidRPr="00C505AB">
        <w:rPr>
          <w:lang w:val="ka-GE"/>
        </w:rPr>
        <w:t xml:space="preserve"> </w:t>
      </w:r>
      <w:r w:rsidRPr="00C505AB">
        <w:rPr>
          <w:rFonts w:ascii="Sylfaen" w:hAnsi="Sylfaen"/>
          <w:lang w:val="ka-GE"/>
        </w:rPr>
        <w:t>წარმართვის</w:t>
      </w:r>
      <w:r w:rsidRPr="00C505AB">
        <w:rPr>
          <w:lang w:val="ka-GE"/>
        </w:rPr>
        <w:t xml:space="preserve"> </w:t>
      </w:r>
      <w:r w:rsidRPr="00C505AB">
        <w:rPr>
          <w:rFonts w:ascii="Sylfaen" w:hAnsi="Sylfaen"/>
          <w:lang w:val="ka-GE"/>
        </w:rPr>
        <w:t>ერთ</w:t>
      </w:r>
      <w:r w:rsidRPr="00C505AB">
        <w:rPr>
          <w:lang w:val="ka-GE"/>
        </w:rPr>
        <w:t>-</w:t>
      </w:r>
      <w:r w:rsidRPr="00C505AB">
        <w:rPr>
          <w:rFonts w:ascii="Sylfaen" w:hAnsi="Sylfaen"/>
          <w:lang w:val="ka-GE"/>
        </w:rPr>
        <w:t>ერთი</w:t>
      </w:r>
      <w:r w:rsidRPr="00C505AB">
        <w:rPr>
          <w:lang w:val="ka-GE"/>
        </w:rPr>
        <w:t xml:space="preserve">  </w:t>
      </w:r>
      <w:r w:rsidRPr="00C505AB">
        <w:rPr>
          <w:rFonts w:ascii="Sylfaen" w:hAnsi="Sylfaen"/>
          <w:lang w:val="ka-GE"/>
        </w:rPr>
        <w:t>მთავარი</w:t>
      </w:r>
      <w:r w:rsidRPr="00C505AB">
        <w:rPr>
          <w:lang w:val="ka-GE"/>
        </w:rPr>
        <w:t xml:space="preserve"> </w:t>
      </w:r>
      <w:r w:rsidRPr="00C505AB">
        <w:rPr>
          <w:rFonts w:ascii="Sylfaen" w:hAnsi="Sylfaen"/>
          <w:lang w:val="ka-GE"/>
        </w:rPr>
        <w:t>ფაქტორია</w:t>
      </w:r>
      <w:r w:rsidRPr="00C505AB">
        <w:rPr>
          <w:lang w:val="ka-GE"/>
        </w:rPr>
        <w:t xml:space="preserve">, </w:t>
      </w:r>
      <w:r w:rsidRPr="00C505AB">
        <w:rPr>
          <w:rFonts w:ascii="Sylfaen" w:hAnsi="Sylfaen"/>
          <w:lang w:val="ka-GE"/>
        </w:rPr>
        <w:t>სადაც</w:t>
      </w:r>
      <w:r w:rsidRPr="00C505AB">
        <w:rPr>
          <w:lang w:val="ka-GE"/>
        </w:rPr>
        <w:t xml:space="preserve"> </w:t>
      </w:r>
      <w:r w:rsidRPr="00C505AB">
        <w:rPr>
          <w:rFonts w:ascii="Sylfaen" w:hAnsi="Sylfaen"/>
          <w:lang w:val="ka-GE"/>
        </w:rPr>
        <w:t>მნიშვნელოვანი</w:t>
      </w:r>
      <w:r w:rsidRPr="00C505AB">
        <w:rPr>
          <w:lang w:val="ka-GE"/>
        </w:rPr>
        <w:t xml:space="preserve"> </w:t>
      </w:r>
      <w:r w:rsidRPr="00C505AB">
        <w:rPr>
          <w:rFonts w:ascii="Sylfaen" w:hAnsi="Sylfaen"/>
          <w:lang w:val="ka-GE"/>
        </w:rPr>
        <w:t>როლი</w:t>
      </w:r>
      <w:r w:rsidRPr="00C505AB">
        <w:rPr>
          <w:lang w:val="ka-GE"/>
        </w:rPr>
        <w:t xml:space="preserve"> </w:t>
      </w:r>
      <w:r w:rsidRPr="00C505AB">
        <w:rPr>
          <w:rFonts w:ascii="Sylfaen" w:hAnsi="Sylfaen"/>
          <w:lang w:val="ka-GE"/>
        </w:rPr>
        <w:t>ენიჭება</w:t>
      </w:r>
      <w:r w:rsidRPr="00C505AB">
        <w:rPr>
          <w:lang w:val="ka-GE"/>
        </w:rPr>
        <w:t xml:space="preserve"> </w:t>
      </w:r>
      <w:r w:rsidRPr="00C505AB">
        <w:rPr>
          <w:rFonts w:ascii="Sylfaen" w:hAnsi="Sylfaen"/>
          <w:lang w:val="ka-GE"/>
        </w:rPr>
        <w:t>მოსახლეობის</w:t>
      </w:r>
      <w:r w:rsidRPr="00C505AB">
        <w:rPr>
          <w:lang w:val="ka-GE"/>
        </w:rPr>
        <w:t xml:space="preserve"> </w:t>
      </w:r>
      <w:r w:rsidRPr="00C505AB">
        <w:rPr>
          <w:rFonts w:ascii="Sylfaen" w:hAnsi="Sylfaen"/>
          <w:lang w:val="ka-GE"/>
        </w:rPr>
        <w:t>ჩართულობის</w:t>
      </w:r>
      <w:r w:rsidRPr="00C505AB">
        <w:rPr>
          <w:lang w:val="ka-GE"/>
        </w:rPr>
        <w:t xml:space="preserve"> </w:t>
      </w:r>
      <w:r w:rsidRPr="00C505AB">
        <w:rPr>
          <w:rFonts w:ascii="Sylfaen" w:hAnsi="Sylfaen"/>
          <w:lang w:val="ka-GE"/>
        </w:rPr>
        <w:t>სისტემების</w:t>
      </w:r>
      <w:r w:rsidRPr="00C505AB">
        <w:rPr>
          <w:lang w:val="ka-GE"/>
        </w:rPr>
        <w:t xml:space="preserve"> </w:t>
      </w:r>
      <w:r w:rsidRPr="00C505AB">
        <w:rPr>
          <w:rFonts w:ascii="Sylfaen" w:hAnsi="Sylfaen"/>
          <w:lang w:val="ka-GE"/>
        </w:rPr>
        <w:t>შექმნას</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უზრუნველყოფას</w:t>
      </w:r>
      <w:r w:rsidRPr="00C505AB">
        <w:rPr>
          <w:lang w:val="ka-GE"/>
        </w:rPr>
        <w:t xml:space="preserve">, </w:t>
      </w:r>
      <w:r w:rsidRPr="00C505AB">
        <w:rPr>
          <w:rFonts w:ascii="Sylfaen" w:hAnsi="Sylfaen"/>
          <w:lang w:val="ka-GE"/>
        </w:rPr>
        <w:t>საბიუჯეტო</w:t>
      </w:r>
      <w:r w:rsidRPr="00C505AB">
        <w:rPr>
          <w:lang w:val="ka-GE"/>
        </w:rPr>
        <w:t xml:space="preserve"> </w:t>
      </w:r>
      <w:r w:rsidRPr="00C505AB">
        <w:rPr>
          <w:rFonts w:ascii="Sylfaen" w:hAnsi="Sylfaen"/>
          <w:lang w:val="ka-GE"/>
        </w:rPr>
        <w:t>პროცესის</w:t>
      </w:r>
      <w:r w:rsidRPr="00C505AB">
        <w:rPr>
          <w:lang w:val="ka-GE"/>
        </w:rPr>
        <w:t xml:space="preserve"> </w:t>
      </w:r>
      <w:r w:rsidRPr="00C505AB">
        <w:rPr>
          <w:rFonts w:ascii="Sylfaen" w:hAnsi="Sylfaen"/>
          <w:lang w:val="ka-GE"/>
        </w:rPr>
        <w:t>გაუმჯობესებას</w:t>
      </w:r>
      <w:r w:rsidRPr="00C505AB">
        <w:rPr>
          <w:lang w:val="ka-GE"/>
        </w:rPr>
        <w:t xml:space="preserve">, </w:t>
      </w:r>
      <w:r w:rsidRPr="00C505AB">
        <w:rPr>
          <w:rFonts w:ascii="Sylfaen" w:hAnsi="Sylfaen"/>
          <w:lang w:val="ka-GE"/>
        </w:rPr>
        <w:t>მიმდინარე</w:t>
      </w:r>
      <w:r w:rsidRPr="00C505AB">
        <w:rPr>
          <w:lang w:val="ka-GE"/>
        </w:rPr>
        <w:t xml:space="preserve"> </w:t>
      </w:r>
      <w:r w:rsidRPr="00C505AB">
        <w:rPr>
          <w:rFonts w:ascii="Sylfaen" w:hAnsi="Sylfaen"/>
          <w:lang w:val="ka-GE"/>
        </w:rPr>
        <w:t>პროცესების</w:t>
      </w:r>
      <w:r w:rsidRPr="00C505AB">
        <w:rPr>
          <w:lang w:val="ka-GE"/>
        </w:rPr>
        <w:t xml:space="preserve"> </w:t>
      </w:r>
      <w:r w:rsidRPr="00C505AB">
        <w:rPr>
          <w:rFonts w:ascii="Sylfaen" w:hAnsi="Sylfaen"/>
          <w:lang w:val="ka-GE"/>
        </w:rPr>
        <w:t>მართვას</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სხვა</w:t>
      </w:r>
      <w:r w:rsidRPr="00C505AB">
        <w:rPr>
          <w:lang w:val="ka-GE"/>
        </w:rPr>
        <w:t xml:space="preserve"> </w:t>
      </w:r>
      <w:r w:rsidRPr="00C505AB">
        <w:rPr>
          <w:rFonts w:ascii="Sylfaen" w:hAnsi="Sylfaen"/>
          <w:lang w:val="ka-GE"/>
        </w:rPr>
        <w:t>ფაქტორებს</w:t>
      </w:r>
      <w:r w:rsidRPr="00C505AB">
        <w:rPr>
          <w:lang w:val="ka-GE"/>
        </w:rPr>
        <w:t xml:space="preserve">. </w:t>
      </w:r>
    </w:p>
    <w:p w:rsidR="00B1297E" w:rsidRPr="005C3009" w:rsidRDefault="00C505AB" w:rsidP="00C505AB">
      <w:pPr>
        <w:jc w:val="both"/>
        <w:rPr>
          <w:rFonts w:ascii="Sylfaen" w:hAnsi="Sylfaen"/>
          <w:noProof/>
          <w:lang w:val="ka-GE"/>
        </w:rPr>
      </w:pPr>
      <w:r w:rsidRPr="00C505AB">
        <w:rPr>
          <w:rFonts w:ascii="Sylfaen" w:hAnsi="Sylfaen"/>
          <w:lang w:val="ka-GE"/>
        </w:rPr>
        <w:lastRenderedPageBreak/>
        <w:t>პრიორიტეტის</w:t>
      </w:r>
      <w:r w:rsidRPr="00C505AB">
        <w:rPr>
          <w:lang w:val="ka-GE"/>
        </w:rPr>
        <w:t xml:space="preserve"> </w:t>
      </w:r>
      <w:r w:rsidRPr="00C505AB">
        <w:rPr>
          <w:rFonts w:ascii="Sylfaen" w:hAnsi="Sylfaen"/>
          <w:lang w:val="ka-GE"/>
        </w:rPr>
        <w:t>ფარგლებში</w:t>
      </w:r>
      <w:r w:rsidRPr="00C505AB">
        <w:rPr>
          <w:lang w:val="ka-GE"/>
        </w:rPr>
        <w:t xml:space="preserve"> </w:t>
      </w:r>
      <w:r w:rsidRPr="00C505AB">
        <w:rPr>
          <w:rFonts w:ascii="Sylfaen" w:hAnsi="Sylfaen"/>
          <w:lang w:val="ka-GE"/>
        </w:rPr>
        <w:t>განხორციელდება</w:t>
      </w:r>
      <w:r w:rsidRPr="00C505AB">
        <w:rPr>
          <w:lang w:val="ka-GE"/>
        </w:rPr>
        <w:t xml:space="preserve"> </w:t>
      </w:r>
      <w:r w:rsidRPr="00C505AB">
        <w:rPr>
          <w:rFonts w:ascii="Sylfaen" w:hAnsi="Sylfaen"/>
          <w:lang w:val="ka-GE"/>
        </w:rPr>
        <w:t>წარმომადგენლობითი</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აღმასრულებელი</w:t>
      </w:r>
      <w:r w:rsidRPr="00C505AB">
        <w:rPr>
          <w:lang w:val="ka-GE"/>
        </w:rPr>
        <w:t xml:space="preserve"> </w:t>
      </w:r>
      <w:r w:rsidRPr="00C505AB">
        <w:rPr>
          <w:rFonts w:ascii="Sylfaen" w:hAnsi="Sylfaen"/>
          <w:lang w:val="ka-GE"/>
        </w:rPr>
        <w:t>ორგანოების</w:t>
      </w:r>
      <w:r w:rsidRPr="00C505AB">
        <w:rPr>
          <w:lang w:val="ka-GE"/>
        </w:rPr>
        <w:t xml:space="preserve"> </w:t>
      </w:r>
      <w:r w:rsidRPr="00C505AB">
        <w:rPr>
          <w:rFonts w:ascii="Sylfaen" w:hAnsi="Sylfaen"/>
          <w:lang w:val="ka-GE"/>
        </w:rPr>
        <w:t>დაფინანსება</w:t>
      </w:r>
      <w:r w:rsidRPr="00C505AB">
        <w:rPr>
          <w:lang w:val="ka-GE"/>
        </w:rPr>
        <w:t xml:space="preserve">. </w:t>
      </w:r>
      <w:r w:rsidRPr="00C505AB">
        <w:rPr>
          <w:rFonts w:ascii="Sylfaen" w:hAnsi="Sylfaen"/>
          <w:lang w:val="ka-GE"/>
        </w:rPr>
        <w:t>ამავე</w:t>
      </w:r>
      <w:r w:rsidRPr="00C505AB">
        <w:rPr>
          <w:lang w:val="ka-GE"/>
        </w:rPr>
        <w:t xml:space="preserve"> </w:t>
      </w:r>
      <w:r w:rsidRPr="00C505AB">
        <w:rPr>
          <w:rFonts w:ascii="Sylfaen" w:hAnsi="Sylfaen"/>
          <w:lang w:val="ka-GE"/>
        </w:rPr>
        <w:t>პრიორიტეტიდან</w:t>
      </w:r>
      <w:r w:rsidRPr="00C505AB">
        <w:rPr>
          <w:lang w:val="ka-GE"/>
        </w:rPr>
        <w:t xml:space="preserve"> </w:t>
      </w:r>
      <w:r w:rsidRPr="00C505AB">
        <w:rPr>
          <w:rFonts w:ascii="Sylfaen" w:hAnsi="Sylfaen"/>
          <w:lang w:val="ka-GE"/>
        </w:rPr>
        <w:t>ფინანსდება</w:t>
      </w:r>
      <w:r w:rsidRPr="00C505AB">
        <w:rPr>
          <w:lang w:val="ka-GE"/>
        </w:rPr>
        <w:t xml:space="preserve"> </w:t>
      </w:r>
      <w:r w:rsidRPr="00C505AB">
        <w:rPr>
          <w:rFonts w:ascii="Sylfaen" w:hAnsi="Sylfaen"/>
          <w:lang w:val="ka-GE"/>
        </w:rPr>
        <w:t>ისეთი</w:t>
      </w:r>
      <w:r w:rsidRPr="00C505AB">
        <w:rPr>
          <w:lang w:val="ka-GE"/>
        </w:rPr>
        <w:t xml:space="preserve"> </w:t>
      </w:r>
      <w:r w:rsidRPr="00C505AB">
        <w:rPr>
          <w:rFonts w:ascii="Sylfaen" w:hAnsi="Sylfaen"/>
          <w:lang w:val="ka-GE"/>
        </w:rPr>
        <w:t>ხარჯები</w:t>
      </w:r>
      <w:r w:rsidRPr="00C505AB">
        <w:rPr>
          <w:lang w:val="ka-GE"/>
        </w:rPr>
        <w:t xml:space="preserve">, </w:t>
      </w:r>
      <w:r w:rsidRPr="00C505AB">
        <w:rPr>
          <w:rFonts w:ascii="Sylfaen" w:hAnsi="Sylfaen"/>
          <w:lang w:val="ka-GE"/>
        </w:rPr>
        <w:t>როგორებიცაა</w:t>
      </w:r>
      <w:r w:rsidRPr="00C505AB">
        <w:rPr>
          <w:lang w:val="ka-GE"/>
        </w:rPr>
        <w:t xml:space="preserve"> </w:t>
      </w:r>
      <w:r w:rsidRPr="00C505AB">
        <w:rPr>
          <w:rFonts w:ascii="Sylfaen" w:hAnsi="Sylfaen"/>
          <w:lang w:val="ka-GE"/>
        </w:rPr>
        <w:t>სარეზერვო</w:t>
      </w:r>
      <w:r w:rsidRPr="00C505AB">
        <w:rPr>
          <w:lang w:val="ka-GE"/>
        </w:rPr>
        <w:t xml:space="preserve"> </w:t>
      </w:r>
      <w:r w:rsidRPr="00C505AB">
        <w:rPr>
          <w:rFonts w:ascii="Sylfaen" w:hAnsi="Sylfaen"/>
          <w:lang w:val="ka-GE"/>
        </w:rPr>
        <w:t>ფონდი</w:t>
      </w:r>
      <w:r w:rsidRPr="00C505AB">
        <w:rPr>
          <w:lang w:val="ka-GE"/>
        </w:rPr>
        <w:t xml:space="preserve">, </w:t>
      </w:r>
      <w:r w:rsidRPr="00C505AB">
        <w:rPr>
          <w:rFonts w:ascii="Sylfaen" w:hAnsi="Sylfaen"/>
          <w:lang w:val="ka-GE"/>
        </w:rPr>
        <w:t>მუნიციპალიტეტის</w:t>
      </w:r>
      <w:r w:rsidRPr="00C505AB">
        <w:rPr>
          <w:lang w:val="ka-GE"/>
        </w:rPr>
        <w:t xml:space="preserve"> </w:t>
      </w:r>
      <w:r w:rsidRPr="00C505AB">
        <w:rPr>
          <w:rFonts w:ascii="Sylfaen" w:hAnsi="Sylfaen"/>
          <w:lang w:val="ka-GE"/>
        </w:rPr>
        <w:t>ვალდებულბებების</w:t>
      </w:r>
      <w:r w:rsidRPr="00C505AB">
        <w:rPr>
          <w:lang w:val="ka-GE"/>
        </w:rPr>
        <w:t xml:space="preserve"> (</w:t>
      </w:r>
      <w:r w:rsidRPr="00C505AB">
        <w:rPr>
          <w:rFonts w:ascii="Sylfaen" w:hAnsi="Sylfaen"/>
          <w:lang w:val="ka-GE"/>
        </w:rPr>
        <w:t>სესხები</w:t>
      </w:r>
      <w:r w:rsidRPr="00C505AB">
        <w:rPr>
          <w:lang w:val="ka-GE"/>
        </w:rPr>
        <w:t xml:space="preserve">, </w:t>
      </w:r>
      <w:r w:rsidRPr="00C505AB">
        <w:rPr>
          <w:rFonts w:ascii="Sylfaen" w:hAnsi="Sylfaen"/>
          <w:lang w:val="ka-GE"/>
        </w:rPr>
        <w:t>სასამართლო</w:t>
      </w:r>
      <w:r w:rsidRPr="00C505AB">
        <w:rPr>
          <w:lang w:val="ka-GE"/>
        </w:rPr>
        <w:t xml:space="preserve"> </w:t>
      </w:r>
      <w:r w:rsidRPr="00C505AB">
        <w:rPr>
          <w:rFonts w:ascii="Sylfaen" w:hAnsi="Sylfaen"/>
          <w:lang w:val="ka-GE"/>
        </w:rPr>
        <w:t>გადაწყვეტილებები</w:t>
      </w:r>
      <w:r w:rsidRPr="00C505AB">
        <w:rPr>
          <w:lang w:val="ka-GE"/>
        </w:rPr>
        <w:t xml:space="preserve">) </w:t>
      </w:r>
      <w:r w:rsidRPr="00C505AB">
        <w:rPr>
          <w:rFonts w:ascii="Sylfaen" w:hAnsi="Sylfaen"/>
          <w:lang w:val="ka-GE"/>
        </w:rPr>
        <w:t>მომსახურება</w:t>
      </w:r>
      <w:r w:rsidRPr="00C505AB">
        <w:rPr>
          <w:lang w:val="ka-GE"/>
        </w:rPr>
        <w:t>.</w:t>
      </w:r>
    </w:p>
    <w:tbl>
      <w:tblPr>
        <w:tblW w:w="5000" w:type="pct"/>
        <w:tblLayout w:type="fixed"/>
        <w:tblLook w:val="04A0" w:firstRow="1" w:lastRow="0" w:firstColumn="1" w:lastColumn="0" w:noHBand="0" w:noVBand="1"/>
      </w:tblPr>
      <w:tblGrid>
        <w:gridCol w:w="2090"/>
        <w:gridCol w:w="1439"/>
        <w:gridCol w:w="2342"/>
        <w:gridCol w:w="990"/>
        <w:gridCol w:w="900"/>
        <w:gridCol w:w="900"/>
        <w:gridCol w:w="915"/>
      </w:tblGrid>
      <w:tr w:rsidR="00557AD9" w:rsidRPr="00B8223E" w:rsidTr="00B23C3D">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B23C3D">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B8223E" w:rsidRDefault="006443F8" w:rsidP="006443F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3"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8"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557AD9" w:rsidRPr="00B8223E" w:rsidTr="00B23C3D">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244,6</w:t>
            </w:r>
          </w:p>
        </w:tc>
        <w:tc>
          <w:tcPr>
            <w:tcW w:w="470"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235,6</w:t>
            </w:r>
          </w:p>
        </w:tc>
        <w:tc>
          <w:tcPr>
            <w:tcW w:w="470"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226,7</w:t>
            </w:r>
          </w:p>
        </w:tc>
        <w:tc>
          <w:tcPr>
            <w:tcW w:w="478"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179,7</w:t>
            </w:r>
          </w:p>
        </w:tc>
      </w:tr>
      <w:tr w:rsidR="00557AD9" w:rsidRPr="00B8223E" w:rsidTr="006443F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57AD9" w:rsidRPr="00B8223E" w:rsidTr="006443F8">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2C0FC5" w:rsidP="006443F8">
            <w:pPr>
              <w:spacing w:after="0" w:line="240" w:lineRule="auto"/>
              <w:jc w:val="both"/>
              <w:rPr>
                <w:rFonts w:ascii="Calibri" w:eastAsia="Times New Roman" w:hAnsi="Calibri" w:cs="Calibri"/>
                <w:color w:val="000000"/>
              </w:rPr>
            </w:pPr>
            <w:r w:rsidRPr="002C0FC5">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(76,3 ათ. ლარი)  და  სესხის ძირი თანხების დაფარვა (168,3 ათ. ლარი). სესხი აღებულია ,,საქართველოს მყარი ნარჩენების მართვისა" (2023 წელს გადასახდელი იქნება 105,4 ათ.  ლარი) და ,,ახმეტის მუნიციპალიტეტში სოფელ მატნის სპორტსკოლის რესკონსტრუქციისა და გზის რეაბილიტაციის" (2023 წელს გადასახდელი იქნება 139,2 ათ. ლარი) პროექტების განსახორციელებლად.</w:t>
            </w:r>
          </w:p>
        </w:tc>
      </w:tr>
      <w:tr w:rsidR="00557AD9" w:rsidRPr="00B8223E" w:rsidTr="006443F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r w:rsidR="00557AD9" w:rsidRPr="00B8223E" w:rsidTr="006443F8">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ხელშეკრულებით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4"/>
      <w:footerReference w:type="default" r:id="rId15"/>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E8" w:rsidRDefault="004653E8" w:rsidP="009E074C">
      <w:pPr>
        <w:spacing w:after="0" w:line="240" w:lineRule="auto"/>
      </w:pPr>
      <w:r>
        <w:separator/>
      </w:r>
    </w:p>
  </w:endnote>
  <w:endnote w:type="continuationSeparator" w:id="0">
    <w:p w:rsidR="004653E8" w:rsidRDefault="004653E8"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ს">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CE4D65" w:rsidRDefault="00CE4D65">
        <w:pPr>
          <w:pStyle w:val="Footer"/>
          <w:jc w:val="right"/>
        </w:pPr>
        <w:r>
          <w:fldChar w:fldCharType="begin"/>
        </w:r>
        <w:r>
          <w:instrText xml:space="preserve"> PAGE   \* MERGEFORMAT </w:instrText>
        </w:r>
        <w:r>
          <w:fldChar w:fldCharType="separate"/>
        </w:r>
        <w:r w:rsidR="00985606">
          <w:rPr>
            <w:noProof/>
          </w:rPr>
          <w:t>- 63 -</w:t>
        </w:r>
        <w:r>
          <w:rPr>
            <w:noProof/>
          </w:rPr>
          <w:fldChar w:fldCharType="end"/>
        </w:r>
      </w:p>
    </w:sdtContent>
  </w:sdt>
  <w:p w:rsidR="00CE4D65" w:rsidRDefault="00CE4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E8" w:rsidRDefault="004653E8" w:rsidP="009E074C">
      <w:pPr>
        <w:spacing w:after="0" w:line="240" w:lineRule="auto"/>
      </w:pPr>
      <w:r>
        <w:separator/>
      </w:r>
    </w:p>
  </w:footnote>
  <w:footnote w:type="continuationSeparator" w:id="0">
    <w:p w:rsidR="004653E8" w:rsidRDefault="004653E8"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65" w:rsidRDefault="00CE4D65" w:rsidP="00BD5159">
    <w:pPr>
      <w:pStyle w:val="Header"/>
      <w:jc w:val="right"/>
      <w:rPr>
        <w:rFonts w:ascii="Sylfaen" w:hAnsi="Sylfaen"/>
        <w:b/>
        <w:i/>
        <w:sz w:val="18"/>
        <w:szCs w:val="18"/>
        <w:lang w:val="ka-GE"/>
      </w:rPr>
    </w:pPr>
  </w:p>
  <w:p w:rsidR="00CE4D65" w:rsidRDefault="00CE4D65" w:rsidP="00BD5159">
    <w:pPr>
      <w:pStyle w:val="Header"/>
      <w:jc w:val="right"/>
      <w:rPr>
        <w:rFonts w:ascii="Sylfaen" w:hAnsi="Sylfaen"/>
        <w:b/>
        <w:i/>
        <w:sz w:val="18"/>
        <w:szCs w:val="18"/>
        <w:lang w:val="ka-GE"/>
      </w:rPr>
    </w:pPr>
  </w:p>
  <w:p w:rsidR="00CE4D65" w:rsidRPr="00BD5159" w:rsidRDefault="00CE4D65"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F24C7"/>
    <w:multiLevelType w:val="hybridMultilevel"/>
    <w:tmpl w:val="2CD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14339"/>
    <w:multiLevelType w:val="hybridMultilevel"/>
    <w:tmpl w:val="7D140DB0"/>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4"/>
  </w:num>
  <w:num w:numId="4">
    <w:abstractNumId w:val="29"/>
  </w:num>
  <w:num w:numId="5">
    <w:abstractNumId w:val="36"/>
  </w:num>
  <w:num w:numId="6">
    <w:abstractNumId w:val="8"/>
  </w:num>
  <w:num w:numId="7">
    <w:abstractNumId w:val="4"/>
  </w:num>
  <w:num w:numId="8">
    <w:abstractNumId w:val="20"/>
  </w:num>
  <w:num w:numId="9">
    <w:abstractNumId w:val="31"/>
  </w:num>
  <w:num w:numId="10">
    <w:abstractNumId w:val="0"/>
  </w:num>
  <w:num w:numId="11">
    <w:abstractNumId w:val="6"/>
  </w:num>
  <w:num w:numId="12">
    <w:abstractNumId w:val="17"/>
  </w:num>
  <w:num w:numId="13">
    <w:abstractNumId w:val="3"/>
  </w:num>
  <w:num w:numId="14">
    <w:abstractNumId w:val="28"/>
  </w:num>
  <w:num w:numId="15">
    <w:abstractNumId w:val="32"/>
  </w:num>
  <w:num w:numId="16">
    <w:abstractNumId w:val="33"/>
  </w:num>
  <w:num w:numId="17">
    <w:abstractNumId w:val="34"/>
  </w:num>
  <w:num w:numId="18">
    <w:abstractNumId w:val="5"/>
  </w:num>
  <w:num w:numId="19">
    <w:abstractNumId w:val="26"/>
  </w:num>
  <w:num w:numId="20">
    <w:abstractNumId w:val="35"/>
  </w:num>
  <w:num w:numId="21">
    <w:abstractNumId w:val="25"/>
  </w:num>
  <w:num w:numId="22">
    <w:abstractNumId w:val="21"/>
  </w:num>
  <w:num w:numId="23">
    <w:abstractNumId w:val="30"/>
  </w:num>
  <w:num w:numId="24">
    <w:abstractNumId w:val="18"/>
  </w:num>
  <w:num w:numId="25">
    <w:abstractNumId w:val="15"/>
  </w:num>
  <w:num w:numId="26">
    <w:abstractNumId w:val="14"/>
  </w:num>
  <w:num w:numId="27">
    <w:abstractNumId w:val="13"/>
  </w:num>
  <w:num w:numId="28">
    <w:abstractNumId w:val="23"/>
  </w:num>
  <w:num w:numId="29">
    <w:abstractNumId w:val="9"/>
  </w:num>
  <w:num w:numId="30">
    <w:abstractNumId w:val="7"/>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7"/>
  </w:num>
  <w:num w:numId="35">
    <w:abstractNumId w:val="10"/>
  </w:num>
  <w:num w:numId="36">
    <w:abstractNumId w:val="2"/>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1AD6"/>
    <w:rsid w:val="00003E7C"/>
    <w:rsid w:val="000042C9"/>
    <w:rsid w:val="00005864"/>
    <w:rsid w:val="00006FE9"/>
    <w:rsid w:val="000110F0"/>
    <w:rsid w:val="00012480"/>
    <w:rsid w:val="000138EB"/>
    <w:rsid w:val="00014764"/>
    <w:rsid w:val="000169D7"/>
    <w:rsid w:val="00017305"/>
    <w:rsid w:val="000215F7"/>
    <w:rsid w:val="000230C4"/>
    <w:rsid w:val="00030B2E"/>
    <w:rsid w:val="00031DC8"/>
    <w:rsid w:val="0003658B"/>
    <w:rsid w:val="00037CD2"/>
    <w:rsid w:val="0004062B"/>
    <w:rsid w:val="00040D4A"/>
    <w:rsid w:val="000416EC"/>
    <w:rsid w:val="00041816"/>
    <w:rsid w:val="00042C39"/>
    <w:rsid w:val="00043BD1"/>
    <w:rsid w:val="00055CCA"/>
    <w:rsid w:val="000577F8"/>
    <w:rsid w:val="00060184"/>
    <w:rsid w:val="0006265D"/>
    <w:rsid w:val="00063ECC"/>
    <w:rsid w:val="00064B0C"/>
    <w:rsid w:val="000653AE"/>
    <w:rsid w:val="00065811"/>
    <w:rsid w:val="000658C5"/>
    <w:rsid w:val="00066EE5"/>
    <w:rsid w:val="00071496"/>
    <w:rsid w:val="0007557D"/>
    <w:rsid w:val="00075DF5"/>
    <w:rsid w:val="000803BA"/>
    <w:rsid w:val="000805C2"/>
    <w:rsid w:val="00080949"/>
    <w:rsid w:val="000901F5"/>
    <w:rsid w:val="00090251"/>
    <w:rsid w:val="000936E2"/>
    <w:rsid w:val="00095D72"/>
    <w:rsid w:val="00096047"/>
    <w:rsid w:val="00096944"/>
    <w:rsid w:val="000A029A"/>
    <w:rsid w:val="000A0D37"/>
    <w:rsid w:val="000A1156"/>
    <w:rsid w:val="000C1118"/>
    <w:rsid w:val="000C3109"/>
    <w:rsid w:val="000C5E29"/>
    <w:rsid w:val="000C7C83"/>
    <w:rsid w:val="000D1A7D"/>
    <w:rsid w:val="000D20EF"/>
    <w:rsid w:val="000D7DBB"/>
    <w:rsid w:val="000D7E6F"/>
    <w:rsid w:val="000E00A1"/>
    <w:rsid w:val="000E142A"/>
    <w:rsid w:val="000E2EB6"/>
    <w:rsid w:val="000E3FD8"/>
    <w:rsid w:val="000E3FEE"/>
    <w:rsid w:val="000E437D"/>
    <w:rsid w:val="000E5B39"/>
    <w:rsid w:val="000E5F11"/>
    <w:rsid w:val="000E654C"/>
    <w:rsid w:val="000F24AF"/>
    <w:rsid w:val="000F25EC"/>
    <w:rsid w:val="000F585E"/>
    <w:rsid w:val="000F6EB7"/>
    <w:rsid w:val="00100628"/>
    <w:rsid w:val="00102965"/>
    <w:rsid w:val="001029D6"/>
    <w:rsid w:val="00102FE3"/>
    <w:rsid w:val="00103B09"/>
    <w:rsid w:val="001042A5"/>
    <w:rsid w:val="00105873"/>
    <w:rsid w:val="00110B02"/>
    <w:rsid w:val="00111C4C"/>
    <w:rsid w:val="00113483"/>
    <w:rsid w:val="00113B8E"/>
    <w:rsid w:val="00114F8C"/>
    <w:rsid w:val="00115127"/>
    <w:rsid w:val="00117355"/>
    <w:rsid w:val="001174D8"/>
    <w:rsid w:val="00117AAF"/>
    <w:rsid w:val="0012041A"/>
    <w:rsid w:val="00120582"/>
    <w:rsid w:val="00120C5A"/>
    <w:rsid w:val="00125BF3"/>
    <w:rsid w:val="00134573"/>
    <w:rsid w:val="00134D51"/>
    <w:rsid w:val="00134FDA"/>
    <w:rsid w:val="0013607B"/>
    <w:rsid w:val="00140208"/>
    <w:rsid w:val="00141A9F"/>
    <w:rsid w:val="00142DA2"/>
    <w:rsid w:val="00143356"/>
    <w:rsid w:val="00144F40"/>
    <w:rsid w:val="00145BFE"/>
    <w:rsid w:val="00146C7A"/>
    <w:rsid w:val="001521F9"/>
    <w:rsid w:val="00154347"/>
    <w:rsid w:val="0015639C"/>
    <w:rsid w:val="00160F53"/>
    <w:rsid w:val="0016253C"/>
    <w:rsid w:val="00163DA0"/>
    <w:rsid w:val="0018238B"/>
    <w:rsid w:val="0018698E"/>
    <w:rsid w:val="0019321F"/>
    <w:rsid w:val="00193722"/>
    <w:rsid w:val="00194C17"/>
    <w:rsid w:val="001A3FA6"/>
    <w:rsid w:val="001A6428"/>
    <w:rsid w:val="001A7E58"/>
    <w:rsid w:val="001B01EB"/>
    <w:rsid w:val="001B242B"/>
    <w:rsid w:val="001B2461"/>
    <w:rsid w:val="001B57C5"/>
    <w:rsid w:val="001B5E8C"/>
    <w:rsid w:val="001B7B0F"/>
    <w:rsid w:val="001C18D2"/>
    <w:rsid w:val="001C34A3"/>
    <w:rsid w:val="001C5FC6"/>
    <w:rsid w:val="001C61C4"/>
    <w:rsid w:val="001C647A"/>
    <w:rsid w:val="001C7B62"/>
    <w:rsid w:val="001D1A1F"/>
    <w:rsid w:val="001D4D0C"/>
    <w:rsid w:val="001D7D14"/>
    <w:rsid w:val="001E3390"/>
    <w:rsid w:val="001E757A"/>
    <w:rsid w:val="001E7E94"/>
    <w:rsid w:val="001F3DC2"/>
    <w:rsid w:val="001F49E7"/>
    <w:rsid w:val="001F5151"/>
    <w:rsid w:val="001F609A"/>
    <w:rsid w:val="001F7C10"/>
    <w:rsid w:val="0020251F"/>
    <w:rsid w:val="00204CBD"/>
    <w:rsid w:val="00207B86"/>
    <w:rsid w:val="00211330"/>
    <w:rsid w:val="00215352"/>
    <w:rsid w:val="00215536"/>
    <w:rsid w:val="00217CCC"/>
    <w:rsid w:val="0022319D"/>
    <w:rsid w:val="00224600"/>
    <w:rsid w:val="002247C5"/>
    <w:rsid w:val="00227FF4"/>
    <w:rsid w:val="002310E8"/>
    <w:rsid w:val="002327CE"/>
    <w:rsid w:val="00233234"/>
    <w:rsid w:val="0023523C"/>
    <w:rsid w:val="002379EE"/>
    <w:rsid w:val="00241540"/>
    <w:rsid w:val="00245926"/>
    <w:rsid w:val="002478CB"/>
    <w:rsid w:val="0025067A"/>
    <w:rsid w:val="002516E2"/>
    <w:rsid w:val="002618BB"/>
    <w:rsid w:val="00263316"/>
    <w:rsid w:val="00263B2B"/>
    <w:rsid w:val="00264A92"/>
    <w:rsid w:val="00265C1F"/>
    <w:rsid w:val="0026671B"/>
    <w:rsid w:val="002669ED"/>
    <w:rsid w:val="00272051"/>
    <w:rsid w:val="00273F0F"/>
    <w:rsid w:val="0027479D"/>
    <w:rsid w:val="00277B7C"/>
    <w:rsid w:val="0028362D"/>
    <w:rsid w:val="0029072E"/>
    <w:rsid w:val="002932D9"/>
    <w:rsid w:val="002957DF"/>
    <w:rsid w:val="002979EE"/>
    <w:rsid w:val="002A1388"/>
    <w:rsid w:val="002A7BC6"/>
    <w:rsid w:val="002B2305"/>
    <w:rsid w:val="002B4D07"/>
    <w:rsid w:val="002B7BF5"/>
    <w:rsid w:val="002B7FAC"/>
    <w:rsid w:val="002C0FC5"/>
    <w:rsid w:val="002C139D"/>
    <w:rsid w:val="002C30D4"/>
    <w:rsid w:val="002C3390"/>
    <w:rsid w:val="002C686A"/>
    <w:rsid w:val="002D4745"/>
    <w:rsid w:val="002D6962"/>
    <w:rsid w:val="002D7EC7"/>
    <w:rsid w:val="002E29B7"/>
    <w:rsid w:val="002E395F"/>
    <w:rsid w:val="002E3BE3"/>
    <w:rsid w:val="002E4F78"/>
    <w:rsid w:val="002E64B6"/>
    <w:rsid w:val="002E6C9D"/>
    <w:rsid w:val="002E7BEF"/>
    <w:rsid w:val="002F3757"/>
    <w:rsid w:val="002F5C80"/>
    <w:rsid w:val="0030252A"/>
    <w:rsid w:val="00305A1D"/>
    <w:rsid w:val="003078CB"/>
    <w:rsid w:val="00307B41"/>
    <w:rsid w:val="00315F31"/>
    <w:rsid w:val="00321260"/>
    <w:rsid w:val="00322069"/>
    <w:rsid w:val="0033185C"/>
    <w:rsid w:val="00331C42"/>
    <w:rsid w:val="003331C6"/>
    <w:rsid w:val="00341631"/>
    <w:rsid w:val="00341C68"/>
    <w:rsid w:val="003421D7"/>
    <w:rsid w:val="00346979"/>
    <w:rsid w:val="00350381"/>
    <w:rsid w:val="0035109A"/>
    <w:rsid w:val="00351C86"/>
    <w:rsid w:val="00354C64"/>
    <w:rsid w:val="00354D2E"/>
    <w:rsid w:val="00356142"/>
    <w:rsid w:val="003614EE"/>
    <w:rsid w:val="003617E2"/>
    <w:rsid w:val="003648DB"/>
    <w:rsid w:val="00366708"/>
    <w:rsid w:val="0037172F"/>
    <w:rsid w:val="00372995"/>
    <w:rsid w:val="00372B55"/>
    <w:rsid w:val="003745B1"/>
    <w:rsid w:val="00382302"/>
    <w:rsid w:val="003856B6"/>
    <w:rsid w:val="00385E88"/>
    <w:rsid w:val="00386129"/>
    <w:rsid w:val="003901DD"/>
    <w:rsid w:val="00390C77"/>
    <w:rsid w:val="00390EA3"/>
    <w:rsid w:val="003978D9"/>
    <w:rsid w:val="003A39EE"/>
    <w:rsid w:val="003A4293"/>
    <w:rsid w:val="003A5DB0"/>
    <w:rsid w:val="003A60BD"/>
    <w:rsid w:val="003A62F3"/>
    <w:rsid w:val="003B0483"/>
    <w:rsid w:val="003B47F6"/>
    <w:rsid w:val="003B49A3"/>
    <w:rsid w:val="003B6DA8"/>
    <w:rsid w:val="003C07E5"/>
    <w:rsid w:val="003C106E"/>
    <w:rsid w:val="003C3479"/>
    <w:rsid w:val="003C356D"/>
    <w:rsid w:val="003C60A6"/>
    <w:rsid w:val="003D02A8"/>
    <w:rsid w:val="003D1490"/>
    <w:rsid w:val="003D1A07"/>
    <w:rsid w:val="003D2E93"/>
    <w:rsid w:val="003E14F6"/>
    <w:rsid w:val="003E4002"/>
    <w:rsid w:val="003E5F18"/>
    <w:rsid w:val="003E7EA6"/>
    <w:rsid w:val="003F16F0"/>
    <w:rsid w:val="003F2F04"/>
    <w:rsid w:val="003F4332"/>
    <w:rsid w:val="003F50CA"/>
    <w:rsid w:val="003F6E39"/>
    <w:rsid w:val="0040191C"/>
    <w:rsid w:val="00410DA4"/>
    <w:rsid w:val="004136C1"/>
    <w:rsid w:val="00414935"/>
    <w:rsid w:val="0042045F"/>
    <w:rsid w:val="00421085"/>
    <w:rsid w:val="004243D9"/>
    <w:rsid w:val="00425B61"/>
    <w:rsid w:val="00426582"/>
    <w:rsid w:val="00427F1F"/>
    <w:rsid w:val="00436EEC"/>
    <w:rsid w:val="004371D4"/>
    <w:rsid w:val="00442199"/>
    <w:rsid w:val="0044369D"/>
    <w:rsid w:val="00444257"/>
    <w:rsid w:val="004447C2"/>
    <w:rsid w:val="00445190"/>
    <w:rsid w:val="00445420"/>
    <w:rsid w:val="0044584E"/>
    <w:rsid w:val="00453CD8"/>
    <w:rsid w:val="00454194"/>
    <w:rsid w:val="00456B7E"/>
    <w:rsid w:val="00462CDE"/>
    <w:rsid w:val="00463663"/>
    <w:rsid w:val="0046415A"/>
    <w:rsid w:val="004653E8"/>
    <w:rsid w:val="00465CDF"/>
    <w:rsid w:val="0047091D"/>
    <w:rsid w:val="00472492"/>
    <w:rsid w:val="0047404A"/>
    <w:rsid w:val="004771AA"/>
    <w:rsid w:val="00477D94"/>
    <w:rsid w:val="00490AEE"/>
    <w:rsid w:val="00490DFE"/>
    <w:rsid w:val="00491BFD"/>
    <w:rsid w:val="00493F1B"/>
    <w:rsid w:val="00494AC4"/>
    <w:rsid w:val="004A0537"/>
    <w:rsid w:val="004A1B7D"/>
    <w:rsid w:val="004B0A35"/>
    <w:rsid w:val="004B4364"/>
    <w:rsid w:val="004B67C6"/>
    <w:rsid w:val="004B7E20"/>
    <w:rsid w:val="004C0714"/>
    <w:rsid w:val="004C25FB"/>
    <w:rsid w:val="004C5B90"/>
    <w:rsid w:val="004C5DDC"/>
    <w:rsid w:val="004C748B"/>
    <w:rsid w:val="004D1513"/>
    <w:rsid w:val="004D3696"/>
    <w:rsid w:val="004D5A40"/>
    <w:rsid w:val="004D7D64"/>
    <w:rsid w:val="004E69CE"/>
    <w:rsid w:val="004F52E0"/>
    <w:rsid w:val="004F5496"/>
    <w:rsid w:val="004F6438"/>
    <w:rsid w:val="00503EE5"/>
    <w:rsid w:val="0050741A"/>
    <w:rsid w:val="005077B7"/>
    <w:rsid w:val="00510233"/>
    <w:rsid w:val="00513ECA"/>
    <w:rsid w:val="00515C3A"/>
    <w:rsid w:val="00521B5D"/>
    <w:rsid w:val="00521F05"/>
    <w:rsid w:val="00522E1B"/>
    <w:rsid w:val="00524702"/>
    <w:rsid w:val="0052763A"/>
    <w:rsid w:val="00530C2B"/>
    <w:rsid w:val="0053371B"/>
    <w:rsid w:val="00537243"/>
    <w:rsid w:val="00540737"/>
    <w:rsid w:val="00546A16"/>
    <w:rsid w:val="00550BDC"/>
    <w:rsid w:val="005572AE"/>
    <w:rsid w:val="00557448"/>
    <w:rsid w:val="00557AD9"/>
    <w:rsid w:val="0056094A"/>
    <w:rsid w:val="005658DC"/>
    <w:rsid w:val="00566C57"/>
    <w:rsid w:val="00566F9D"/>
    <w:rsid w:val="00571B31"/>
    <w:rsid w:val="005736B4"/>
    <w:rsid w:val="0057442A"/>
    <w:rsid w:val="0057629B"/>
    <w:rsid w:val="0058356A"/>
    <w:rsid w:val="00586187"/>
    <w:rsid w:val="00586541"/>
    <w:rsid w:val="00587827"/>
    <w:rsid w:val="0059096B"/>
    <w:rsid w:val="005928DC"/>
    <w:rsid w:val="00593791"/>
    <w:rsid w:val="00594CEB"/>
    <w:rsid w:val="005A14B7"/>
    <w:rsid w:val="005A4125"/>
    <w:rsid w:val="005A7333"/>
    <w:rsid w:val="005A7D93"/>
    <w:rsid w:val="005A7F5E"/>
    <w:rsid w:val="005B2081"/>
    <w:rsid w:val="005B49AF"/>
    <w:rsid w:val="005B59E2"/>
    <w:rsid w:val="005C0F1A"/>
    <w:rsid w:val="005C21A6"/>
    <w:rsid w:val="005C517A"/>
    <w:rsid w:val="005C6F35"/>
    <w:rsid w:val="005D0302"/>
    <w:rsid w:val="005D170C"/>
    <w:rsid w:val="005E0612"/>
    <w:rsid w:val="005E09E1"/>
    <w:rsid w:val="005E3F27"/>
    <w:rsid w:val="005E7745"/>
    <w:rsid w:val="005F23F1"/>
    <w:rsid w:val="005F4355"/>
    <w:rsid w:val="005F4B13"/>
    <w:rsid w:val="005F54D3"/>
    <w:rsid w:val="005F5840"/>
    <w:rsid w:val="005F7595"/>
    <w:rsid w:val="006007F5"/>
    <w:rsid w:val="006020FA"/>
    <w:rsid w:val="006021A4"/>
    <w:rsid w:val="00602304"/>
    <w:rsid w:val="006039BA"/>
    <w:rsid w:val="00603B84"/>
    <w:rsid w:val="006074D8"/>
    <w:rsid w:val="00611BCA"/>
    <w:rsid w:val="00612A46"/>
    <w:rsid w:val="00614438"/>
    <w:rsid w:val="006218C0"/>
    <w:rsid w:val="00622401"/>
    <w:rsid w:val="00631C90"/>
    <w:rsid w:val="00636143"/>
    <w:rsid w:val="00637F9C"/>
    <w:rsid w:val="00641405"/>
    <w:rsid w:val="00641D5C"/>
    <w:rsid w:val="006437F5"/>
    <w:rsid w:val="00643C7B"/>
    <w:rsid w:val="006443F8"/>
    <w:rsid w:val="00651CE5"/>
    <w:rsid w:val="00651E66"/>
    <w:rsid w:val="00653675"/>
    <w:rsid w:val="00653D50"/>
    <w:rsid w:val="00657262"/>
    <w:rsid w:val="00657770"/>
    <w:rsid w:val="00663F22"/>
    <w:rsid w:val="006706FE"/>
    <w:rsid w:val="00670E7D"/>
    <w:rsid w:val="0067112D"/>
    <w:rsid w:val="00682729"/>
    <w:rsid w:val="00684637"/>
    <w:rsid w:val="0069570C"/>
    <w:rsid w:val="00697D86"/>
    <w:rsid w:val="006A2DF9"/>
    <w:rsid w:val="006A34BC"/>
    <w:rsid w:val="006A3E1F"/>
    <w:rsid w:val="006A4664"/>
    <w:rsid w:val="006A52EE"/>
    <w:rsid w:val="006A5A7C"/>
    <w:rsid w:val="006A6E78"/>
    <w:rsid w:val="006B2331"/>
    <w:rsid w:val="006B378B"/>
    <w:rsid w:val="006B673C"/>
    <w:rsid w:val="006C0753"/>
    <w:rsid w:val="006C1B9B"/>
    <w:rsid w:val="006C56A5"/>
    <w:rsid w:val="006C7B78"/>
    <w:rsid w:val="006D06B6"/>
    <w:rsid w:val="006D0A89"/>
    <w:rsid w:val="006D39E4"/>
    <w:rsid w:val="006D4D27"/>
    <w:rsid w:val="006D6128"/>
    <w:rsid w:val="006D62FE"/>
    <w:rsid w:val="006D7E1C"/>
    <w:rsid w:val="006E0841"/>
    <w:rsid w:val="006E1C7C"/>
    <w:rsid w:val="006E4F23"/>
    <w:rsid w:val="006E7159"/>
    <w:rsid w:val="006F046A"/>
    <w:rsid w:val="006F0587"/>
    <w:rsid w:val="006F1F2A"/>
    <w:rsid w:val="006F3825"/>
    <w:rsid w:val="006F3DDA"/>
    <w:rsid w:val="006F491F"/>
    <w:rsid w:val="006F74F1"/>
    <w:rsid w:val="006F7DE5"/>
    <w:rsid w:val="007028A8"/>
    <w:rsid w:val="007058E0"/>
    <w:rsid w:val="00705B79"/>
    <w:rsid w:val="0071340B"/>
    <w:rsid w:val="0071446E"/>
    <w:rsid w:val="00714687"/>
    <w:rsid w:val="007161C3"/>
    <w:rsid w:val="007201BE"/>
    <w:rsid w:val="00721141"/>
    <w:rsid w:val="00722D72"/>
    <w:rsid w:val="00723EC8"/>
    <w:rsid w:val="00725336"/>
    <w:rsid w:val="007319D1"/>
    <w:rsid w:val="00733F44"/>
    <w:rsid w:val="0073468F"/>
    <w:rsid w:val="007348EB"/>
    <w:rsid w:val="00735A1D"/>
    <w:rsid w:val="0073677D"/>
    <w:rsid w:val="00740247"/>
    <w:rsid w:val="00741177"/>
    <w:rsid w:val="0074158D"/>
    <w:rsid w:val="007432A5"/>
    <w:rsid w:val="00746B8A"/>
    <w:rsid w:val="007471A1"/>
    <w:rsid w:val="0074794F"/>
    <w:rsid w:val="00752370"/>
    <w:rsid w:val="00755F16"/>
    <w:rsid w:val="007562EA"/>
    <w:rsid w:val="00757895"/>
    <w:rsid w:val="007604C2"/>
    <w:rsid w:val="00760DE9"/>
    <w:rsid w:val="00767491"/>
    <w:rsid w:val="007716B4"/>
    <w:rsid w:val="0077233E"/>
    <w:rsid w:val="0077338E"/>
    <w:rsid w:val="00773FC1"/>
    <w:rsid w:val="007740F6"/>
    <w:rsid w:val="00776314"/>
    <w:rsid w:val="0077639D"/>
    <w:rsid w:val="007809A3"/>
    <w:rsid w:val="00780C7E"/>
    <w:rsid w:val="0078225F"/>
    <w:rsid w:val="0078261E"/>
    <w:rsid w:val="00786E38"/>
    <w:rsid w:val="00786FCF"/>
    <w:rsid w:val="00790BCE"/>
    <w:rsid w:val="007978F5"/>
    <w:rsid w:val="007A0616"/>
    <w:rsid w:val="007A3578"/>
    <w:rsid w:val="007A3EAB"/>
    <w:rsid w:val="007A3FF4"/>
    <w:rsid w:val="007A563B"/>
    <w:rsid w:val="007B1766"/>
    <w:rsid w:val="007B3D02"/>
    <w:rsid w:val="007B4CE9"/>
    <w:rsid w:val="007B61CF"/>
    <w:rsid w:val="007C1667"/>
    <w:rsid w:val="007C190F"/>
    <w:rsid w:val="007C5EDA"/>
    <w:rsid w:val="007C75CA"/>
    <w:rsid w:val="007C7FC3"/>
    <w:rsid w:val="007D398C"/>
    <w:rsid w:val="007E06C1"/>
    <w:rsid w:val="007E4180"/>
    <w:rsid w:val="007E4692"/>
    <w:rsid w:val="007E70F1"/>
    <w:rsid w:val="007E7AA8"/>
    <w:rsid w:val="007F42DC"/>
    <w:rsid w:val="007F63A3"/>
    <w:rsid w:val="007F6A1A"/>
    <w:rsid w:val="007F6E83"/>
    <w:rsid w:val="007F7FCA"/>
    <w:rsid w:val="00805832"/>
    <w:rsid w:val="008147E4"/>
    <w:rsid w:val="00821E0A"/>
    <w:rsid w:val="00823539"/>
    <w:rsid w:val="00825733"/>
    <w:rsid w:val="00825F59"/>
    <w:rsid w:val="0083004E"/>
    <w:rsid w:val="00832494"/>
    <w:rsid w:val="0083251A"/>
    <w:rsid w:val="0083438E"/>
    <w:rsid w:val="00837006"/>
    <w:rsid w:val="0084133B"/>
    <w:rsid w:val="00841619"/>
    <w:rsid w:val="008425E5"/>
    <w:rsid w:val="00846B68"/>
    <w:rsid w:val="0085195E"/>
    <w:rsid w:val="00852C13"/>
    <w:rsid w:val="008541E4"/>
    <w:rsid w:val="00855CAB"/>
    <w:rsid w:val="00855DBA"/>
    <w:rsid w:val="008646A6"/>
    <w:rsid w:val="00870103"/>
    <w:rsid w:val="0087582D"/>
    <w:rsid w:val="008828AA"/>
    <w:rsid w:val="00882FE4"/>
    <w:rsid w:val="00886BB8"/>
    <w:rsid w:val="008877CD"/>
    <w:rsid w:val="00891E34"/>
    <w:rsid w:val="008933FB"/>
    <w:rsid w:val="00893AC2"/>
    <w:rsid w:val="00893C0D"/>
    <w:rsid w:val="00894B63"/>
    <w:rsid w:val="00894BFF"/>
    <w:rsid w:val="008957A3"/>
    <w:rsid w:val="00896907"/>
    <w:rsid w:val="00896963"/>
    <w:rsid w:val="008A6915"/>
    <w:rsid w:val="008B4C83"/>
    <w:rsid w:val="008B5871"/>
    <w:rsid w:val="008B63D0"/>
    <w:rsid w:val="008B67BA"/>
    <w:rsid w:val="008B7692"/>
    <w:rsid w:val="008C04D6"/>
    <w:rsid w:val="008C6823"/>
    <w:rsid w:val="008D0BAC"/>
    <w:rsid w:val="008D0E25"/>
    <w:rsid w:val="008D2355"/>
    <w:rsid w:val="008D4BC4"/>
    <w:rsid w:val="008D5A05"/>
    <w:rsid w:val="008D6A16"/>
    <w:rsid w:val="008D7061"/>
    <w:rsid w:val="008E1E8D"/>
    <w:rsid w:val="008E4359"/>
    <w:rsid w:val="008E6744"/>
    <w:rsid w:val="008E7BAE"/>
    <w:rsid w:val="008F077D"/>
    <w:rsid w:val="008F07AD"/>
    <w:rsid w:val="008F36EC"/>
    <w:rsid w:val="008F42C9"/>
    <w:rsid w:val="008F6BC9"/>
    <w:rsid w:val="008F7340"/>
    <w:rsid w:val="00900F34"/>
    <w:rsid w:val="009024D0"/>
    <w:rsid w:val="00904436"/>
    <w:rsid w:val="00905096"/>
    <w:rsid w:val="00905158"/>
    <w:rsid w:val="00907AEF"/>
    <w:rsid w:val="00910732"/>
    <w:rsid w:val="009126FA"/>
    <w:rsid w:val="009139F5"/>
    <w:rsid w:val="0091441F"/>
    <w:rsid w:val="00914690"/>
    <w:rsid w:val="00915A00"/>
    <w:rsid w:val="0092015B"/>
    <w:rsid w:val="00920D1E"/>
    <w:rsid w:val="00922A6C"/>
    <w:rsid w:val="00930C55"/>
    <w:rsid w:val="0093237B"/>
    <w:rsid w:val="009370F7"/>
    <w:rsid w:val="00940817"/>
    <w:rsid w:val="00941169"/>
    <w:rsid w:val="009411F5"/>
    <w:rsid w:val="00943E10"/>
    <w:rsid w:val="009465A5"/>
    <w:rsid w:val="00947D7C"/>
    <w:rsid w:val="00952342"/>
    <w:rsid w:val="00953461"/>
    <w:rsid w:val="0095479E"/>
    <w:rsid w:val="00955ABC"/>
    <w:rsid w:val="009616B9"/>
    <w:rsid w:val="00961F00"/>
    <w:rsid w:val="00962831"/>
    <w:rsid w:val="0096370A"/>
    <w:rsid w:val="00967732"/>
    <w:rsid w:val="009704A4"/>
    <w:rsid w:val="009711EA"/>
    <w:rsid w:val="009728E9"/>
    <w:rsid w:val="0097339A"/>
    <w:rsid w:val="00973761"/>
    <w:rsid w:val="00974962"/>
    <w:rsid w:val="009779D6"/>
    <w:rsid w:val="009810AD"/>
    <w:rsid w:val="0098427F"/>
    <w:rsid w:val="00985606"/>
    <w:rsid w:val="00991D4F"/>
    <w:rsid w:val="009920CB"/>
    <w:rsid w:val="00992A1F"/>
    <w:rsid w:val="00993618"/>
    <w:rsid w:val="00995195"/>
    <w:rsid w:val="009A2688"/>
    <w:rsid w:val="009A4AE3"/>
    <w:rsid w:val="009B0792"/>
    <w:rsid w:val="009B2716"/>
    <w:rsid w:val="009B3D88"/>
    <w:rsid w:val="009B510F"/>
    <w:rsid w:val="009B5574"/>
    <w:rsid w:val="009C1C03"/>
    <w:rsid w:val="009C2B0A"/>
    <w:rsid w:val="009C41F3"/>
    <w:rsid w:val="009C4581"/>
    <w:rsid w:val="009D1E5A"/>
    <w:rsid w:val="009D3D9C"/>
    <w:rsid w:val="009D48BF"/>
    <w:rsid w:val="009E0176"/>
    <w:rsid w:val="009E074C"/>
    <w:rsid w:val="009E276E"/>
    <w:rsid w:val="009E2F65"/>
    <w:rsid w:val="009E34C1"/>
    <w:rsid w:val="009E3F06"/>
    <w:rsid w:val="009E4AFA"/>
    <w:rsid w:val="009F00A1"/>
    <w:rsid w:val="009F2618"/>
    <w:rsid w:val="009F2D23"/>
    <w:rsid w:val="009F4485"/>
    <w:rsid w:val="009F514A"/>
    <w:rsid w:val="00A011BA"/>
    <w:rsid w:val="00A02EA2"/>
    <w:rsid w:val="00A03042"/>
    <w:rsid w:val="00A0382B"/>
    <w:rsid w:val="00A070FB"/>
    <w:rsid w:val="00A07E96"/>
    <w:rsid w:val="00A101B1"/>
    <w:rsid w:val="00A1052D"/>
    <w:rsid w:val="00A1285E"/>
    <w:rsid w:val="00A14A60"/>
    <w:rsid w:val="00A1569D"/>
    <w:rsid w:val="00A1605F"/>
    <w:rsid w:val="00A16FF9"/>
    <w:rsid w:val="00A20820"/>
    <w:rsid w:val="00A20D89"/>
    <w:rsid w:val="00A23D73"/>
    <w:rsid w:val="00A3068F"/>
    <w:rsid w:val="00A31655"/>
    <w:rsid w:val="00A3567F"/>
    <w:rsid w:val="00A35AC9"/>
    <w:rsid w:val="00A363AC"/>
    <w:rsid w:val="00A37B87"/>
    <w:rsid w:val="00A432C3"/>
    <w:rsid w:val="00A45628"/>
    <w:rsid w:val="00A45BA4"/>
    <w:rsid w:val="00A52812"/>
    <w:rsid w:val="00A54A2A"/>
    <w:rsid w:val="00A55421"/>
    <w:rsid w:val="00A574B2"/>
    <w:rsid w:val="00A608CA"/>
    <w:rsid w:val="00A65545"/>
    <w:rsid w:val="00A656EC"/>
    <w:rsid w:val="00A67344"/>
    <w:rsid w:val="00A67382"/>
    <w:rsid w:val="00A70F6D"/>
    <w:rsid w:val="00A713E0"/>
    <w:rsid w:val="00A71C4B"/>
    <w:rsid w:val="00A72C03"/>
    <w:rsid w:val="00A73101"/>
    <w:rsid w:val="00A80010"/>
    <w:rsid w:val="00A81F81"/>
    <w:rsid w:val="00A86A76"/>
    <w:rsid w:val="00A86C52"/>
    <w:rsid w:val="00A91162"/>
    <w:rsid w:val="00AA1E4E"/>
    <w:rsid w:val="00AB1BD9"/>
    <w:rsid w:val="00AB3737"/>
    <w:rsid w:val="00AB44DA"/>
    <w:rsid w:val="00AB53DD"/>
    <w:rsid w:val="00AB691F"/>
    <w:rsid w:val="00AB7E85"/>
    <w:rsid w:val="00AC0329"/>
    <w:rsid w:val="00AC1AB6"/>
    <w:rsid w:val="00AC4C26"/>
    <w:rsid w:val="00AC5B01"/>
    <w:rsid w:val="00AC6A6B"/>
    <w:rsid w:val="00AC71FE"/>
    <w:rsid w:val="00AD0EF4"/>
    <w:rsid w:val="00AD130C"/>
    <w:rsid w:val="00AD3B22"/>
    <w:rsid w:val="00AD3E8F"/>
    <w:rsid w:val="00AD3ED7"/>
    <w:rsid w:val="00AD490B"/>
    <w:rsid w:val="00AD75F6"/>
    <w:rsid w:val="00AD7D81"/>
    <w:rsid w:val="00AF1C87"/>
    <w:rsid w:val="00AF7C67"/>
    <w:rsid w:val="00B02D28"/>
    <w:rsid w:val="00B12497"/>
    <w:rsid w:val="00B1297E"/>
    <w:rsid w:val="00B12B74"/>
    <w:rsid w:val="00B220D3"/>
    <w:rsid w:val="00B23A25"/>
    <w:rsid w:val="00B23C3D"/>
    <w:rsid w:val="00B3381A"/>
    <w:rsid w:val="00B33A2B"/>
    <w:rsid w:val="00B35396"/>
    <w:rsid w:val="00B35AD3"/>
    <w:rsid w:val="00B40748"/>
    <w:rsid w:val="00B40BA2"/>
    <w:rsid w:val="00B417D5"/>
    <w:rsid w:val="00B4368B"/>
    <w:rsid w:val="00B4457F"/>
    <w:rsid w:val="00B502AA"/>
    <w:rsid w:val="00B50804"/>
    <w:rsid w:val="00B513D1"/>
    <w:rsid w:val="00B52C7B"/>
    <w:rsid w:val="00B54479"/>
    <w:rsid w:val="00B55472"/>
    <w:rsid w:val="00B56B1E"/>
    <w:rsid w:val="00B60708"/>
    <w:rsid w:val="00B63242"/>
    <w:rsid w:val="00B63773"/>
    <w:rsid w:val="00B65202"/>
    <w:rsid w:val="00B6795B"/>
    <w:rsid w:val="00B70470"/>
    <w:rsid w:val="00B70D5C"/>
    <w:rsid w:val="00B724B9"/>
    <w:rsid w:val="00B734D1"/>
    <w:rsid w:val="00B76D0F"/>
    <w:rsid w:val="00B832CC"/>
    <w:rsid w:val="00B8380A"/>
    <w:rsid w:val="00B83C8D"/>
    <w:rsid w:val="00B846CA"/>
    <w:rsid w:val="00B84A93"/>
    <w:rsid w:val="00B84C0E"/>
    <w:rsid w:val="00B85842"/>
    <w:rsid w:val="00B920CC"/>
    <w:rsid w:val="00B92BB5"/>
    <w:rsid w:val="00B9633A"/>
    <w:rsid w:val="00B9799A"/>
    <w:rsid w:val="00BA1D54"/>
    <w:rsid w:val="00BA6444"/>
    <w:rsid w:val="00BA7FC4"/>
    <w:rsid w:val="00BB151C"/>
    <w:rsid w:val="00BB56CD"/>
    <w:rsid w:val="00BB6216"/>
    <w:rsid w:val="00BB6D0D"/>
    <w:rsid w:val="00BC04E1"/>
    <w:rsid w:val="00BC5553"/>
    <w:rsid w:val="00BC60F7"/>
    <w:rsid w:val="00BD0237"/>
    <w:rsid w:val="00BD44FB"/>
    <w:rsid w:val="00BD5159"/>
    <w:rsid w:val="00BD6526"/>
    <w:rsid w:val="00BE1BDC"/>
    <w:rsid w:val="00BE355E"/>
    <w:rsid w:val="00BE516C"/>
    <w:rsid w:val="00BE6311"/>
    <w:rsid w:val="00BE711F"/>
    <w:rsid w:val="00BF2AE7"/>
    <w:rsid w:val="00BF53A4"/>
    <w:rsid w:val="00BF71BA"/>
    <w:rsid w:val="00BF71C5"/>
    <w:rsid w:val="00BF76A6"/>
    <w:rsid w:val="00C01199"/>
    <w:rsid w:val="00C01979"/>
    <w:rsid w:val="00C020C4"/>
    <w:rsid w:val="00C028C4"/>
    <w:rsid w:val="00C02D41"/>
    <w:rsid w:val="00C05275"/>
    <w:rsid w:val="00C1109D"/>
    <w:rsid w:val="00C12650"/>
    <w:rsid w:val="00C13B3A"/>
    <w:rsid w:val="00C1503C"/>
    <w:rsid w:val="00C15093"/>
    <w:rsid w:val="00C15983"/>
    <w:rsid w:val="00C1760B"/>
    <w:rsid w:val="00C22440"/>
    <w:rsid w:val="00C227CB"/>
    <w:rsid w:val="00C23A0D"/>
    <w:rsid w:val="00C23ABF"/>
    <w:rsid w:val="00C2550B"/>
    <w:rsid w:val="00C32D2D"/>
    <w:rsid w:val="00C35A7A"/>
    <w:rsid w:val="00C42876"/>
    <w:rsid w:val="00C502A9"/>
    <w:rsid w:val="00C505AB"/>
    <w:rsid w:val="00C50B06"/>
    <w:rsid w:val="00C53501"/>
    <w:rsid w:val="00C53570"/>
    <w:rsid w:val="00C559B4"/>
    <w:rsid w:val="00C55BB9"/>
    <w:rsid w:val="00C6071E"/>
    <w:rsid w:val="00C653DE"/>
    <w:rsid w:val="00C66574"/>
    <w:rsid w:val="00C675FC"/>
    <w:rsid w:val="00C7049B"/>
    <w:rsid w:val="00C70971"/>
    <w:rsid w:val="00C70E86"/>
    <w:rsid w:val="00C74693"/>
    <w:rsid w:val="00C75A1A"/>
    <w:rsid w:val="00C76526"/>
    <w:rsid w:val="00C7789E"/>
    <w:rsid w:val="00C77BA1"/>
    <w:rsid w:val="00C81A53"/>
    <w:rsid w:val="00C81B9F"/>
    <w:rsid w:val="00C8237D"/>
    <w:rsid w:val="00C86C0E"/>
    <w:rsid w:val="00C87C81"/>
    <w:rsid w:val="00C90841"/>
    <w:rsid w:val="00C91726"/>
    <w:rsid w:val="00C9212D"/>
    <w:rsid w:val="00C921FC"/>
    <w:rsid w:val="00C9406C"/>
    <w:rsid w:val="00C94433"/>
    <w:rsid w:val="00C97251"/>
    <w:rsid w:val="00CA0481"/>
    <w:rsid w:val="00CA1139"/>
    <w:rsid w:val="00CA31FA"/>
    <w:rsid w:val="00CA3CEF"/>
    <w:rsid w:val="00CA48B8"/>
    <w:rsid w:val="00CA4EF7"/>
    <w:rsid w:val="00CA6343"/>
    <w:rsid w:val="00CB0872"/>
    <w:rsid w:val="00CB1F1C"/>
    <w:rsid w:val="00CB35D2"/>
    <w:rsid w:val="00CB4BEC"/>
    <w:rsid w:val="00CB6C09"/>
    <w:rsid w:val="00CB776C"/>
    <w:rsid w:val="00CC1B17"/>
    <w:rsid w:val="00CC32A2"/>
    <w:rsid w:val="00CC5692"/>
    <w:rsid w:val="00CC790A"/>
    <w:rsid w:val="00CD284C"/>
    <w:rsid w:val="00CD3952"/>
    <w:rsid w:val="00CD661D"/>
    <w:rsid w:val="00CD7050"/>
    <w:rsid w:val="00CE0B2C"/>
    <w:rsid w:val="00CE299C"/>
    <w:rsid w:val="00CE4D65"/>
    <w:rsid w:val="00CE4ECE"/>
    <w:rsid w:val="00CF0A5A"/>
    <w:rsid w:val="00CF0EE6"/>
    <w:rsid w:val="00CF0F38"/>
    <w:rsid w:val="00CF40BB"/>
    <w:rsid w:val="00CF4872"/>
    <w:rsid w:val="00CF49EE"/>
    <w:rsid w:val="00CF565A"/>
    <w:rsid w:val="00CF66CB"/>
    <w:rsid w:val="00CF7599"/>
    <w:rsid w:val="00CF7E15"/>
    <w:rsid w:val="00D0066E"/>
    <w:rsid w:val="00D01720"/>
    <w:rsid w:val="00D0368A"/>
    <w:rsid w:val="00D03995"/>
    <w:rsid w:val="00D0459C"/>
    <w:rsid w:val="00D04CE9"/>
    <w:rsid w:val="00D0533D"/>
    <w:rsid w:val="00D0670F"/>
    <w:rsid w:val="00D06847"/>
    <w:rsid w:val="00D10627"/>
    <w:rsid w:val="00D16E1B"/>
    <w:rsid w:val="00D2043B"/>
    <w:rsid w:val="00D24DA3"/>
    <w:rsid w:val="00D259AD"/>
    <w:rsid w:val="00D26CD3"/>
    <w:rsid w:val="00D328BF"/>
    <w:rsid w:val="00D3291D"/>
    <w:rsid w:val="00D32F7A"/>
    <w:rsid w:val="00D33581"/>
    <w:rsid w:val="00D33793"/>
    <w:rsid w:val="00D34F93"/>
    <w:rsid w:val="00D354CC"/>
    <w:rsid w:val="00D360FA"/>
    <w:rsid w:val="00D42AB2"/>
    <w:rsid w:val="00D435B1"/>
    <w:rsid w:val="00D442CE"/>
    <w:rsid w:val="00D4462E"/>
    <w:rsid w:val="00D47D6E"/>
    <w:rsid w:val="00D53CBF"/>
    <w:rsid w:val="00D5517B"/>
    <w:rsid w:val="00D56C62"/>
    <w:rsid w:val="00D63A42"/>
    <w:rsid w:val="00D677C7"/>
    <w:rsid w:val="00D71F70"/>
    <w:rsid w:val="00D72141"/>
    <w:rsid w:val="00D743F5"/>
    <w:rsid w:val="00D75D97"/>
    <w:rsid w:val="00D811B4"/>
    <w:rsid w:val="00D839AD"/>
    <w:rsid w:val="00D84D70"/>
    <w:rsid w:val="00D86314"/>
    <w:rsid w:val="00D93280"/>
    <w:rsid w:val="00D944B4"/>
    <w:rsid w:val="00D947B9"/>
    <w:rsid w:val="00DA2124"/>
    <w:rsid w:val="00DA244C"/>
    <w:rsid w:val="00DA6528"/>
    <w:rsid w:val="00DA6DE2"/>
    <w:rsid w:val="00DB0556"/>
    <w:rsid w:val="00DB1A97"/>
    <w:rsid w:val="00DB400C"/>
    <w:rsid w:val="00DB4B8D"/>
    <w:rsid w:val="00DC00B1"/>
    <w:rsid w:val="00DC0A72"/>
    <w:rsid w:val="00DC219F"/>
    <w:rsid w:val="00DC4065"/>
    <w:rsid w:val="00DC79FC"/>
    <w:rsid w:val="00DC7E69"/>
    <w:rsid w:val="00DD0C60"/>
    <w:rsid w:val="00DD3D21"/>
    <w:rsid w:val="00DE0F80"/>
    <w:rsid w:val="00DE4D5E"/>
    <w:rsid w:val="00DE6985"/>
    <w:rsid w:val="00DE7B7C"/>
    <w:rsid w:val="00DF04FD"/>
    <w:rsid w:val="00DF21B7"/>
    <w:rsid w:val="00DF322C"/>
    <w:rsid w:val="00DF5E98"/>
    <w:rsid w:val="00DF7CA1"/>
    <w:rsid w:val="00E030AA"/>
    <w:rsid w:val="00E046C8"/>
    <w:rsid w:val="00E10F23"/>
    <w:rsid w:val="00E11873"/>
    <w:rsid w:val="00E1254A"/>
    <w:rsid w:val="00E12960"/>
    <w:rsid w:val="00E1355B"/>
    <w:rsid w:val="00E14AC7"/>
    <w:rsid w:val="00E17312"/>
    <w:rsid w:val="00E2042E"/>
    <w:rsid w:val="00E218C6"/>
    <w:rsid w:val="00E23022"/>
    <w:rsid w:val="00E30D2B"/>
    <w:rsid w:val="00E32ADF"/>
    <w:rsid w:val="00E3507D"/>
    <w:rsid w:val="00E354C0"/>
    <w:rsid w:val="00E3597E"/>
    <w:rsid w:val="00E35C54"/>
    <w:rsid w:val="00E37ACC"/>
    <w:rsid w:val="00E4030E"/>
    <w:rsid w:val="00E40933"/>
    <w:rsid w:val="00E40E24"/>
    <w:rsid w:val="00E4455E"/>
    <w:rsid w:val="00E44C2C"/>
    <w:rsid w:val="00E44E1A"/>
    <w:rsid w:val="00E474B0"/>
    <w:rsid w:val="00E4782A"/>
    <w:rsid w:val="00E50213"/>
    <w:rsid w:val="00E51A7B"/>
    <w:rsid w:val="00E5286C"/>
    <w:rsid w:val="00E53983"/>
    <w:rsid w:val="00E61C9A"/>
    <w:rsid w:val="00E632FC"/>
    <w:rsid w:val="00E70121"/>
    <w:rsid w:val="00E73E11"/>
    <w:rsid w:val="00E75E30"/>
    <w:rsid w:val="00E7745B"/>
    <w:rsid w:val="00E82AEC"/>
    <w:rsid w:val="00E836A3"/>
    <w:rsid w:val="00E83926"/>
    <w:rsid w:val="00E83B7B"/>
    <w:rsid w:val="00E85F13"/>
    <w:rsid w:val="00E86C71"/>
    <w:rsid w:val="00E86DF2"/>
    <w:rsid w:val="00E90EF0"/>
    <w:rsid w:val="00E9103F"/>
    <w:rsid w:val="00E9398F"/>
    <w:rsid w:val="00E94C9B"/>
    <w:rsid w:val="00E94EEA"/>
    <w:rsid w:val="00E9797B"/>
    <w:rsid w:val="00EA0277"/>
    <w:rsid w:val="00EA32E1"/>
    <w:rsid w:val="00EA6E04"/>
    <w:rsid w:val="00EB09AD"/>
    <w:rsid w:val="00EB41F3"/>
    <w:rsid w:val="00EB593F"/>
    <w:rsid w:val="00EB5AEF"/>
    <w:rsid w:val="00EB678A"/>
    <w:rsid w:val="00EC0CB6"/>
    <w:rsid w:val="00EC10F8"/>
    <w:rsid w:val="00EC22C6"/>
    <w:rsid w:val="00EC275C"/>
    <w:rsid w:val="00EC4C2F"/>
    <w:rsid w:val="00EC774E"/>
    <w:rsid w:val="00ED0239"/>
    <w:rsid w:val="00ED0DF2"/>
    <w:rsid w:val="00ED181B"/>
    <w:rsid w:val="00ED18E0"/>
    <w:rsid w:val="00ED34FC"/>
    <w:rsid w:val="00ED7851"/>
    <w:rsid w:val="00EE080F"/>
    <w:rsid w:val="00EE240E"/>
    <w:rsid w:val="00EE4E5D"/>
    <w:rsid w:val="00EE6B43"/>
    <w:rsid w:val="00EE744C"/>
    <w:rsid w:val="00EF099C"/>
    <w:rsid w:val="00EF2959"/>
    <w:rsid w:val="00EF4A5C"/>
    <w:rsid w:val="00EF5314"/>
    <w:rsid w:val="00EF53C3"/>
    <w:rsid w:val="00EF6106"/>
    <w:rsid w:val="00EF699A"/>
    <w:rsid w:val="00EF7642"/>
    <w:rsid w:val="00F0295D"/>
    <w:rsid w:val="00F02CF0"/>
    <w:rsid w:val="00F04F5B"/>
    <w:rsid w:val="00F1468A"/>
    <w:rsid w:val="00F152C3"/>
    <w:rsid w:val="00F24BE7"/>
    <w:rsid w:val="00F26043"/>
    <w:rsid w:val="00F317FF"/>
    <w:rsid w:val="00F3325D"/>
    <w:rsid w:val="00F3456D"/>
    <w:rsid w:val="00F34B0D"/>
    <w:rsid w:val="00F3658E"/>
    <w:rsid w:val="00F37AF9"/>
    <w:rsid w:val="00F42964"/>
    <w:rsid w:val="00F45E30"/>
    <w:rsid w:val="00F46424"/>
    <w:rsid w:val="00F53A2B"/>
    <w:rsid w:val="00F57AB2"/>
    <w:rsid w:val="00F60DEE"/>
    <w:rsid w:val="00F648D7"/>
    <w:rsid w:val="00F64FA0"/>
    <w:rsid w:val="00F6705C"/>
    <w:rsid w:val="00F71243"/>
    <w:rsid w:val="00F7173C"/>
    <w:rsid w:val="00F718FD"/>
    <w:rsid w:val="00F727AA"/>
    <w:rsid w:val="00F7289A"/>
    <w:rsid w:val="00F73538"/>
    <w:rsid w:val="00F74056"/>
    <w:rsid w:val="00F75058"/>
    <w:rsid w:val="00F777CA"/>
    <w:rsid w:val="00F80569"/>
    <w:rsid w:val="00F820D6"/>
    <w:rsid w:val="00F828B2"/>
    <w:rsid w:val="00F903B2"/>
    <w:rsid w:val="00F90B98"/>
    <w:rsid w:val="00F90C21"/>
    <w:rsid w:val="00F92A4C"/>
    <w:rsid w:val="00F93043"/>
    <w:rsid w:val="00F93190"/>
    <w:rsid w:val="00F957A8"/>
    <w:rsid w:val="00F95F54"/>
    <w:rsid w:val="00F96A2F"/>
    <w:rsid w:val="00FA1088"/>
    <w:rsid w:val="00FA2658"/>
    <w:rsid w:val="00FA2767"/>
    <w:rsid w:val="00FA4174"/>
    <w:rsid w:val="00FA429F"/>
    <w:rsid w:val="00FA70FC"/>
    <w:rsid w:val="00FB0203"/>
    <w:rsid w:val="00FB0764"/>
    <w:rsid w:val="00FB22D1"/>
    <w:rsid w:val="00FB37E7"/>
    <w:rsid w:val="00FB5039"/>
    <w:rsid w:val="00FB51D3"/>
    <w:rsid w:val="00FB58DE"/>
    <w:rsid w:val="00FB6B59"/>
    <w:rsid w:val="00FC25A6"/>
    <w:rsid w:val="00FC32BF"/>
    <w:rsid w:val="00FC5C94"/>
    <w:rsid w:val="00FC712B"/>
    <w:rsid w:val="00FD231F"/>
    <w:rsid w:val="00FD3935"/>
    <w:rsid w:val="00FE2841"/>
    <w:rsid w:val="00FE2D19"/>
    <w:rsid w:val="00FE78E1"/>
    <w:rsid w:val="00FF09C2"/>
    <w:rsid w:val="00FF1D91"/>
    <w:rsid w:val="00FF258F"/>
    <w:rsid w:val="00FF29E4"/>
    <w:rsid w:val="00FF2A24"/>
    <w:rsid w:val="00FF3E9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53C74-8958-4181-A987-4BFB53D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B41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B41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B41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B41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B41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B41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B41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link w:val="NoSpacingChar"/>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B41F3"/>
    <w:rPr>
      <w:rFonts w:ascii="Calibri" w:eastAsia="Calibri" w:hAnsi="Calibri" w:cs="Times New Roman"/>
      <w:sz w:val="20"/>
      <w:szCs w:val="20"/>
    </w:rPr>
  </w:style>
  <w:style w:type="paragraph" w:styleId="BodyText">
    <w:name w:val="Body Text"/>
    <w:basedOn w:val="Normal"/>
    <w:link w:val="BodyTextChar"/>
    <w:uiPriority w:val="1"/>
    <w:unhideWhenUsed/>
    <w:qFormat/>
    <w:rsid w:val="00EB41F3"/>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B41F3"/>
  </w:style>
  <w:style w:type="character" w:customStyle="1" w:styleId="Heading3Char">
    <w:name w:val="Heading 3 Char"/>
    <w:basedOn w:val="DefaultParagraphFont"/>
    <w:link w:val="Heading3"/>
    <w:uiPriority w:val="9"/>
    <w:semiHidden/>
    <w:rsid w:val="00EB41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B41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B41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B41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B41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B41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B41F3"/>
    <w:rPr>
      <w:rFonts w:asciiTheme="majorHAnsi" w:eastAsiaTheme="majorEastAsia" w:hAnsiTheme="majorHAnsi" w:cstheme="majorBidi"/>
      <w:i/>
      <w:iCs/>
      <w:color w:val="1F4E79" w:themeColor="accent1" w:themeShade="80"/>
    </w:rPr>
  </w:style>
  <w:style w:type="character" w:customStyle="1" w:styleId="NoSpacingChar">
    <w:name w:val="No Spacing Char"/>
    <w:link w:val="NoSpacing"/>
    <w:uiPriority w:val="1"/>
    <w:rsid w:val="00EB41F3"/>
  </w:style>
  <w:style w:type="character" w:styleId="CommentReference">
    <w:name w:val="annotation reference"/>
    <w:basedOn w:val="DefaultParagraphFont"/>
    <w:uiPriority w:val="99"/>
    <w:semiHidden/>
    <w:unhideWhenUsed/>
    <w:rsid w:val="00EB41F3"/>
    <w:rPr>
      <w:sz w:val="16"/>
      <w:szCs w:val="16"/>
    </w:rPr>
  </w:style>
  <w:style w:type="paragraph" w:styleId="CommentText">
    <w:name w:val="annotation text"/>
    <w:basedOn w:val="Normal"/>
    <w:link w:val="CommentTextChar"/>
    <w:uiPriority w:val="99"/>
    <w:semiHidden/>
    <w:unhideWhenUsed/>
    <w:rsid w:val="00EB41F3"/>
    <w:pPr>
      <w:spacing w:line="240" w:lineRule="auto"/>
    </w:pPr>
    <w:rPr>
      <w:sz w:val="20"/>
      <w:szCs w:val="20"/>
    </w:rPr>
  </w:style>
  <w:style w:type="character" w:customStyle="1" w:styleId="CommentTextChar">
    <w:name w:val="Comment Text Char"/>
    <w:basedOn w:val="DefaultParagraphFont"/>
    <w:link w:val="CommentText"/>
    <w:uiPriority w:val="99"/>
    <w:semiHidden/>
    <w:rsid w:val="00EB41F3"/>
    <w:rPr>
      <w:sz w:val="20"/>
      <w:szCs w:val="20"/>
    </w:rPr>
  </w:style>
  <w:style w:type="paragraph" w:styleId="CommentSubject">
    <w:name w:val="annotation subject"/>
    <w:basedOn w:val="CommentText"/>
    <w:next w:val="CommentText"/>
    <w:link w:val="CommentSubjectChar"/>
    <w:uiPriority w:val="99"/>
    <w:semiHidden/>
    <w:unhideWhenUsed/>
    <w:rsid w:val="00EB41F3"/>
    <w:rPr>
      <w:b/>
      <w:bCs/>
    </w:rPr>
  </w:style>
  <w:style w:type="character" w:customStyle="1" w:styleId="CommentSubjectChar">
    <w:name w:val="Comment Subject Char"/>
    <w:basedOn w:val="CommentTextChar"/>
    <w:link w:val="CommentSubject"/>
    <w:uiPriority w:val="99"/>
    <w:semiHidden/>
    <w:rsid w:val="00EB41F3"/>
    <w:rPr>
      <w:b/>
      <w:bCs/>
      <w:sz w:val="20"/>
      <w:szCs w:val="20"/>
    </w:rPr>
  </w:style>
  <w:style w:type="paragraph" w:styleId="Caption">
    <w:name w:val="caption"/>
    <w:basedOn w:val="Normal"/>
    <w:next w:val="Normal"/>
    <w:link w:val="CaptionChar"/>
    <w:uiPriority w:val="35"/>
    <w:unhideWhenUsed/>
    <w:qFormat/>
    <w:rsid w:val="00EB41F3"/>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B41F3"/>
    <w:rPr>
      <w:rFonts w:ascii="Calibri" w:eastAsia="Calibri" w:hAnsi="Calibri" w:cs="Times New Roman"/>
      <w:b/>
      <w:bCs/>
      <w:sz w:val="20"/>
      <w:szCs w:val="20"/>
    </w:rPr>
  </w:style>
  <w:style w:type="paragraph" w:customStyle="1" w:styleId="xl63">
    <w:name w:val="xl63"/>
    <w:basedOn w:val="Normal"/>
    <w:rsid w:val="00EB41F3"/>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B41F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B41F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B41F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B41F3"/>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B41F3"/>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B41F3"/>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B41F3"/>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B41F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B41F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B41F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B41F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B41F3"/>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B41F3"/>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B41F3"/>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B41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B41F3"/>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B41F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B41F3"/>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B41F3"/>
    <w:rPr>
      <w:rFonts w:ascii="Courier New" w:eastAsiaTheme="minorEastAsia" w:hAnsi="Courier New" w:cs="Courier New"/>
      <w:sz w:val="20"/>
      <w:szCs w:val="20"/>
    </w:rPr>
  </w:style>
  <w:style w:type="character" w:customStyle="1" w:styleId="abzacixmlChar">
    <w:name w:val="abzaci_xml Char"/>
    <w:link w:val="abzacixml"/>
    <w:uiPriority w:val="99"/>
    <w:locked/>
    <w:rsid w:val="00EB41F3"/>
    <w:rPr>
      <w:rFonts w:ascii="Sylfaen" w:eastAsiaTheme="minorEastAsia" w:hAnsi="Sylfaen" w:cs="Sylfaen"/>
      <w:szCs w:val="24"/>
    </w:rPr>
  </w:style>
  <w:style w:type="paragraph" w:customStyle="1" w:styleId="xl82">
    <w:name w:val="xl82"/>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B41F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B41F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B41F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B41F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B41F3"/>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B41F3"/>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B41F3"/>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B41F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B41F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B41F3"/>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B41F3"/>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B41F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B41F3"/>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B41F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B41F3"/>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B41F3"/>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B41F3"/>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B41F3"/>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B41F3"/>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B4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B41F3"/>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B41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B4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B41F3"/>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B41F3"/>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B4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B4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B41F3"/>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B4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B41F3"/>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B41F3"/>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B41F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B41F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B41F3"/>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B41F3"/>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B41F3"/>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B41F3"/>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B41F3"/>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B41F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B41F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B41F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B41F3"/>
    <w:pPr>
      <w:ind w:left="720"/>
      <w:contextualSpacing/>
    </w:pPr>
    <w:rPr>
      <w:rFonts w:eastAsia="Calibri"/>
    </w:rPr>
  </w:style>
  <w:style w:type="paragraph" w:styleId="Title">
    <w:name w:val="Title"/>
    <w:basedOn w:val="Normal"/>
    <w:next w:val="Normal"/>
    <w:link w:val="TitleChar"/>
    <w:uiPriority w:val="10"/>
    <w:qFormat/>
    <w:rsid w:val="00EB41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B41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41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B41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B41F3"/>
    <w:rPr>
      <w:b/>
      <w:bCs/>
    </w:rPr>
  </w:style>
  <w:style w:type="character" w:styleId="Emphasis">
    <w:name w:val="Emphasis"/>
    <w:basedOn w:val="DefaultParagraphFont"/>
    <w:uiPriority w:val="20"/>
    <w:qFormat/>
    <w:rsid w:val="00EB41F3"/>
    <w:rPr>
      <w:i/>
      <w:iCs/>
    </w:rPr>
  </w:style>
  <w:style w:type="paragraph" w:styleId="Quote">
    <w:name w:val="Quote"/>
    <w:basedOn w:val="Normal"/>
    <w:next w:val="Normal"/>
    <w:link w:val="QuoteChar"/>
    <w:uiPriority w:val="29"/>
    <w:qFormat/>
    <w:rsid w:val="00EB41F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B41F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B41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41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41F3"/>
    <w:rPr>
      <w:i/>
      <w:iCs/>
      <w:color w:val="595959" w:themeColor="text1" w:themeTint="A6"/>
    </w:rPr>
  </w:style>
  <w:style w:type="character" w:styleId="IntenseEmphasis">
    <w:name w:val="Intense Emphasis"/>
    <w:basedOn w:val="DefaultParagraphFont"/>
    <w:uiPriority w:val="21"/>
    <w:qFormat/>
    <w:rsid w:val="00EB41F3"/>
    <w:rPr>
      <w:b/>
      <w:bCs/>
      <w:i/>
      <w:iCs/>
    </w:rPr>
  </w:style>
  <w:style w:type="character" w:styleId="SubtleReference">
    <w:name w:val="Subtle Reference"/>
    <w:basedOn w:val="DefaultParagraphFont"/>
    <w:uiPriority w:val="31"/>
    <w:qFormat/>
    <w:rsid w:val="00EB41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41F3"/>
    <w:rPr>
      <w:b/>
      <w:bCs/>
      <w:smallCaps/>
      <w:color w:val="44546A" w:themeColor="text2"/>
      <w:u w:val="single"/>
    </w:rPr>
  </w:style>
  <w:style w:type="character" w:styleId="BookTitle">
    <w:name w:val="Book Title"/>
    <w:basedOn w:val="DefaultParagraphFont"/>
    <w:uiPriority w:val="33"/>
    <w:qFormat/>
    <w:rsid w:val="00EB41F3"/>
    <w:rPr>
      <w:b/>
      <w:bCs/>
      <w:smallCaps/>
      <w:spacing w:val="10"/>
    </w:rPr>
  </w:style>
  <w:style w:type="paragraph" w:customStyle="1" w:styleId="font5">
    <w:name w:val="font5"/>
    <w:basedOn w:val="Normal"/>
    <w:rsid w:val="00EB41F3"/>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B41F3"/>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690692067">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894073503">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 წლის ბიუჯეტის ასიგნებები</c:v>
                </c:pt>
              </c:strCache>
            </c:strRef>
          </c:tx>
          <c:explosion val="19"/>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Sheet1!$B$2:$B$4</c:f>
              <c:numCache>
                <c:formatCode>General</c:formatCode>
                <c:ptCount val="3"/>
                <c:pt idx="0">
                  <c:v>10344.4</c:v>
                </c:pt>
                <c:pt idx="1">
                  <c:v>7321.8</c:v>
                </c:pt>
                <c:pt idx="2">
                  <c:v>150.1</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4061376943266707"/>
          <c:y val="0.81398762654668166"/>
          <c:w val="0.72902887139107608"/>
          <c:h val="0.1622028496437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1EDC-2C83-4964-95F8-A0A4C6A5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TotalTime>
  <Pages>1</Pages>
  <Words>16826</Words>
  <Characters>95911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419</cp:revision>
  <cp:lastPrinted>2019-11-14T11:56:00Z</cp:lastPrinted>
  <dcterms:created xsi:type="dcterms:W3CDTF">2020-11-29T14:15:00Z</dcterms:created>
  <dcterms:modified xsi:type="dcterms:W3CDTF">2022-11-15T12:37:00Z</dcterms:modified>
</cp:coreProperties>
</file>